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2C63C0" w:rsidP="00106C9E"/>
    <w:p w:rsidR="00280643" w:rsidRDefault="002C63C0" w:rsidP="002452BD">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2C63C0">
      <w:pPr>
        <w:jc w:val="center"/>
        <w:rPr>
          <w:rFonts w:cs="Arial"/>
          <w:b/>
          <w:color w:val="000080"/>
          <w:sz w:val="44"/>
          <w:szCs w:val="44"/>
        </w:rPr>
      </w:pPr>
      <w:r>
        <w:rPr>
          <w:rFonts w:cs="Arial"/>
          <w:b/>
          <w:color w:val="000080"/>
          <w:sz w:val="44"/>
          <w:szCs w:val="44"/>
        </w:rPr>
        <w:t>Research &amp; Vehicle Technology</w:t>
      </w:r>
    </w:p>
    <w:p w:rsidR="00280643" w:rsidRDefault="002C63C0">
      <w:pPr>
        <w:jc w:val="center"/>
        <w:rPr>
          <w:rFonts w:cs="Arial"/>
          <w:b/>
          <w:color w:val="000080"/>
          <w:sz w:val="40"/>
          <w:szCs w:val="40"/>
        </w:rPr>
      </w:pPr>
      <w:r>
        <w:rPr>
          <w:rFonts w:cs="Arial"/>
          <w:b/>
          <w:color w:val="000080"/>
          <w:sz w:val="40"/>
          <w:szCs w:val="40"/>
        </w:rPr>
        <w:t>“Infotainment Systems Product Development”</w:t>
      </w:r>
    </w:p>
    <w:p w:rsidR="00280643" w:rsidRDefault="002C63C0">
      <w:pPr>
        <w:jc w:val="center"/>
      </w:pPr>
    </w:p>
    <w:p w:rsidR="00280643" w:rsidRDefault="002C63C0">
      <w:pPr>
        <w:jc w:val="center"/>
      </w:pPr>
    </w:p>
    <w:p w:rsidR="00BD45EF" w:rsidRDefault="002C63C0" w:rsidP="00BD45EF">
      <w:pPr>
        <w:jc w:val="center"/>
        <w:rPr>
          <w:rFonts w:cs="Arial"/>
          <w:b/>
          <w:sz w:val="52"/>
          <w:szCs w:val="52"/>
        </w:rPr>
      </w:pPr>
      <w:r>
        <w:rPr>
          <w:rFonts w:cs="Arial"/>
          <w:b/>
          <w:sz w:val="52"/>
          <w:szCs w:val="52"/>
        </w:rPr>
        <w:t>Feature – Frunk Softswitch</w:t>
      </w:r>
    </w:p>
    <w:p w:rsidR="00E820FA" w:rsidRDefault="002C63C0" w:rsidP="00BD45EF">
      <w:pPr>
        <w:jc w:val="center"/>
        <w:rPr>
          <w:rFonts w:cs="Arial"/>
          <w:b/>
          <w:sz w:val="52"/>
          <w:szCs w:val="52"/>
        </w:rPr>
      </w:pPr>
      <w:r>
        <w:rPr>
          <w:rFonts w:cs="Arial"/>
          <w:b/>
          <w:sz w:val="52"/>
          <w:szCs w:val="52"/>
        </w:rPr>
        <w:t>Interface Client</w:t>
      </w:r>
    </w:p>
    <w:p w:rsidR="006F321C" w:rsidRDefault="002C63C0">
      <w:pPr>
        <w:jc w:val="center"/>
        <w:rPr>
          <w:rFonts w:cs="Arial"/>
          <w:b/>
          <w:sz w:val="52"/>
          <w:szCs w:val="52"/>
        </w:rPr>
      </w:pPr>
    </w:p>
    <w:p w:rsidR="00280643" w:rsidRDefault="002C63C0">
      <w:pPr>
        <w:jc w:val="center"/>
        <w:rPr>
          <w:rFonts w:cs="Arial"/>
          <w:b/>
          <w:sz w:val="52"/>
          <w:szCs w:val="52"/>
        </w:rPr>
      </w:pPr>
      <w:r>
        <w:rPr>
          <w:rFonts w:cs="Arial"/>
          <w:b/>
          <w:sz w:val="52"/>
          <w:szCs w:val="52"/>
        </w:rPr>
        <w:t>Infotainment Subsystem Part Specific Specification (SPSS)</w:t>
      </w:r>
    </w:p>
    <w:p w:rsidR="00280643" w:rsidRDefault="002C63C0">
      <w:pPr>
        <w:jc w:val="center"/>
      </w:pPr>
    </w:p>
    <w:p w:rsidR="00280643" w:rsidRDefault="002C63C0">
      <w:pPr>
        <w:jc w:val="center"/>
      </w:pPr>
    </w:p>
    <w:p w:rsidR="00280643" w:rsidRDefault="002C63C0">
      <w:pPr>
        <w:jc w:val="center"/>
      </w:pPr>
    </w:p>
    <w:p w:rsidR="00280643" w:rsidRDefault="002C63C0">
      <w:pPr>
        <w:jc w:val="center"/>
      </w:pPr>
    </w:p>
    <w:p w:rsidR="00280643" w:rsidRDefault="002C63C0">
      <w:pPr>
        <w:jc w:val="center"/>
        <w:rPr>
          <w:rFonts w:cs="Arial"/>
          <w:sz w:val="28"/>
          <w:szCs w:val="28"/>
        </w:rPr>
      </w:pPr>
      <w:r>
        <w:rPr>
          <w:rFonts w:cs="Arial"/>
          <w:sz w:val="28"/>
          <w:szCs w:val="28"/>
        </w:rPr>
        <w:t>Version 1.1</w:t>
      </w:r>
    </w:p>
    <w:p w:rsidR="00280643" w:rsidRDefault="002C63C0">
      <w:pPr>
        <w:jc w:val="center"/>
        <w:rPr>
          <w:rFonts w:cs="Arial"/>
          <w:b/>
          <w:sz w:val="28"/>
          <w:szCs w:val="28"/>
        </w:rPr>
      </w:pPr>
      <w:r>
        <w:rPr>
          <w:rFonts w:cs="Arial"/>
          <w:b/>
          <w:sz w:val="28"/>
          <w:szCs w:val="28"/>
        </w:rPr>
        <w:t>UNCONTROLLED COPY IF PRINTED</w:t>
      </w:r>
    </w:p>
    <w:p w:rsidR="00280643" w:rsidRDefault="002C63C0">
      <w:pPr>
        <w:jc w:val="center"/>
      </w:pPr>
    </w:p>
    <w:p w:rsidR="00280643" w:rsidRDefault="002C63C0">
      <w:pPr>
        <w:jc w:val="center"/>
        <w:rPr>
          <w:rFonts w:cs="Arial"/>
          <w:b/>
          <w:szCs w:val="22"/>
        </w:rPr>
      </w:pPr>
      <w:r>
        <w:rPr>
          <w:rFonts w:cs="Arial"/>
          <w:b/>
          <w:szCs w:val="22"/>
        </w:rPr>
        <w:t>Version Date:  June 21, 2019</w:t>
      </w:r>
    </w:p>
    <w:p w:rsidR="00280643" w:rsidRDefault="002C63C0">
      <w:pPr>
        <w:jc w:val="center"/>
      </w:pPr>
      <w:bookmarkStart w:id="0" w:name="_GoBack"/>
      <w:bookmarkEnd w:id="0"/>
    </w:p>
    <w:p w:rsidR="00280643" w:rsidRDefault="002C63C0">
      <w:pPr>
        <w:jc w:val="center"/>
      </w:pPr>
    </w:p>
    <w:p w:rsidR="00280643" w:rsidRDefault="002C63C0">
      <w:pPr>
        <w:jc w:val="center"/>
      </w:pPr>
    </w:p>
    <w:p w:rsidR="00280643" w:rsidRDefault="002C63C0">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2C63C0">
      <w:pPr>
        <w:jc w:val="center"/>
        <w:outlineLvl w:val="0"/>
        <w:rPr>
          <w:rFonts w:cs="Arial"/>
          <w:b/>
          <w:bCs/>
          <w:sz w:val="28"/>
          <w:szCs w:val="28"/>
          <w:u w:val="single"/>
        </w:rPr>
      </w:pPr>
      <w:r>
        <w:rPr>
          <w:b/>
          <w:sz w:val="36"/>
          <w:szCs w:val="36"/>
        </w:rPr>
        <w:br w:type="page"/>
      </w:r>
      <w:bookmarkStart w:id="1" w:name="_Toc12016510"/>
      <w:r>
        <w:rPr>
          <w:rFonts w:cs="Arial"/>
          <w:b/>
          <w:bCs/>
          <w:sz w:val="28"/>
          <w:szCs w:val="28"/>
          <w:u w:val="single"/>
        </w:rPr>
        <w:lastRenderedPageBreak/>
        <w:t>Revision History</w:t>
      </w:r>
      <w:bookmarkEnd w:id="1"/>
    </w:p>
    <w:p w:rsidR="00280643" w:rsidRDefault="002C63C0">
      <w:pPr>
        <w:rPr>
          <w:rFonts w:cs="Arial"/>
        </w:rPr>
      </w:pPr>
    </w:p>
    <w:p w:rsidR="00280643" w:rsidRDefault="002C63C0">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2C63C0">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2C63C0">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2C63C0">
            <w:pPr>
              <w:spacing w:line="276" w:lineRule="auto"/>
              <w:jc w:val="center"/>
              <w:rPr>
                <w:rFonts w:cs="Arial"/>
                <w:b/>
                <w:bCs/>
                <w:lang w:val="fr-FR"/>
              </w:rPr>
            </w:pPr>
            <w:r>
              <w:rPr>
                <w:rFonts w:cs="Arial"/>
                <w:b/>
                <w:bCs/>
                <w:lang w:val="fr-FR"/>
              </w:rPr>
              <w:t>Notes</w:t>
            </w:r>
          </w:p>
        </w:tc>
      </w:tr>
      <w:tr w:rsidR="00312723"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Default="002C63C0" w:rsidP="00BE0543">
            <w:pPr>
              <w:spacing w:line="276" w:lineRule="auto"/>
              <w:rPr>
                <w:rFonts w:cs="Arial"/>
                <w:b/>
                <w:sz w:val="16"/>
                <w:szCs w:val="16"/>
                <w:lang w:val="fr-FR"/>
              </w:rPr>
            </w:pPr>
            <w:r>
              <w:rPr>
                <w:rFonts w:cs="Arial"/>
                <w:b/>
                <w:sz w:val="16"/>
                <w:szCs w:val="16"/>
              </w:rPr>
              <w:t>October 29, 2018</w:t>
            </w:r>
          </w:p>
        </w:tc>
        <w:tc>
          <w:tcPr>
            <w:tcW w:w="650" w:type="dxa"/>
            <w:tcBorders>
              <w:top w:val="single" w:sz="6" w:space="0" w:color="auto"/>
              <w:left w:val="single" w:sz="6" w:space="0" w:color="auto"/>
              <w:bottom w:val="single" w:sz="6" w:space="0" w:color="auto"/>
              <w:right w:val="single" w:sz="6" w:space="0" w:color="auto"/>
            </w:tcBorders>
            <w:hideMark/>
          </w:tcPr>
          <w:p w:rsidR="00312723" w:rsidRDefault="002C63C0">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312723" w:rsidRDefault="002C63C0" w:rsidP="008D534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312723" w:rsidRDefault="002C63C0">
            <w:pPr>
              <w:spacing w:line="276" w:lineRule="auto"/>
              <w:rPr>
                <w:rFonts w:cs="Arial"/>
                <w:b/>
                <w:sz w:val="16"/>
              </w:rPr>
            </w:pPr>
          </w:p>
        </w:tc>
      </w:tr>
      <w:tr w:rsidR="00312723"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2C63C0">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312723" w:rsidRDefault="002C63C0">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312723" w:rsidRDefault="002C63C0">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2C63C0">
            <w:pPr>
              <w:spacing w:line="276" w:lineRule="auto"/>
              <w:rPr>
                <w:rFonts w:cs="Arial"/>
                <w:b/>
                <w:sz w:val="16"/>
              </w:rPr>
            </w:pPr>
          </w:p>
        </w:tc>
      </w:tr>
      <w:tr w:rsidR="004C5048" w:rsidRPr="008D5346" w:rsidTr="00B020CF">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4C5048" w:rsidRPr="008D5346" w:rsidRDefault="002C63C0">
            <w:pPr>
              <w:spacing w:line="276" w:lineRule="auto"/>
              <w:rPr>
                <w:rFonts w:eastAsiaTheme="minorEastAsia" w:cstheme="minorBidi"/>
                <w:b/>
                <w:sz w:val="16"/>
                <w:szCs w:val="16"/>
              </w:rPr>
            </w:pPr>
            <w:r>
              <w:rPr>
                <w:rFonts w:eastAsiaTheme="minorEastAsia" w:cstheme="minorBidi"/>
                <w:b/>
                <w:sz w:val="16"/>
                <w:szCs w:val="16"/>
              </w:rPr>
              <w:t>June 21, 2019</w:t>
            </w:r>
          </w:p>
        </w:tc>
        <w:tc>
          <w:tcPr>
            <w:tcW w:w="650" w:type="dxa"/>
            <w:tcBorders>
              <w:top w:val="single" w:sz="6" w:space="0" w:color="auto"/>
              <w:left w:val="single" w:sz="6" w:space="0" w:color="auto"/>
              <w:bottom w:val="single" w:sz="6" w:space="0" w:color="auto"/>
              <w:right w:val="single" w:sz="6" w:space="0" w:color="auto"/>
            </w:tcBorders>
            <w:hideMark/>
          </w:tcPr>
          <w:p w:rsidR="004C5048" w:rsidRPr="008D5346" w:rsidRDefault="002C63C0" w:rsidP="008D5346">
            <w:pPr>
              <w:spacing w:line="276" w:lineRule="auto"/>
              <w:jc w:val="center"/>
              <w:rPr>
                <w:rFonts w:eastAsiaTheme="minorEastAsia" w:cstheme="minorBidi"/>
                <w:b/>
                <w:sz w:val="16"/>
                <w:szCs w:val="16"/>
              </w:rPr>
            </w:pPr>
            <w:r>
              <w:rPr>
                <w:rFonts w:eastAsiaTheme="minorEastAsia" w:cstheme="minorBidi"/>
                <w:b/>
                <w:sz w:val="16"/>
                <w:szCs w:val="16"/>
              </w:rPr>
              <w:t>v1.1</w:t>
            </w:r>
          </w:p>
        </w:tc>
        <w:tc>
          <w:tcPr>
            <w:tcW w:w="7660" w:type="dxa"/>
            <w:gridSpan w:val="2"/>
            <w:tcBorders>
              <w:top w:val="single" w:sz="6" w:space="0" w:color="auto"/>
              <w:left w:val="single" w:sz="6" w:space="0" w:color="auto"/>
              <w:bottom w:val="single" w:sz="6" w:space="0" w:color="auto"/>
              <w:right w:val="single" w:sz="6" w:space="0" w:color="auto"/>
            </w:tcBorders>
            <w:hideMark/>
          </w:tcPr>
          <w:p w:rsidR="004C5048" w:rsidRPr="008D5346" w:rsidRDefault="002C63C0">
            <w:pPr>
              <w:spacing w:line="276" w:lineRule="auto"/>
              <w:rPr>
                <w:rFonts w:cs="Arial"/>
                <w:b/>
                <w:sz w:val="16"/>
                <w:szCs w:val="16"/>
              </w:rPr>
            </w:pPr>
          </w:p>
        </w:tc>
      </w:tr>
      <w:tr w:rsidR="00B8166E" w:rsidRPr="008D5346" w:rsidTr="00514F3E">
        <w:trPr>
          <w:trHeight w:val="245"/>
          <w:jc w:val="center"/>
        </w:trPr>
        <w:tc>
          <w:tcPr>
            <w:tcW w:w="1755" w:type="dxa"/>
            <w:vMerge w:val="restart"/>
            <w:tcBorders>
              <w:top w:val="single" w:sz="6" w:space="0" w:color="auto"/>
              <w:left w:val="single" w:sz="6" w:space="0" w:color="auto"/>
              <w:right w:val="single" w:sz="6" w:space="0" w:color="auto"/>
            </w:tcBorders>
          </w:tcPr>
          <w:p w:rsidR="00B8166E" w:rsidRPr="008D5346" w:rsidRDefault="002C63C0" w:rsidP="00B8166E">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8166E" w:rsidRPr="00B8166E" w:rsidRDefault="002C63C0" w:rsidP="00B8166E">
            <w:pPr>
              <w:rPr>
                <w:sz w:val="16"/>
              </w:rPr>
            </w:pPr>
            <w:r w:rsidRPr="00B8166E">
              <w:rPr>
                <w:sz w:val="16"/>
              </w:rPr>
              <w:t>FKSS-IIR-REQ-323819/B-FSSInterfaceClient_Rx</w:t>
            </w:r>
          </w:p>
        </w:tc>
        <w:tc>
          <w:tcPr>
            <w:tcW w:w="5911" w:type="dxa"/>
            <w:tcBorders>
              <w:top w:val="single" w:sz="6" w:space="0" w:color="auto"/>
              <w:left w:val="single" w:sz="6" w:space="0" w:color="auto"/>
              <w:bottom w:val="single" w:sz="6" w:space="0" w:color="auto"/>
              <w:right w:val="single" w:sz="6" w:space="0" w:color="auto"/>
            </w:tcBorders>
          </w:tcPr>
          <w:p w:rsidR="00B8166E" w:rsidRPr="00B8166E" w:rsidRDefault="002C63C0" w:rsidP="00B8166E">
            <w:pPr>
              <w:rPr>
                <w:sz w:val="16"/>
              </w:rPr>
            </w:pPr>
            <w:r w:rsidRPr="00B8166E">
              <w:rPr>
                <w:sz w:val="16"/>
              </w:rPr>
              <w:t>MBORREL4: Added REQ-297763</w:t>
            </w:r>
          </w:p>
        </w:tc>
      </w:tr>
      <w:tr w:rsidR="00B8166E" w:rsidRPr="008D5346" w:rsidTr="00514F3E">
        <w:trPr>
          <w:trHeight w:val="245"/>
          <w:jc w:val="center"/>
        </w:trPr>
        <w:tc>
          <w:tcPr>
            <w:tcW w:w="1755" w:type="dxa"/>
            <w:vMerge/>
            <w:tcBorders>
              <w:left w:val="single" w:sz="6" w:space="0" w:color="auto"/>
              <w:right w:val="single" w:sz="6" w:space="0" w:color="auto"/>
            </w:tcBorders>
          </w:tcPr>
          <w:p w:rsidR="00B8166E" w:rsidRPr="008D5346" w:rsidRDefault="002C63C0" w:rsidP="00B8166E">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8166E" w:rsidRPr="00B8166E" w:rsidRDefault="002C63C0" w:rsidP="00B8166E">
            <w:pPr>
              <w:rPr>
                <w:sz w:val="16"/>
              </w:rPr>
            </w:pPr>
            <w:r w:rsidRPr="00B8166E">
              <w:rPr>
                <w:sz w:val="16"/>
              </w:rPr>
              <w:t>STR-572687/B-Requirements</w:t>
            </w:r>
          </w:p>
        </w:tc>
        <w:tc>
          <w:tcPr>
            <w:tcW w:w="5911" w:type="dxa"/>
            <w:tcBorders>
              <w:top w:val="single" w:sz="6" w:space="0" w:color="auto"/>
              <w:left w:val="single" w:sz="6" w:space="0" w:color="auto"/>
              <w:bottom w:val="single" w:sz="6" w:space="0" w:color="auto"/>
              <w:right w:val="single" w:sz="6" w:space="0" w:color="auto"/>
            </w:tcBorders>
          </w:tcPr>
          <w:p w:rsidR="00B8166E" w:rsidRPr="00B8166E" w:rsidRDefault="002C63C0" w:rsidP="00B8166E">
            <w:pPr>
              <w:rPr>
                <w:sz w:val="16"/>
              </w:rPr>
            </w:pPr>
            <w:r w:rsidRPr="00B8166E">
              <w:rPr>
                <w:sz w:val="16"/>
              </w:rPr>
              <w:t>MBORREL4: Added REQ-354981</w:t>
            </w:r>
          </w:p>
        </w:tc>
      </w:tr>
      <w:tr w:rsidR="00B8166E" w:rsidRPr="008D5346" w:rsidTr="00514F3E">
        <w:trPr>
          <w:trHeight w:val="245"/>
          <w:jc w:val="center"/>
        </w:trPr>
        <w:tc>
          <w:tcPr>
            <w:tcW w:w="1755" w:type="dxa"/>
            <w:vMerge/>
            <w:tcBorders>
              <w:left w:val="single" w:sz="6" w:space="0" w:color="auto"/>
              <w:right w:val="single" w:sz="6" w:space="0" w:color="auto"/>
            </w:tcBorders>
          </w:tcPr>
          <w:p w:rsidR="00B8166E" w:rsidRPr="008D5346" w:rsidRDefault="002C63C0" w:rsidP="00B8166E">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8166E" w:rsidRPr="00B8166E" w:rsidRDefault="002C63C0" w:rsidP="00B8166E">
            <w:pPr>
              <w:rPr>
                <w:sz w:val="16"/>
              </w:rPr>
            </w:pPr>
            <w:r w:rsidRPr="00B8166E">
              <w:rPr>
                <w:sz w:val="16"/>
              </w:rPr>
              <w:t>FKSS-REQ-354981/A-Frunk Ajar Status</w:t>
            </w:r>
          </w:p>
        </w:tc>
        <w:tc>
          <w:tcPr>
            <w:tcW w:w="5911" w:type="dxa"/>
            <w:tcBorders>
              <w:top w:val="single" w:sz="6" w:space="0" w:color="auto"/>
              <w:left w:val="single" w:sz="6" w:space="0" w:color="auto"/>
              <w:bottom w:val="single" w:sz="6" w:space="0" w:color="auto"/>
              <w:right w:val="single" w:sz="6" w:space="0" w:color="auto"/>
            </w:tcBorders>
          </w:tcPr>
          <w:p w:rsidR="00B8166E" w:rsidRPr="00B8166E" w:rsidRDefault="002C63C0" w:rsidP="00B8166E">
            <w:pPr>
              <w:rPr>
                <w:sz w:val="16"/>
              </w:rPr>
            </w:pPr>
            <w:r w:rsidRPr="00B8166E">
              <w:rPr>
                <w:sz w:val="16"/>
              </w:rPr>
              <w:t>MBORREL4: New req.</w:t>
            </w:r>
          </w:p>
        </w:tc>
      </w:tr>
      <w:tr w:rsidR="00B8166E" w:rsidRPr="008D5346" w:rsidTr="00215997">
        <w:trPr>
          <w:trHeight w:val="245"/>
          <w:jc w:val="center"/>
        </w:trPr>
        <w:tc>
          <w:tcPr>
            <w:tcW w:w="1755" w:type="dxa"/>
            <w:vMerge/>
            <w:tcBorders>
              <w:left w:val="single" w:sz="6" w:space="0" w:color="auto"/>
              <w:right w:val="single" w:sz="6" w:space="0" w:color="auto"/>
            </w:tcBorders>
          </w:tcPr>
          <w:p w:rsidR="00B8166E" w:rsidRPr="008D5346" w:rsidRDefault="002C63C0" w:rsidP="00B8166E">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8166E" w:rsidRPr="00B8166E" w:rsidRDefault="002C63C0" w:rsidP="00B8166E">
            <w:pPr>
              <w:rPr>
                <w:sz w:val="16"/>
              </w:rPr>
            </w:pPr>
            <w:r w:rsidRPr="00B8166E">
              <w:rPr>
                <w:sz w:val="16"/>
              </w:rPr>
              <w:t>FKSS-UC-REQ-323945/B-User selects Frunk Release</w:t>
            </w:r>
            <w:r w:rsidRPr="00B8166E">
              <w:rPr>
                <w:sz w:val="16"/>
              </w:rPr>
              <w:t xml:space="preserve"> on FSSInterfaceClient (not restricted)</w:t>
            </w:r>
          </w:p>
        </w:tc>
        <w:tc>
          <w:tcPr>
            <w:tcW w:w="5911" w:type="dxa"/>
            <w:tcBorders>
              <w:top w:val="single" w:sz="6" w:space="0" w:color="auto"/>
              <w:left w:val="single" w:sz="6" w:space="0" w:color="auto"/>
              <w:bottom w:val="single" w:sz="6" w:space="0" w:color="auto"/>
              <w:right w:val="single" w:sz="6" w:space="0" w:color="auto"/>
            </w:tcBorders>
          </w:tcPr>
          <w:p w:rsidR="00B8166E" w:rsidRPr="00B8166E" w:rsidRDefault="002C63C0" w:rsidP="00B8166E">
            <w:pPr>
              <w:rPr>
                <w:sz w:val="16"/>
              </w:rPr>
            </w:pPr>
            <w:r w:rsidRPr="00B8166E">
              <w:rPr>
                <w:sz w:val="16"/>
              </w:rPr>
              <w:t>MBORREL4: Updated for ajar status</w:t>
            </w:r>
          </w:p>
        </w:tc>
      </w:tr>
      <w:tr w:rsidR="00215997" w:rsidRPr="008D5346" w:rsidTr="00514F3E">
        <w:trPr>
          <w:trHeight w:val="245"/>
          <w:jc w:val="center"/>
        </w:trPr>
        <w:tc>
          <w:tcPr>
            <w:tcW w:w="1755" w:type="dxa"/>
            <w:tcBorders>
              <w:left w:val="single" w:sz="6" w:space="0" w:color="auto"/>
              <w:bottom w:val="single" w:sz="6" w:space="0" w:color="auto"/>
              <w:right w:val="single" w:sz="6" w:space="0" w:color="auto"/>
            </w:tcBorders>
          </w:tcPr>
          <w:p w:rsidR="00215997" w:rsidRPr="008D5346" w:rsidRDefault="002C63C0" w:rsidP="0021599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215997" w:rsidRPr="00215997" w:rsidRDefault="002C63C0" w:rsidP="00215997">
            <w:pPr>
              <w:rPr>
                <w:sz w:val="16"/>
              </w:rPr>
            </w:pPr>
            <w:r w:rsidRPr="00215997">
              <w:rPr>
                <w:sz w:val="16"/>
              </w:rPr>
              <w:t>FKSS-SD-REQ-333004/B-User Selects Frunk Release On FSSInterfaceClient</w:t>
            </w:r>
          </w:p>
        </w:tc>
        <w:tc>
          <w:tcPr>
            <w:tcW w:w="5911" w:type="dxa"/>
            <w:tcBorders>
              <w:top w:val="single" w:sz="6" w:space="0" w:color="auto"/>
              <w:left w:val="single" w:sz="6" w:space="0" w:color="auto"/>
              <w:bottom w:val="single" w:sz="6" w:space="0" w:color="auto"/>
              <w:right w:val="single" w:sz="6" w:space="0" w:color="auto"/>
            </w:tcBorders>
          </w:tcPr>
          <w:p w:rsidR="00215997" w:rsidRPr="00215997" w:rsidRDefault="002C63C0" w:rsidP="00215997">
            <w:pPr>
              <w:rPr>
                <w:sz w:val="16"/>
              </w:rPr>
            </w:pPr>
            <w:r w:rsidRPr="00215997">
              <w:rPr>
                <w:sz w:val="16"/>
              </w:rPr>
              <w:t>MBORREL4: Updated diagram (correction)</w:t>
            </w:r>
          </w:p>
        </w:tc>
      </w:tr>
    </w:tbl>
    <w:p w:rsidR="00DC645F" w:rsidRDefault="002C63C0">
      <w:pPr>
        <w:rPr>
          <w:rFonts w:cs="Arial"/>
        </w:rPr>
      </w:pPr>
    </w:p>
    <w:p w:rsidR="00DC645F" w:rsidRDefault="002C63C0">
      <w:pPr>
        <w:rPr>
          <w:rFonts w:cs="Arial"/>
        </w:rPr>
      </w:pPr>
    </w:p>
    <w:p w:rsidR="00280643" w:rsidRDefault="002C63C0">
      <w:pPr>
        <w:jc w:val="center"/>
        <w:rPr>
          <w:rFonts w:cs="Arial"/>
          <w:b/>
          <w:sz w:val="36"/>
          <w:szCs w:val="36"/>
        </w:rPr>
      </w:pPr>
      <w:r>
        <w:rPr>
          <w:b/>
          <w:sz w:val="36"/>
          <w:szCs w:val="36"/>
        </w:rPr>
        <w:br w:type="page"/>
      </w:r>
      <w:r>
        <w:rPr>
          <w:rFonts w:cs="Arial"/>
          <w:b/>
          <w:sz w:val="36"/>
          <w:szCs w:val="36"/>
        </w:rPr>
        <w:lastRenderedPageBreak/>
        <w:t>Table of Contents</w:t>
      </w:r>
    </w:p>
    <w:p w:rsidR="002452BD" w:rsidRDefault="002C63C0">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2016510" w:history="1">
        <w:r w:rsidR="002452BD" w:rsidRPr="00914710">
          <w:rPr>
            <w:rStyle w:val="Hyperlink"/>
            <w:rFonts w:cs="Arial"/>
            <w:bCs/>
            <w:noProof/>
          </w:rPr>
          <w:t>Revision History</w:t>
        </w:r>
        <w:r w:rsidR="002452BD">
          <w:rPr>
            <w:noProof/>
            <w:webHidden/>
          </w:rPr>
          <w:tab/>
        </w:r>
        <w:r w:rsidR="002452BD">
          <w:rPr>
            <w:noProof/>
            <w:webHidden/>
          </w:rPr>
          <w:fldChar w:fldCharType="begin"/>
        </w:r>
        <w:r w:rsidR="002452BD">
          <w:rPr>
            <w:noProof/>
            <w:webHidden/>
          </w:rPr>
          <w:instrText xml:space="preserve"> PAGEREF _Toc12016510 \h </w:instrText>
        </w:r>
        <w:r w:rsidR="002452BD">
          <w:rPr>
            <w:noProof/>
            <w:webHidden/>
          </w:rPr>
        </w:r>
        <w:r w:rsidR="002452BD">
          <w:rPr>
            <w:noProof/>
            <w:webHidden/>
          </w:rPr>
          <w:fldChar w:fldCharType="separate"/>
        </w:r>
        <w:r w:rsidR="002452BD">
          <w:rPr>
            <w:noProof/>
            <w:webHidden/>
          </w:rPr>
          <w:t>2</w:t>
        </w:r>
        <w:r w:rsidR="002452BD">
          <w:rPr>
            <w:noProof/>
            <w:webHidden/>
          </w:rPr>
          <w:fldChar w:fldCharType="end"/>
        </w:r>
      </w:hyperlink>
    </w:p>
    <w:p w:rsidR="002452BD" w:rsidRDefault="002452B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16511" w:history="1">
        <w:r w:rsidRPr="00914710">
          <w:rPr>
            <w:rStyle w:val="Hyperlink"/>
            <w:noProof/>
          </w:rPr>
          <w:t>1</w:t>
        </w:r>
        <w:r>
          <w:rPr>
            <w:rFonts w:asciiTheme="minorHAnsi" w:eastAsiaTheme="minorEastAsia" w:hAnsiTheme="minorHAnsi" w:cstheme="minorBidi"/>
            <w:b w:val="0"/>
            <w:smallCaps w:val="0"/>
            <w:noProof/>
            <w:sz w:val="22"/>
            <w:szCs w:val="22"/>
          </w:rPr>
          <w:tab/>
        </w:r>
        <w:r w:rsidRPr="00914710">
          <w:rPr>
            <w:rStyle w:val="Hyperlink"/>
            <w:noProof/>
          </w:rPr>
          <w:t>Architectural Design</w:t>
        </w:r>
        <w:r>
          <w:rPr>
            <w:noProof/>
            <w:webHidden/>
          </w:rPr>
          <w:tab/>
        </w:r>
        <w:r>
          <w:rPr>
            <w:noProof/>
            <w:webHidden/>
          </w:rPr>
          <w:fldChar w:fldCharType="begin"/>
        </w:r>
        <w:r>
          <w:rPr>
            <w:noProof/>
            <w:webHidden/>
          </w:rPr>
          <w:instrText xml:space="preserve"> PAGEREF _Toc12016511 \h </w:instrText>
        </w:r>
        <w:r>
          <w:rPr>
            <w:noProof/>
            <w:webHidden/>
          </w:rPr>
        </w:r>
        <w:r>
          <w:rPr>
            <w:noProof/>
            <w:webHidden/>
          </w:rPr>
          <w:fldChar w:fldCharType="separate"/>
        </w:r>
        <w:r>
          <w:rPr>
            <w:noProof/>
            <w:webHidden/>
          </w:rPr>
          <w:t>4</w:t>
        </w:r>
        <w:r>
          <w:rPr>
            <w:noProof/>
            <w:webHidden/>
          </w:rPr>
          <w:fldChar w:fldCharType="end"/>
        </w:r>
      </w:hyperlink>
    </w:p>
    <w:p w:rsidR="002452BD" w:rsidRDefault="002452BD">
      <w:pPr>
        <w:pStyle w:val="TOC2"/>
        <w:tabs>
          <w:tab w:val="left" w:pos="880"/>
          <w:tab w:val="right" w:leader="dot" w:pos="11107"/>
        </w:tabs>
        <w:rPr>
          <w:rFonts w:asciiTheme="minorHAnsi" w:eastAsiaTheme="minorEastAsia" w:hAnsiTheme="minorHAnsi" w:cstheme="minorBidi"/>
          <w:i w:val="0"/>
          <w:noProof/>
          <w:sz w:val="22"/>
          <w:szCs w:val="22"/>
        </w:rPr>
      </w:pPr>
      <w:hyperlink w:anchor="_Toc12016512" w:history="1">
        <w:r w:rsidRPr="00914710">
          <w:rPr>
            <w:rStyle w:val="Hyperlink"/>
            <w:noProof/>
          </w:rPr>
          <w:t>1.1</w:t>
        </w:r>
        <w:r>
          <w:rPr>
            <w:rFonts w:asciiTheme="minorHAnsi" w:eastAsiaTheme="minorEastAsia" w:hAnsiTheme="minorHAnsi" w:cstheme="minorBidi"/>
            <w:i w:val="0"/>
            <w:noProof/>
            <w:sz w:val="22"/>
            <w:szCs w:val="22"/>
          </w:rPr>
          <w:tab/>
        </w:r>
        <w:r w:rsidRPr="00914710">
          <w:rPr>
            <w:rStyle w:val="Hyperlink"/>
            <w:noProof/>
          </w:rPr>
          <w:t>FKSS-CLD-REQ-323813/A-Frunk Softswitch Interface Client</w:t>
        </w:r>
        <w:r>
          <w:rPr>
            <w:noProof/>
            <w:webHidden/>
          </w:rPr>
          <w:tab/>
        </w:r>
        <w:r>
          <w:rPr>
            <w:noProof/>
            <w:webHidden/>
          </w:rPr>
          <w:fldChar w:fldCharType="begin"/>
        </w:r>
        <w:r>
          <w:rPr>
            <w:noProof/>
            <w:webHidden/>
          </w:rPr>
          <w:instrText xml:space="preserve"> PAGEREF _Toc12016512 \h </w:instrText>
        </w:r>
        <w:r>
          <w:rPr>
            <w:noProof/>
            <w:webHidden/>
          </w:rPr>
        </w:r>
        <w:r>
          <w:rPr>
            <w:noProof/>
            <w:webHidden/>
          </w:rPr>
          <w:fldChar w:fldCharType="separate"/>
        </w:r>
        <w:r>
          <w:rPr>
            <w:noProof/>
            <w:webHidden/>
          </w:rPr>
          <w:t>4</w:t>
        </w:r>
        <w:r>
          <w:rPr>
            <w:noProof/>
            <w:webHidden/>
          </w:rPr>
          <w:fldChar w:fldCharType="end"/>
        </w:r>
      </w:hyperlink>
    </w:p>
    <w:p w:rsidR="002452BD" w:rsidRDefault="002452BD">
      <w:pPr>
        <w:pStyle w:val="TOC2"/>
        <w:tabs>
          <w:tab w:val="left" w:pos="880"/>
          <w:tab w:val="right" w:leader="dot" w:pos="11107"/>
        </w:tabs>
        <w:rPr>
          <w:rFonts w:asciiTheme="minorHAnsi" w:eastAsiaTheme="minorEastAsia" w:hAnsiTheme="minorHAnsi" w:cstheme="minorBidi"/>
          <w:i w:val="0"/>
          <w:noProof/>
          <w:sz w:val="22"/>
          <w:szCs w:val="22"/>
        </w:rPr>
      </w:pPr>
      <w:hyperlink w:anchor="_Toc12016513" w:history="1">
        <w:r w:rsidRPr="00914710">
          <w:rPr>
            <w:rStyle w:val="Hyperlink"/>
            <w:noProof/>
          </w:rPr>
          <w:t>1.2</w:t>
        </w:r>
        <w:r>
          <w:rPr>
            <w:rFonts w:asciiTheme="minorHAnsi" w:eastAsiaTheme="minorEastAsia" w:hAnsiTheme="minorHAnsi" w:cstheme="minorBidi"/>
            <w:i w:val="0"/>
            <w:noProof/>
            <w:sz w:val="22"/>
            <w:szCs w:val="22"/>
          </w:rPr>
          <w:tab/>
        </w:r>
        <w:r w:rsidRPr="00914710">
          <w:rPr>
            <w:rStyle w:val="Hyperlink"/>
            <w:noProof/>
          </w:rPr>
          <w:t>FKSS-CLD-REQ-323814/A-Frunk Softswitch Server1</w:t>
        </w:r>
        <w:r>
          <w:rPr>
            <w:noProof/>
            <w:webHidden/>
          </w:rPr>
          <w:tab/>
        </w:r>
        <w:r>
          <w:rPr>
            <w:noProof/>
            <w:webHidden/>
          </w:rPr>
          <w:fldChar w:fldCharType="begin"/>
        </w:r>
        <w:r>
          <w:rPr>
            <w:noProof/>
            <w:webHidden/>
          </w:rPr>
          <w:instrText xml:space="preserve"> PAGEREF _Toc12016513 \h </w:instrText>
        </w:r>
        <w:r>
          <w:rPr>
            <w:noProof/>
            <w:webHidden/>
          </w:rPr>
        </w:r>
        <w:r>
          <w:rPr>
            <w:noProof/>
            <w:webHidden/>
          </w:rPr>
          <w:fldChar w:fldCharType="separate"/>
        </w:r>
        <w:r>
          <w:rPr>
            <w:noProof/>
            <w:webHidden/>
          </w:rPr>
          <w:t>4</w:t>
        </w:r>
        <w:r>
          <w:rPr>
            <w:noProof/>
            <w:webHidden/>
          </w:rPr>
          <w:fldChar w:fldCharType="end"/>
        </w:r>
      </w:hyperlink>
    </w:p>
    <w:p w:rsidR="002452BD" w:rsidRDefault="002452BD">
      <w:pPr>
        <w:pStyle w:val="TOC2"/>
        <w:tabs>
          <w:tab w:val="left" w:pos="880"/>
          <w:tab w:val="right" w:leader="dot" w:pos="11107"/>
        </w:tabs>
        <w:rPr>
          <w:rFonts w:asciiTheme="minorHAnsi" w:eastAsiaTheme="minorEastAsia" w:hAnsiTheme="minorHAnsi" w:cstheme="minorBidi"/>
          <w:i w:val="0"/>
          <w:noProof/>
          <w:sz w:val="22"/>
          <w:szCs w:val="22"/>
        </w:rPr>
      </w:pPr>
      <w:hyperlink w:anchor="_Toc12016514" w:history="1">
        <w:r w:rsidRPr="00914710">
          <w:rPr>
            <w:rStyle w:val="Hyperlink"/>
            <w:noProof/>
          </w:rPr>
          <w:t>1.3</w:t>
        </w:r>
        <w:r>
          <w:rPr>
            <w:rFonts w:asciiTheme="minorHAnsi" w:eastAsiaTheme="minorEastAsia" w:hAnsiTheme="minorHAnsi" w:cstheme="minorBidi"/>
            <w:i w:val="0"/>
            <w:noProof/>
            <w:sz w:val="22"/>
            <w:szCs w:val="22"/>
          </w:rPr>
          <w:tab/>
        </w:r>
        <w:r w:rsidRPr="00914710">
          <w:rPr>
            <w:rStyle w:val="Hyperlink"/>
            <w:noProof/>
          </w:rPr>
          <w:t>FKSS-CLD-REQ-323815/A-Frunk Softswitch Server2</w:t>
        </w:r>
        <w:r>
          <w:rPr>
            <w:noProof/>
            <w:webHidden/>
          </w:rPr>
          <w:tab/>
        </w:r>
        <w:r>
          <w:rPr>
            <w:noProof/>
            <w:webHidden/>
          </w:rPr>
          <w:fldChar w:fldCharType="begin"/>
        </w:r>
        <w:r>
          <w:rPr>
            <w:noProof/>
            <w:webHidden/>
          </w:rPr>
          <w:instrText xml:space="preserve"> PAGEREF _Toc12016514 \h </w:instrText>
        </w:r>
        <w:r>
          <w:rPr>
            <w:noProof/>
            <w:webHidden/>
          </w:rPr>
        </w:r>
        <w:r>
          <w:rPr>
            <w:noProof/>
            <w:webHidden/>
          </w:rPr>
          <w:fldChar w:fldCharType="separate"/>
        </w:r>
        <w:r>
          <w:rPr>
            <w:noProof/>
            <w:webHidden/>
          </w:rPr>
          <w:t>4</w:t>
        </w:r>
        <w:r>
          <w:rPr>
            <w:noProof/>
            <w:webHidden/>
          </w:rPr>
          <w:fldChar w:fldCharType="end"/>
        </w:r>
      </w:hyperlink>
    </w:p>
    <w:p w:rsidR="002452BD" w:rsidRDefault="002452BD">
      <w:pPr>
        <w:pStyle w:val="TOC2"/>
        <w:tabs>
          <w:tab w:val="left" w:pos="880"/>
          <w:tab w:val="right" w:leader="dot" w:pos="11107"/>
        </w:tabs>
        <w:rPr>
          <w:rFonts w:asciiTheme="minorHAnsi" w:eastAsiaTheme="minorEastAsia" w:hAnsiTheme="minorHAnsi" w:cstheme="minorBidi"/>
          <w:i w:val="0"/>
          <w:noProof/>
          <w:sz w:val="22"/>
          <w:szCs w:val="22"/>
        </w:rPr>
      </w:pPr>
      <w:hyperlink w:anchor="_Toc12016515" w:history="1">
        <w:r w:rsidRPr="00914710">
          <w:rPr>
            <w:rStyle w:val="Hyperlink"/>
            <w:noProof/>
          </w:rPr>
          <w:t>1.4</w:t>
        </w:r>
        <w:r>
          <w:rPr>
            <w:rFonts w:asciiTheme="minorHAnsi" w:eastAsiaTheme="minorEastAsia" w:hAnsiTheme="minorHAnsi" w:cstheme="minorBidi"/>
            <w:i w:val="0"/>
            <w:noProof/>
            <w:sz w:val="22"/>
            <w:szCs w:val="22"/>
          </w:rPr>
          <w:tab/>
        </w:r>
        <w:r w:rsidRPr="00914710">
          <w:rPr>
            <w:rStyle w:val="Hyperlink"/>
            <w:noProof/>
          </w:rPr>
          <w:t>Physical Mapping of Classes</w:t>
        </w:r>
        <w:r>
          <w:rPr>
            <w:noProof/>
            <w:webHidden/>
          </w:rPr>
          <w:tab/>
        </w:r>
        <w:r>
          <w:rPr>
            <w:noProof/>
            <w:webHidden/>
          </w:rPr>
          <w:fldChar w:fldCharType="begin"/>
        </w:r>
        <w:r>
          <w:rPr>
            <w:noProof/>
            <w:webHidden/>
          </w:rPr>
          <w:instrText xml:space="preserve"> PAGEREF _Toc12016515 \h </w:instrText>
        </w:r>
        <w:r>
          <w:rPr>
            <w:noProof/>
            <w:webHidden/>
          </w:rPr>
        </w:r>
        <w:r>
          <w:rPr>
            <w:noProof/>
            <w:webHidden/>
          </w:rPr>
          <w:fldChar w:fldCharType="separate"/>
        </w:r>
        <w:r>
          <w:rPr>
            <w:noProof/>
            <w:webHidden/>
          </w:rPr>
          <w:t>4</w:t>
        </w:r>
        <w:r>
          <w:rPr>
            <w:noProof/>
            <w:webHidden/>
          </w:rPr>
          <w:fldChar w:fldCharType="end"/>
        </w:r>
      </w:hyperlink>
    </w:p>
    <w:p w:rsidR="002452BD" w:rsidRDefault="002452BD">
      <w:pPr>
        <w:pStyle w:val="TOC2"/>
        <w:tabs>
          <w:tab w:val="left" w:pos="880"/>
          <w:tab w:val="right" w:leader="dot" w:pos="11107"/>
        </w:tabs>
        <w:rPr>
          <w:rFonts w:asciiTheme="minorHAnsi" w:eastAsiaTheme="minorEastAsia" w:hAnsiTheme="minorHAnsi" w:cstheme="minorBidi"/>
          <w:i w:val="0"/>
          <w:noProof/>
          <w:sz w:val="22"/>
          <w:szCs w:val="22"/>
        </w:rPr>
      </w:pPr>
      <w:hyperlink w:anchor="_Toc12016516" w:history="1">
        <w:r w:rsidRPr="00914710">
          <w:rPr>
            <w:rStyle w:val="Hyperlink"/>
            <w:noProof/>
          </w:rPr>
          <w:t>1.5</w:t>
        </w:r>
        <w:r>
          <w:rPr>
            <w:rFonts w:asciiTheme="minorHAnsi" w:eastAsiaTheme="minorEastAsia" w:hAnsiTheme="minorHAnsi" w:cstheme="minorBidi"/>
            <w:i w:val="0"/>
            <w:noProof/>
            <w:sz w:val="22"/>
            <w:szCs w:val="22"/>
          </w:rPr>
          <w:tab/>
        </w:r>
        <w:r w:rsidRPr="00914710">
          <w:rPr>
            <w:rStyle w:val="Hyperlink"/>
            <w:noProof/>
          </w:rPr>
          <w:t>FSSInterfaceClient Interface</w:t>
        </w:r>
        <w:r>
          <w:rPr>
            <w:noProof/>
            <w:webHidden/>
          </w:rPr>
          <w:tab/>
        </w:r>
        <w:r>
          <w:rPr>
            <w:noProof/>
            <w:webHidden/>
          </w:rPr>
          <w:fldChar w:fldCharType="begin"/>
        </w:r>
        <w:r>
          <w:rPr>
            <w:noProof/>
            <w:webHidden/>
          </w:rPr>
          <w:instrText xml:space="preserve"> PAGEREF _Toc12016516 \h </w:instrText>
        </w:r>
        <w:r>
          <w:rPr>
            <w:noProof/>
            <w:webHidden/>
          </w:rPr>
        </w:r>
        <w:r>
          <w:rPr>
            <w:noProof/>
            <w:webHidden/>
          </w:rPr>
          <w:fldChar w:fldCharType="separate"/>
        </w:r>
        <w:r>
          <w:rPr>
            <w:noProof/>
            <w:webHidden/>
          </w:rPr>
          <w:t>4</w:t>
        </w:r>
        <w:r>
          <w:rPr>
            <w:noProof/>
            <w:webHidden/>
          </w:rPr>
          <w:fldChar w:fldCharType="end"/>
        </w:r>
      </w:hyperlink>
    </w:p>
    <w:p w:rsidR="002452BD" w:rsidRDefault="002452BD">
      <w:pPr>
        <w:pStyle w:val="TOC3"/>
        <w:tabs>
          <w:tab w:val="left" w:pos="1100"/>
          <w:tab w:val="right" w:leader="dot" w:pos="11107"/>
        </w:tabs>
        <w:rPr>
          <w:rFonts w:asciiTheme="minorHAnsi" w:eastAsiaTheme="minorEastAsia" w:hAnsiTheme="minorHAnsi" w:cstheme="minorBidi"/>
          <w:noProof/>
          <w:sz w:val="22"/>
          <w:szCs w:val="22"/>
        </w:rPr>
      </w:pPr>
      <w:hyperlink w:anchor="_Toc12016517" w:history="1">
        <w:r w:rsidRPr="00914710">
          <w:rPr>
            <w:rStyle w:val="Hyperlink"/>
            <w:noProof/>
          </w:rPr>
          <w:t>1.5.1</w:t>
        </w:r>
        <w:r>
          <w:rPr>
            <w:rFonts w:asciiTheme="minorHAnsi" w:eastAsiaTheme="minorEastAsia" w:hAnsiTheme="minorHAnsi" w:cstheme="minorBidi"/>
            <w:noProof/>
            <w:sz w:val="22"/>
            <w:szCs w:val="22"/>
          </w:rPr>
          <w:tab/>
        </w:r>
        <w:r w:rsidRPr="00914710">
          <w:rPr>
            <w:rStyle w:val="Hyperlink"/>
            <w:noProof/>
          </w:rPr>
          <w:t>FKSS-IIR-REQ-323818/A-FSSInterfaceClient_Tx</w:t>
        </w:r>
        <w:r>
          <w:rPr>
            <w:noProof/>
            <w:webHidden/>
          </w:rPr>
          <w:tab/>
        </w:r>
        <w:r>
          <w:rPr>
            <w:noProof/>
            <w:webHidden/>
          </w:rPr>
          <w:fldChar w:fldCharType="begin"/>
        </w:r>
        <w:r>
          <w:rPr>
            <w:noProof/>
            <w:webHidden/>
          </w:rPr>
          <w:instrText xml:space="preserve"> PAGEREF _Toc12016517 \h </w:instrText>
        </w:r>
        <w:r>
          <w:rPr>
            <w:noProof/>
            <w:webHidden/>
          </w:rPr>
        </w:r>
        <w:r>
          <w:rPr>
            <w:noProof/>
            <w:webHidden/>
          </w:rPr>
          <w:fldChar w:fldCharType="separate"/>
        </w:r>
        <w:r>
          <w:rPr>
            <w:noProof/>
            <w:webHidden/>
          </w:rPr>
          <w:t>4</w:t>
        </w:r>
        <w:r>
          <w:rPr>
            <w:noProof/>
            <w:webHidden/>
          </w:rPr>
          <w:fldChar w:fldCharType="end"/>
        </w:r>
      </w:hyperlink>
    </w:p>
    <w:p w:rsidR="002452BD" w:rsidRDefault="002452BD">
      <w:pPr>
        <w:pStyle w:val="TOC3"/>
        <w:tabs>
          <w:tab w:val="left" w:pos="1100"/>
          <w:tab w:val="right" w:leader="dot" w:pos="11107"/>
        </w:tabs>
        <w:rPr>
          <w:rFonts w:asciiTheme="minorHAnsi" w:eastAsiaTheme="minorEastAsia" w:hAnsiTheme="minorHAnsi" w:cstheme="minorBidi"/>
          <w:noProof/>
          <w:sz w:val="22"/>
          <w:szCs w:val="22"/>
        </w:rPr>
      </w:pPr>
      <w:hyperlink w:anchor="_Toc12016518" w:history="1">
        <w:r w:rsidRPr="00914710">
          <w:rPr>
            <w:rStyle w:val="Hyperlink"/>
            <w:noProof/>
          </w:rPr>
          <w:t>1.5.2</w:t>
        </w:r>
        <w:r>
          <w:rPr>
            <w:rFonts w:asciiTheme="minorHAnsi" w:eastAsiaTheme="minorEastAsia" w:hAnsiTheme="minorHAnsi" w:cstheme="minorBidi"/>
            <w:noProof/>
            <w:sz w:val="22"/>
            <w:szCs w:val="22"/>
          </w:rPr>
          <w:tab/>
        </w:r>
        <w:r w:rsidRPr="00914710">
          <w:rPr>
            <w:rStyle w:val="Hyperlink"/>
            <w:noProof/>
          </w:rPr>
          <w:t>FKSS-IIR-REQ-323819/B-FSSInterfaceClient_Rx</w:t>
        </w:r>
        <w:r>
          <w:rPr>
            <w:noProof/>
            <w:webHidden/>
          </w:rPr>
          <w:tab/>
        </w:r>
        <w:r>
          <w:rPr>
            <w:noProof/>
            <w:webHidden/>
          </w:rPr>
          <w:fldChar w:fldCharType="begin"/>
        </w:r>
        <w:r>
          <w:rPr>
            <w:noProof/>
            <w:webHidden/>
          </w:rPr>
          <w:instrText xml:space="preserve"> PAGEREF _Toc12016518 \h </w:instrText>
        </w:r>
        <w:r>
          <w:rPr>
            <w:noProof/>
            <w:webHidden/>
          </w:rPr>
        </w:r>
        <w:r>
          <w:rPr>
            <w:noProof/>
            <w:webHidden/>
          </w:rPr>
          <w:fldChar w:fldCharType="separate"/>
        </w:r>
        <w:r>
          <w:rPr>
            <w:noProof/>
            <w:webHidden/>
          </w:rPr>
          <w:t>5</w:t>
        </w:r>
        <w:r>
          <w:rPr>
            <w:noProof/>
            <w:webHidden/>
          </w:rPr>
          <w:fldChar w:fldCharType="end"/>
        </w:r>
      </w:hyperlink>
    </w:p>
    <w:p w:rsidR="002452BD" w:rsidRDefault="002452B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16519" w:history="1">
        <w:r w:rsidRPr="00914710">
          <w:rPr>
            <w:rStyle w:val="Hyperlink"/>
            <w:noProof/>
          </w:rPr>
          <w:t>2</w:t>
        </w:r>
        <w:r>
          <w:rPr>
            <w:rFonts w:asciiTheme="minorHAnsi" w:eastAsiaTheme="minorEastAsia" w:hAnsiTheme="minorHAnsi" w:cstheme="minorBidi"/>
            <w:b w:val="0"/>
            <w:smallCaps w:val="0"/>
            <w:noProof/>
            <w:sz w:val="22"/>
            <w:szCs w:val="22"/>
          </w:rPr>
          <w:tab/>
        </w:r>
        <w:r w:rsidRPr="00914710">
          <w:rPr>
            <w:rStyle w:val="Hyperlink"/>
            <w:noProof/>
          </w:rPr>
          <w:t>General Requirements</w:t>
        </w:r>
        <w:r>
          <w:rPr>
            <w:noProof/>
            <w:webHidden/>
          </w:rPr>
          <w:tab/>
        </w:r>
        <w:r>
          <w:rPr>
            <w:noProof/>
            <w:webHidden/>
          </w:rPr>
          <w:fldChar w:fldCharType="begin"/>
        </w:r>
        <w:r>
          <w:rPr>
            <w:noProof/>
            <w:webHidden/>
          </w:rPr>
          <w:instrText xml:space="preserve"> PAGEREF _Toc12016519 \h </w:instrText>
        </w:r>
        <w:r>
          <w:rPr>
            <w:noProof/>
            <w:webHidden/>
          </w:rPr>
        </w:r>
        <w:r>
          <w:rPr>
            <w:noProof/>
            <w:webHidden/>
          </w:rPr>
          <w:fldChar w:fldCharType="separate"/>
        </w:r>
        <w:r>
          <w:rPr>
            <w:noProof/>
            <w:webHidden/>
          </w:rPr>
          <w:t>7</w:t>
        </w:r>
        <w:r>
          <w:rPr>
            <w:noProof/>
            <w:webHidden/>
          </w:rPr>
          <w:fldChar w:fldCharType="end"/>
        </w:r>
      </w:hyperlink>
    </w:p>
    <w:p w:rsidR="002452BD" w:rsidRDefault="002452BD">
      <w:pPr>
        <w:pStyle w:val="TOC2"/>
        <w:tabs>
          <w:tab w:val="left" w:pos="880"/>
          <w:tab w:val="right" w:leader="dot" w:pos="11107"/>
        </w:tabs>
        <w:rPr>
          <w:rFonts w:asciiTheme="minorHAnsi" w:eastAsiaTheme="minorEastAsia" w:hAnsiTheme="minorHAnsi" w:cstheme="minorBidi"/>
          <w:i w:val="0"/>
          <w:noProof/>
          <w:sz w:val="22"/>
          <w:szCs w:val="22"/>
        </w:rPr>
      </w:pPr>
      <w:hyperlink w:anchor="_Toc12016520" w:history="1">
        <w:r w:rsidRPr="00914710">
          <w:rPr>
            <w:rStyle w:val="Hyperlink"/>
            <w:noProof/>
          </w:rPr>
          <w:t>2.1</w:t>
        </w:r>
        <w:r>
          <w:rPr>
            <w:rFonts w:asciiTheme="minorHAnsi" w:eastAsiaTheme="minorEastAsia" w:hAnsiTheme="minorHAnsi" w:cstheme="minorBidi"/>
            <w:i w:val="0"/>
            <w:noProof/>
            <w:sz w:val="22"/>
            <w:szCs w:val="22"/>
          </w:rPr>
          <w:tab/>
        </w:r>
        <w:r w:rsidRPr="00914710">
          <w:rPr>
            <w:rStyle w:val="Hyperlink"/>
            <w:noProof/>
          </w:rPr>
          <w:t>FKSS-REQ-328542/A-Powermode Conditions</w:t>
        </w:r>
        <w:r>
          <w:rPr>
            <w:noProof/>
            <w:webHidden/>
          </w:rPr>
          <w:tab/>
        </w:r>
        <w:r>
          <w:rPr>
            <w:noProof/>
            <w:webHidden/>
          </w:rPr>
          <w:fldChar w:fldCharType="begin"/>
        </w:r>
        <w:r>
          <w:rPr>
            <w:noProof/>
            <w:webHidden/>
          </w:rPr>
          <w:instrText xml:space="preserve"> PAGEREF _Toc12016520 \h </w:instrText>
        </w:r>
        <w:r>
          <w:rPr>
            <w:noProof/>
            <w:webHidden/>
          </w:rPr>
        </w:r>
        <w:r>
          <w:rPr>
            <w:noProof/>
            <w:webHidden/>
          </w:rPr>
          <w:fldChar w:fldCharType="separate"/>
        </w:r>
        <w:r>
          <w:rPr>
            <w:noProof/>
            <w:webHidden/>
          </w:rPr>
          <w:t>7</w:t>
        </w:r>
        <w:r>
          <w:rPr>
            <w:noProof/>
            <w:webHidden/>
          </w:rPr>
          <w:fldChar w:fldCharType="end"/>
        </w:r>
      </w:hyperlink>
    </w:p>
    <w:p w:rsidR="002452BD" w:rsidRDefault="002452BD">
      <w:pPr>
        <w:pStyle w:val="TOC2"/>
        <w:tabs>
          <w:tab w:val="left" w:pos="880"/>
          <w:tab w:val="right" w:leader="dot" w:pos="11107"/>
        </w:tabs>
        <w:rPr>
          <w:rFonts w:asciiTheme="minorHAnsi" w:eastAsiaTheme="minorEastAsia" w:hAnsiTheme="minorHAnsi" w:cstheme="minorBidi"/>
          <w:i w:val="0"/>
          <w:noProof/>
          <w:sz w:val="22"/>
          <w:szCs w:val="22"/>
        </w:rPr>
      </w:pPr>
      <w:hyperlink w:anchor="_Toc12016521" w:history="1">
        <w:r w:rsidRPr="00914710">
          <w:rPr>
            <w:rStyle w:val="Hyperlink"/>
            <w:noProof/>
          </w:rPr>
          <w:t>2.2</w:t>
        </w:r>
        <w:r>
          <w:rPr>
            <w:rFonts w:asciiTheme="minorHAnsi" w:eastAsiaTheme="minorEastAsia" w:hAnsiTheme="minorHAnsi" w:cstheme="minorBidi"/>
            <w:i w:val="0"/>
            <w:noProof/>
            <w:sz w:val="22"/>
            <w:szCs w:val="22"/>
          </w:rPr>
          <w:tab/>
        </w:r>
        <w:r w:rsidRPr="00914710">
          <w:rPr>
            <w:rStyle w:val="Hyperlink"/>
            <w:noProof/>
          </w:rPr>
          <w:t>FKSS-REQ-328543/A-Feature Configuration</w:t>
        </w:r>
        <w:r>
          <w:rPr>
            <w:noProof/>
            <w:webHidden/>
          </w:rPr>
          <w:tab/>
        </w:r>
        <w:r>
          <w:rPr>
            <w:noProof/>
            <w:webHidden/>
          </w:rPr>
          <w:fldChar w:fldCharType="begin"/>
        </w:r>
        <w:r>
          <w:rPr>
            <w:noProof/>
            <w:webHidden/>
          </w:rPr>
          <w:instrText xml:space="preserve"> PAGEREF _Toc12016521 \h </w:instrText>
        </w:r>
        <w:r>
          <w:rPr>
            <w:noProof/>
            <w:webHidden/>
          </w:rPr>
        </w:r>
        <w:r>
          <w:rPr>
            <w:noProof/>
            <w:webHidden/>
          </w:rPr>
          <w:fldChar w:fldCharType="separate"/>
        </w:r>
        <w:r>
          <w:rPr>
            <w:noProof/>
            <w:webHidden/>
          </w:rPr>
          <w:t>7</w:t>
        </w:r>
        <w:r>
          <w:rPr>
            <w:noProof/>
            <w:webHidden/>
          </w:rPr>
          <w:fldChar w:fldCharType="end"/>
        </w:r>
      </w:hyperlink>
    </w:p>
    <w:p w:rsidR="002452BD" w:rsidRDefault="002452B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16522" w:history="1">
        <w:r w:rsidRPr="00914710">
          <w:rPr>
            <w:rStyle w:val="Hyperlink"/>
            <w:noProof/>
          </w:rPr>
          <w:t>3</w:t>
        </w:r>
        <w:r>
          <w:rPr>
            <w:rFonts w:asciiTheme="minorHAnsi" w:eastAsiaTheme="minorEastAsia" w:hAnsiTheme="minorHAnsi" w:cstheme="minorBidi"/>
            <w:b w:val="0"/>
            <w:smallCaps w:val="0"/>
            <w:noProof/>
            <w:sz w:val="22"/>
            <w:szCs w:val="22"/>
          </w:rPr>
          <w:tab/>
        </w:r>
        <w:r w:rsidRPr="00914710">
          <w:rPr>
            <w:rStyle w:val="Hyperlink"/>
            <w:noProof/>
          </w:rPr>
          <w:t>Functional Definition</w:t>
        </w:r>
        <w:r>
          <w:rPr>
            <w:noProof/>
            <w:webHidden/>
          </w:rPr>
          <w:tab/>
        </w:r>
        <w:r>
          <w:rPr>
            <w:noProof/>
            <w:webHidden/>
          </w:rPr>
          <w:fldChar w:fldCharType="begin"/>
        </w:r>
        <w:r>
          <w:rPr>
            <w:noProof/>
            <w:webHidden/>
          </w:rPr>
          <w:instrText xml:space="preserve"> PAGEREF _Toc12016522 \h </w:instrText>
        </w:r>
        <w:r>
          <w:rPr>
            <w:noProof/>
            <w:webHidden/>
          </w:rPr>
        </w:r>
        <w:r>
          <w:rPr>
            <w:noProof/>
            <w:webHidden/>
          </w:rPr>
          <w:fldChar w:fldCharType="separate"/>
        </w:r>
        <w:r>
          <w:rPr>
            <w:noProof/>
            <w:webHidden/>
          </w:rPr>
          <w:t>8</w:t>
        </w:r>
        <w:r>
          <w:rPr>
            <w:noProof/>
            <w:webHidden/>
          </w:rPr>
          <w:fldChar w:fldCharType="end"/>
        </w:r>
      </w:hyperlink>
    </w:p>
    <w:p w:rsidR="002452BD" w:rsidRDefault="002452BD">
      <w:pPr>
        <w:pStyle w:val="TOC2"/>
        <w:tabs>
          <w:tab w:val="left" w:pos="880"/>
          <w:tab w:val="right" w:leader="dot" w:pos="11107"/>
        </w:tabs>
        <w:rPr>
          <w:rFonts w:asciiTheme="minorHAnsi" w:eastAsiaTheme="minorEastAsia" w:hAnsiTheme="minorHAnsi" w:cstheme="minorBidi"/>
          <w:i w:val="0"/>
          <w:noProof/>
          <w:sz w:val="22"/>
          <w:szCs w:val="22"/>
        </w:rPr>
      </w:pPr>
      <w:hyperlink w:anchor="_Toc12016523" w:history="1">
        <w:r w:rsidRPr="00914710">
          <w:rPr>
            <w:rStyle w:val="Hyperlink"/>
            <w:noProof/>
          </w:rPr>
          <w:t>3.1</w:t>
        </w:r>
        <w:r>
          <w:rPr>
            <w:rFonts w:asciiTheme="minorHAnsi" w:eastAsiaTheme="minorEastAsia" w:hAnsiTheme="minorHAnsi" w:cstheme="minorBidi"/>
            <w:i w:val="0"/>
            <w:noProof/>
            <w:sz w:val="22"/>
            <w:szCs w:val="22"/>
          </w:rPr>
          <w:tab/>
        </w:r>
        <w:r w:rsidRPr="00914710">
          <w:rPr>
            <w:rStyle w:val="Hyperlink"/>
            <w:noProof/>
          </w:rPr>
          <w:t>FKSS-FUN-REQ-323942/A-Frunk Release Softswitch</w:t>
        </w:r>
        <w:r>
          <w:rPr>
            <w:noProof/>
            <w:webHidden/>
          </w:rPr>
          <w:tab/>
        </w:r>
        <w:r>
          <w:rPr>
            <w:noProof/>
            <w:webHidden/>
          </w:rPr>
          <w:fldChar w:fldCharType="begin"/>
        </w:r>
        <w:r>
          <w:rPr>
            <w:noProof/>
            <w:webHidden/>
          </w:rPr>
          <w:instrText xml:space="preserve"> PAGEREF _Toc12016523 \h </w:instrText>
        </w:r>
        <w:r>
          <w:rPr>
            <w:noProof/>
            <w:webHidden/>
          </w:rPr>
        </w:r>
        <w:r>
          <w:rPr>
            <w:noProof/>
            <w:webHidden/>
          </w:rPr>
          <w:fldChar w:fldCharType="separate"/>
        </w:r>
        <w:r>
          <w:rPr>
            <w:noProof/>
            <w:webHidden/>
          </w:rPr>
          <w:t>8</w:t>
        </w:r>
        <w:r>
          <w:rPr>
            <w:noProof/>
            <w:webHidden/>
          </w:rPr>
          <w:fldChar w:fldCharType="end"/>
        </w:r>
      </w:hyperlink>
    </w:p>
    <w:p w:rsidR="002452BD" w:rsidRDefault="002452BD">
      <w:pPr>
        <w:pStyle w:val="TOC3"/>
        <w:tabs>
          <w:tab w:val="left" w:pos="1100"/>
          <w:tab w:val="right" w:leader="dot" w:pos="11107"/>
        </w:tabs>
        <w:rPr>
          <w:rFonts w:asciiTheme="minorHAnsi" w:eastAsiaTheme="minorEastAsia" w:hAnsiTheme="minorHAnsi" w:cstheme="minorBidi"/>
          <w:noProof/>
          <w:sz w:val="22"/>
          <w:szCs w:val="22"/>
        </w:rPr>
      </w:pPr>
      <w:hyperlink w:anchor="_Toc12016524" w:history="1">
        <w:r w:rsidRPr="00914710">
          <w:rPr>
            <w:rStyle w:val="Hyperlink"/>
            <w:noProof/>
          </w:rPr>
          <w:t>3.1.1</w:t>
        </w:r>
        <w:r>
          <w:rPr>
            <w:rFonts w:asciiTheme="minorHAnsi" w:eastAsiaTheme="minorEastAsia" w:hAnsiTheme="minorHAnsi" w:cstheme="minorBidi"/>
            <w:noProof/>
            <w:sz w:val="22"/>
            <w:szCs w:val="22"/>
          </w:rPr>
          <w:tab/>
        </w:r>
        <w:r w:rsidRPr="00914710">
          <w:rPr>
            <w:rStyle w:val="Hyperlink"/>
            <w:noProof/>
          </w:rPr>
          <w:t>Requirements</w:t>
        </w:r>
        <w:r>
          <w:rPr>
            <w:noProof/>
            <w:webHidden/>
          </w:rPr>
          <w:tab/>
        </w:r>
        <w:r>
          <w:rPr>
            <w:noProof/>
            <w:webHidden/>
          </w:rPr>
          <w:fldChar w:fldCharType="begin"/>
        </w:r>
        <w:r>
          <w:rPr>
            <w:noProof/>
            <w:webHidden/>
          </w:rPr>
          <w:instrText xml:space="preserve"> PAGEREF _Toc12016524 \h </w:instrText>
        </w:r>
        <w:r>
          <w:rPr>
            <w:noProof/>
            <w:webHidden/>
          </w:rPr>
        </w:r>
        <w:r>
          <w:rPr>
            <w:noProof/>
            <w:webHidden/>
          </w:rPr>
          <w:fldChar w:fldCharType="separate"/>
        </w:r>
        <w:r>
          <w:rPr>
            <w:noProof/>
            <w:webHidden/>
          </w:rPr>
          <w:t>8</w:t>
        </w:r>
        <w:r>
          <w:rPr>
            <w:noProof/>
            <w:webHidden/>
          </w:rPr>
          <w:fldChar w:fldCharType="end"/>
        </w:r>
      </w:hyperlink>
    </w:p>
    <w:p w:rsidR="002452BD" w:rsidRDefault="002452BD">
      <w:pPr>
        <w:pStyle w:val="TOC3"/>
        <w:tabs>
          <w:tab w:val="left" w:pos="1100"/>
          <w:tab w:val="right" w:leader="dot" w:pos="11107"/>
        </w:tabs>
        <w:rPr>
          <w:rFonts w:asciiTheme="minorHAnsi" w:eastAsiaTheme="minorEastAsia" w:hAnsiTheme="minorHAnsi" w:cstheme="minorBidi"/>
          <w:noProof/>
          <w:sz w:val="22"/>
          <w:szCs w:val="22"/>
        </w:rPr>
      </w:pPr>
      <w:hyperlink w:anchor="_Toc12016525" w:history="1">
        <w:r w:rsidRPr="00914710">
          <w:rPr>
            <w:rStyle w:val="Hyperlink"/>
            <w:noProof/>
          </w:rPr>
          <w:t>3.1.2</w:t>
        </w:r>
        <w:r>
          <w:rPr>
            <w:rFonts w:asciiTheme="minorHAnsi" w:eastAsiaTheme="minorEastAsia" w:hAnsiTheme="minorHAnsi" w:cstheme="minorBidi"/>
            <w:noProof/>
            <w:sz w:val="22"/>
            <w:szCs w:val="22"/>
          </w:rPr>
          <w:tab/>
        </w:r>
        <w:r w:rsidRPr="00914710">
          <w:rPr>
            <w:rStyle w:val="Hyperlink"/>
            <w:noProof/>
          </w:rPr>
          <w:t>Use Cases</w:t>
        </w:r>
        <w:r>
          <w:rPr>
            <w:noProof/>
            <w:webHidden/>
          </w:rPr>
          <w:tab/>
        </w:r>
        <w:r>
          <w:rPr>
            <w:noProof/>
            <w:webHidden/>
          </w:rPr>
          <w:fldChar w:fldCharType="begin"/>
        </w:r>
        <w:r>
          <w:rPr>
            <w:noProof/>
            <w:webHidden/>
          </w:rPr>
          <w:instrText xml:space="preserve"> PAGEREF _Toc12016525 \h </w:instrText>
        </w:r>
        <w:r>
          <w:rPr>
            <w:noProof/>
            <w:webHidden/>
          </w:rPr>
        </w:r>
        <w:r>
          <w:rPr>
            <w:noProof/>
            <w:webHidden/>
          </w:rPr>
          <w:fldChar w:fldCharType="separate"/>
        </w:r>
        <w:r>
          <w:rPr>
            <w:noProof/>
            <w:webHidden/>
          </w:rPr>
          <w:t>9</w:t>
        </w:r>
        <w:r>
          <w:rPr>
            <w:noProof/>
            <w:webHidden/>
          </w:rPr>
          <w:fldChar w:fldCharType="end"/>
        </w:r>
      </w:hyperlink>
    </w:p>
    <w:p w:rsidR="002452BD" w:rsidRDefault="002452BD">
      <w:pPr>
        <w:pStyle w:val="TOC3"/>
        <w:tabs>
          <w:tab w:val="left" w:pos="1100"/>
          <w:tab w:val="right" w:leader="dot" w:pos="11107"/>
        </w:tabs>
        <w:rPr>
          <w:rFonts w:asciiTheme="minorHAnsi" w:eastAsiaTheme="minorEastAsia" w:hAnsiTheme="minorHAnsi" w:cstheme="minorBidi"/>
          <w:noProof/>
          <w:sz w:val="22"/>
          <w:szCs w:val="22"/>
        </w:rPr>
      </w:pPr>
      <w:hyperlink w:anchor="_Toc12016526" w:history="1">
        <w:r w:rsidRPr="00914710">
          <w:rPr>
            <w:rStyle w:val="Hyperlink"/>
            <w:noProof/>
          </w:rPr>
          <w:t>3.1.3</w:t>
        </w:r>
        <w:r>
          <w:rPr>
            <w:rFonts w:asciiTheme="minorHAnsi" w:eastAsiaTheme="minorEastAsia" w:hAnsiTheme="minorHAnsi" w:cstheme="minorBidi"/>
            <w:noProof/>
            <w:sz w:val="22"/>
            <w:szCs w:val="22"/>
          </w:rPr>
          <w:tab/>
        </w:r>
        <w:r w:rsidRPr="00914710">
          <w:rPr>
            <w:rStyle w:val="Hyperlink"/>
            <w:noProof/>
          </w:rPr>
          <w:t>White Box View</w:t>
        </w:r>
        <w:r>
          <w:rPr>
            <w:noProof/>
            <w:webHidden/>
          </w:rPr>
          <w:tab/>
        </w:r>
        <w:r>
          <w:rPr>
            <w:noProof/>
            <w:webHidden/>
          </w:rPr>
          <w:fldChar w:fldCharType="begin"/>
        </w:r>
        <w:r>
          <w:rPr>
            <w:noProof/>
            <w:webHidden/>
          </w:rPr>
          <w:instrText xml:space="preserve"> PAGEREF _Toc12016526 \h </w:instrText>
        </w:r>
        <w:r>
          <w:rPr>
            <w:noProof/>
            <w:webHidden/>
          </w:rPr>
        </w:r>
        <w:r>
          <w:rPr>
            <w:noProof/>
            <w:webHidden/>
          </w:rPr>
          <w:fldChar w:fldCharType="separate"/>
        </w:r>
        <w:r>
          <w:rPr>
            <w:noProof/>
            <w:webHidden/>
          </w:rPr>
          <w:t>10</w:t>
        </w:r>
        <w:r>
          <w:rPr>
            <w:noProof/>
            <w:webHidden/>
          </w:rPr>
          <w:fldChar w:fldCharType="end"/>
        </w:r>
      </w:hyperlink>
    </w:p>
    <w:p w:rsidR="002452BD" w:rsidRDefault="002452B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16527" w:history="1">
        <w:r w:rsidRPr="00914710">
          <w:rPr>
            <w:rStyle w:val="Hyperlink"/>
            <w:noProof/>
          </w:rPr>
          <w:t>4</w:t>
        </w:r>
        <w:r>
          <w:rPr>
            <w:rFonts w:asciiTheme="minorHAnsi" w:eastAsiaTheme="minorEastAsia" w:hAnsiTheme="minorHAnsi" w:cstheme="minorBidi"/>
            <w:b w:val="0"/>
            <w:smallCaps w:val="0"/>
            <w:noProof/>
            <w:sz w:val="22"/>
            <w:szCs w:val="22"/>
          </w:rPr>
          <w:tab/>
        </w:r>
        <w:r w:rsidRPr="00914710">
          <w:rPr>
            <w:rStyle w:val="Hyperlink"/>
            <w:noProof/>
          </w:rPr>
          <w:t>Appendix: Reference Documents</w:t>
        </w:r>
        <w:r>
          <w:rPr>
            <w:noProof/>
            <w:webHidden/>
          </w:rPr>
          <w:tab/>
        </w:r>
        <w:r>
          <w:rPr>
            <w:noProof/>
            <w:webHidden/>
          </w:rPr>
          <w:fldChar w:fldCharType="begin"/>
        </w:r>
        <w:r>
          <w:rPr>
            <w:noProof/>
            <w:webHidden/>
          </w:rPr>
          <w:instrText xml:space="preserve"> PAGEREF _Toc12016527 \h </w:instrText>
        </w:r>
        <w:r>
          <w:rPr>
            <w:noProof/>
            <w:webHidden/>
          </w:rPr>
        </w:r>
        <w:r>
          <w:rPr>
            <w:noProof/>
            <w:webHidden/>
          </w:rPr>
          <w:fldChar w:fldCharType="separate"/>
        </w:r>
        <w:r>
          <w:rPr>
            <w:noProof/>
            <w:webHidden/>
          </w:rPr>
          <w:t>12</w:t>
        </w:r>
        <w:r>
          <w:rPr>
            <w:noProof/>
            <w:webHidden/>
          </w:rPr>
          <w:fldChar w:fldCharType="end"/>
        </w:r>
      </w:hyperlink>
    </w:p>
    <w:p w:rsidR="00280643" w:rsidRDefault="002C63C0">
      <w:pPr>
        <w:rPr>
          <w:b/>
          <w:sz w:val="36"/>
          <w:szCs w:val="36"/>
        </w:rPr>
      </w:pPr>
      <w:r>
        <w:rPr>
          <w:b/>
          <w:sz w:val="36"/>
          <w:szCs w:val="36"/>
        </w:rPr>
        <w:fldChar w:fldCharType="end"/>
      </w:r>
    </w:p>
    <w:p w:rsidR="00280643" w:rsidRDefault="002C63C0">
      <w:pPr>
        <w:rPr>
          <w:b/>
          <w:sz w:val="36"/>
          <w:szCs w:val="36"/>
        </w:rPr>
      </w:pPr>
    </w:p>
    <w:p w:rsidR="00406F39" w:rsidRDefault="002C63C0" w:rsidP="002452BD">
      <w:pPr>
        <w:pStyle w:val="Heading1"/>
      </w:pPr>
      <w:bookmarkStart w:id="2" w:name="_Toc12016511"/>
      <w:r>
        <w:lastRenderedPageBreak/>
        <w:t>Architectural Design</w:t>
      </w:r>
      <w:bookmarkEnd w:id="2"/>
    </w:p>
    <w:p w:rsidR="00406F39" w:rsidRDefault="002C63C0" w:rsidP="002452BD">
      <w:pPr>
        <w:pStyle w:val="Heading2"/>
      </w:pPr>
      <w:bookmarkStart w:id="3" w:name="_Toc12016512"/>
      <w:r w:rsidRPr="00B9479B">
        <w:t>FKSS-CLD-REQ-323813/A-Frunk Softswitch Interface Client</w:t>
      </w:r>
      <w:bookmarkEnd w:id="3"/>
    </w:p>
    <w:p w:rsidR="00D45E90" w:rsidRDefault="002C63C0" w:rsidP="00D45E90">
      <w:r>
        <w:t>The Frunk Softswitch Interfa</w:t>
      </w:r>
      <w:r>
        <w:t>ce Client (FSSInterfaceClient) is responsible for the tasks listed below:</w:t>
      </w:r>
    </w:p>
    <w:p w:rsidR="00823BC5" w:rsidRDefault="002C63C0" w:rsidP="002C63C0">
      <w:pPr>
        <w:numPr>
          <w:ilvl w:val="0"/>
          <w:numId w:val="7"/>
        </w:numPr>
      </w:pPr>
      <w:r>
        <w:t>Providing a user interface for the Frunk Softswitch feature</w:t>
      </w:r>
    </w:p>
    <w:p w:rsidR="00823BC5" w:rsidRDefault="002C63C0" w:rsidP="002C63C0">
      <w:pPr>
        <w:numPr>
          <w:ilvl w:val="0"/>
          <w:numId w:val="7"/>
        </w:numPr>
      </w:pPr>
      <w:r>
        <w:t>Transmitting user input to FSSServer1</w:t>
      </w:r>
    </w:p>
    <w:p w:rsidR="00823BC5" w:rsidRDefault="002C63C0" w:rsidP="002C63C0">
      <w:pPr>
        <w:numPr>
          <w:ilvl w:val="0"/>
          <w:numId w:val="7"/>
        </w:numPr>
      </w:pPr>
      <w:r>
        <w:t>Receiving feature restricted status from FSSServer2</w:t>
      </w:r>
    </w:p>
    <w:p w:rsidR="00823BC5" w:rsidRDefault="002C63C0" w:rsidP="002C63C0">
      <w:pPr>
        <w:numPr>
          <w:ilvl w:val="0"/>
          <w:numId w:val="7"/>
        </w:numPr>
      </w:pPr>
      <w:r>
        <w:t xml:space="preserve">Displaying active feature state </w:t>
      </w:r>
      <w:r>
        <w:t>on user interface</w:t>
      </w:r>
    </w:p>
    <w:p w:rsidR="00D45E90" w:rsidRDefault="002C63C0" w:rsidP="00D45E90"/>
    <w:p w:rsidR="00D45E90" w:rsidRDefault="002C63C0" w:rsidP="00D45E90">
      <w:r>
        <w:t xml:space="preserve">Please review the implementation guide/block diagram to locate the FSSInterfaceClient class. </w:t>
      </w:r>
    </w:p>
    <w:p w:rsidR="00500605" w:rsidRDefault="002C63C0" w:rsidP="00500605"/>
    <w:p w:rsidR="00406F39" w:rsidRDefault="002C63C0" w:rsidP="002452BD">
      <w:pPr>
        <w:pStyle w:val="Heading2"/>
      </w:pPr>
      <w:bookmarkStart w:id="4" w:name="_Toc12016513"/>
      <w:r w:rsidRPr="00B9479B">
        <w:t>FKSS-CLD-REQ-323814/A-F</w:t>
      </w:r>
      <w:r w:rsidRPr="00B9479B">
        <w:t>runk Softswitch Server1</w:t>
      </w:r>
      <w:bookmarkEnd w:id="4"/>
    </w:p>
    <w:p w:rsidR="00AD2832" w:rsidRDefault="002C63C0" w:rsidP="00AD2832">
      <w:r>
        <w:t>The Frunk Softswitch Server1 (FSSServer1) is responsible for the tasks listed bel</w:t>
      </w:r>
      <w:r>
        <w:t>ow:</w:t>
      </w:r>
    </w:p>
    <w:p w:rsidR="00BF6A0A" w:rsidRDefault="002C63C0" w:rsidP="002C63C0">
      <w:pPr>
        <w:numPr>
          <w:ilvl w:val="0"/>
          <w:numId w:val="8"/>
        </w:numPr>
      </w:pPr>
      <w:r>
        <w:t>Receiving user request from FSSInterfaceClient</w:t>
      </w:r>
    </w:p>
    <w:p w:rsidR="00BF6A0A" w:rsidRDefault="002C63C0" w:rsidP="002C63C0">
      <w:pPr>
        <w:numPr>
          <w:ilvl w:val="0"/>
          <w:numId w:val="8"/>
        </w:numPr>
      </w:pPr>
      <w:r>
        <w:t>Transmitting request to FSSServer2</w:t>
      </w:r>
    </w:p>
    <w:p w:rsidR="00AD2832" w:rsidRDefault="002C63C0" w:rsidP="00AD2832"/>
    <w:p w:rsidR="00AD2832" w:rsidRDefault="002C63C0" w:rsidP="00AD2832">
      <w:r>
        <w:t xml:space="preserve">Please review the implementation guide/block diagram to locate the FSSServer1 class. </w:t>
      </w:r>
    </w:p>
    <w:p w:rsidR="00500605" w:rsidRDefault="002C63C0" w:rsidP="00500605"/>
    <w:p w:rsidR="00406F39" w:rsidRDefault="002C63C0" w:rsidP="002452BD">
      <w:pPr>
        <w:pStyle w:val="Heading2"/>
      </w:pPr>
      <w:bookmarkStart w:id="5" w:name="_Toc12016514"/>
      <w:r w:rsidRPr="00B9479B">
        <w:t>FKSS-CLD-REQ-323815/A-Frunk Softswitch Server2</w:t>
      </w:r>
      <w:bookmarkEnd w:id="5"/>
    </w:p>
    <w:p w:rsidR="00B23A1D" w:rsidRPr="00B23A1D" w:rsidRDefault="002C63C0" w:rsidP="00B23A1D">
      <w:r>
        <w:t xml:space="preserve">The </w:t>
      </w:r>
      <w:r>
        <w:t xml:space="preserve">Frunk </w:t>
      </w:r>
      <w:r>
        <w:t>Softswitch Server2 (</w:t>
      </w:r>
      <w:r>
        <w:t>F</w:t>
      </w:r>
      <w:r>
        <w:t>SSServer2) is responsible for the tasks listed below:</w:t>
      </w:r>
    </w:p>
    <w:p w:rsidR="00187327" w:rsidRDefault="002C63C0" w:rsidP="002C63C0">
      <w:pPr>
        <w:numPr>
          <w:ilvl w:val="0"/>
          <w:numId w:val="9"/>
        </w:numPr>
      </w:pPr>
      <w:r>
        <w:t>Managing feature restricted status</w:t>
      </w:r>
    </w:p>
    <w:p w:rsidR="00B23A1D" w:rsidRDefault="002C63C0" w:rsidP="002C63C0">
      <w:pPr>
        <w:numPr>
          <w:ilvl w:val="0"/>
          <w:numId w:val="9"/>
        </w:numPr>
      </w:pPr>
      <w:r>
        <w:t>Transmitting feature restricted status to FSSInterfaceClient</w:t>
      </w:r>
    </w:p>
    <w:p w:rsidR="00B64218" w:rsidRDefault="002C63C0" w:rsidP="002C63C0">
      <w:pPr>
        <w:numPr>
          <w:ilvl w:val="0"/>
          <w:numId w:val="9"/>
        </w:numPr>
      </w:pPr>
      <w:r>
        <w:t xml:space="preserve">Receiving release request from </w:t>
      </w:r>
      <w:r>
        <w:t>F</w:t>
      </w:r>
      <w:r>
        <w:t>SSServer1</w:t>
      </w:r>
    </w:p>
    <w:p w:rsidR="00B64218" w:rsidRDefault="002C63C0" w:rsidP="002C63C0">
      <w:pPr>
        <w:numPr>
          <w:ilvl w:val="0"/>
          <w:numId w:val="9"/>
        </w:numPr>
      </w:pPr>
      <w:r>
        <w:t xml:space="preserve">Releasing the </w:t>
      </w:r>
      <w:r>
        <w:t>Frunk</w:t>
      </w:r>
    </w:p>
    <w:p w:rsidR="00AD2832" w:rsidRDefault="002C63C0" w:rsidP="00AD2832"/>
    <w:p w:rsidR="00AD2832" w:rsidRDefault="002C63C0" w:rsidP="00AD2832">
      <w:r>
        <w:t xml:space="preserve">Please review the implementation guide/block diagram to locate the FSSServer2 class. </w:t>
      </w:r>
    </w:p>
    <w:p w:rsidR="00500605" w:rsidRDefault="002C63C0" w:rsidP="00500605"/>
    <w:p w:rsidR="00406F39" w:rsidRDefault="002C63C0" w:rsidP="002452BD">
      <w:pPr>
        <w:pStyle w:val="Heading2"/>
      </w:pPr>
      <w:bookmarkStart w:id="6" w:name="_Toc12016515"/>
      <w:r>
        <w:t>Physical Mapping of Classes</w:t>
      </w:r>
      <w:bookmarkEnd w:id="6"/>
    </w:p>
    <w:p w:rsidR="00485D50" w:rsidRDefault="002C63C0" w:rsidP="00485D50">
      <w:r>
        <w:t xml:space="preserve">The table below shows an example of how </w:t>
      </w:r>
      <w:r>
        <w:t xml:space="preserve">the logical classes that make up the Frunk Softswitch feature can be mapped into physical modules. This mapping is an example only and does not necessarily carryover to other carlines or vehicle architectures. </w:t>
      </w:r>
    </w:p>
    <w:p w:rsidR="00485D50" w:rsidRDefault="002C63C0" w:rsidP="00485D50"/>
    <w:tbl>
      <w:tblPr>
        <w:tblStyle w:val="TableGrid"/>
        <w:tblW w:w="7542" w:type="dxa"/>
        <w:jc w:val="center"/>
        <w:tblLook w:val="04A0" w:firstRow="1" w:lastRow="0" w:firstColumn="1" w:lastColumn="0" w:noHBand="0" w:noVBand="1"/>
      </w:tblPr>
      <w:tblGrid>
        <w:gridCol w:w="3681"/>
        <w:gridCol w:w="3861"/>
      </w:tblGrid>
      <w:tr w:rsidR="006659A1" w:rsidTr="006659A1">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2C63C0" w:rsidP="00324ADB">
            <w:pPr>
              <w:tabs>
                <w:tab w:val="left" w:pos="1695"/>
                <w:tab w:val="center" w:pos="2327"/>
              </w:tabs>
              <w:rPr>
                <w:b/>
              </w:rPr>
            </w:pPr>
            <w:r w:rsidRPr="0045218E">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2C63C0" w:rsidP="00F87FE3">
            <w:pPr>
              <w:jc w:val="center"/>
              <w:rPr>
                <w:b/>
              </w:rPr>
            </w:pPr>
            <w:r w:rsidRPr="0045218E">
              <w:rPr>
                <w:b/>
              </w:rPr>
              <w:t>Physical Module (ECU)</w:t>
            </w:r>
          </w:p>
        </w:tc>
      </w:tr>
      <w:tr w:rsidR="006659A1"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rsidR="006659A1" w:rsidRDefault="002C63C0" w:rsidP="00DF5D72">
            <w:r>
              <w:t>FS</w:t>
            </w:r>
            <w:r>
              <w:t>SInterfaceClient</w:t>
            </w:r>
          </w:p>
        </w:tc>
        <w:tc>
          <w:tcPr>
            <w:tcW w:w="3861" w:type="dxa"/>
            <w:tcBorders>
              <w:top w:val="single" w:sz="4" w:space="0" w:color="auto"/>
              <w:left w:val="single" w:sz="4" w:space="0" w:color="auto"/>
              <w:bottom w:val="single" w:sz="4" w:space="0" w:color="auto"/>
              <w:right w:val="single" w:sz="4" w:space="0" w:color="auto"/>
            </w:tcBorders>
            <w:vAlign w:val="center"/>
            <w:hideMark/>
          </w:tcPr>
          <w:p w:rsidR="006659A1" w:rsidRDefault="002C63C0" w:rsidP="00324ADB">
            <w:pPr>
              <w:jc w:val="center"/>
            </w:pPr>
            <w:r>
              <w:t>SYNC</w:t>
            </w:r>
          </w:p>
        </w:tc>
      </w:tr>
      <w:tr w:rsidR="00922D4A"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rsidR="00922D4A" w:rsidRDefault="002C63C0" w:rsidP="009A1B9C">
            <w:r>
              <w:t>FSSServer1</w:t>
            </w:r>
          </w:p>
        </w:tc>
        <w:tc>
          <w:tcPr>
            <w:tcW w:w="3861" w:type="dxa"/>
            <w:tcBorders>
              <w:top w:val="single" w:sz="4" w:space="0" w:color="auto"/>
              <w:left w:val="single" w:sz="4" w:space="0" w:color="auto"/>
              <w:bottom w:val="single" w:sz="4" w:space="0" w:color="auto"/>
              <w:right w:val="single" w:sz="4" w:space="0" w:color="auto"/>
            </w:tcBorders>
            <w:vAlign w:val="center"/>
          </w:tcPr>
          <w:p w:rsidR="00922D4A" w:rsidRDefault="002C63C0" w:rsidP="00CC1EE5">
            <w:pPr>
              <w:jc w:val="center"/>
            </w:pPr>
            <w:r>
              <w:t>BCM</w:t>
            </w:r>
          </w:p>
        </w:tc>
      </w:tr>
      <w:tr w:rsidR="007A5E3E"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rsidR="007A5E3E" w:rsidRDefault="002C63C0" w:rsidP="009A1B9C">
            <w:r>
              <w:t>FSSServer2</w:t>
            </w:r>
          </w:p>
        </w:tc>
        <w:tc>
          <w:tcPr>
            <w:tcW w:w="3861" w:type="dxa"/>
            <w:tcBorders>
              <w:top w:val="single" w:sz="4" w:space="0" w:color="auto"/>
              <w:left w:val="single" w:sz="4" w:space="0" w:color="auto"/>
              <w:bottom w:val="single" w:sz="4" w:space="0" w:color="auto"/>
              <w:right w:val="single" w:sz="4" w:space="0" w:color="auto"/>
            </w:tcBorders>
            <w:vAlign w:val="center"/>
          </w:tcPr>
          <w:p w:rsidR="007A5E3E" w:rsidRDefault="002C63C0" w:rsidP="00CC1EE5">
            <w:pPr>
              <w:jc w:val="center"/>
            </w:pPr>
            <w:r>
              <w:t>FTRM</w:t>
            </w:r>
          </w:p>
        </w:tc>
      </w:tr>
    </w:tbl>
    <w:p w:rsidR="006659A1" w:rsidRDefault="002C63C0" w:rsidP="006659A1"/>
    <w:p w:rsidR="00406F39" w:rsidRDefault="002C63C0" w:rsidP="002452BD">
      <w:pPr>
        <w:pStyle w:val="Heading2"/>
      </w:pPr>
      <w:bookmarkStart w:id="7" w:name="_Toc12016516"/>
      <w:r>
        <w:t>FSSInterfaceClient Interface</w:t>
      </w:r>
      <w:bookmarkEnd w:id="7"/>
    </w:p>
    <w:p w:rsidR="00406F39" w:rsidRDefault="002C63C0" w:rsidP="002452BD">
      <w:pPr>
        <w:pStyle w:val="Heading3"/>
      </w:pPr>
      <w:bookmarkStart w:id="8" w:name="_Toc12016517"/>
      <w:r w:rsidRPr="00B9479B">
        <w:t>FKSS-IIR-REQ-323818/A-FSSInterfaceClient_Tx</w:t>
      </w:r>
      <w:bookmarkEnd w:id="8"/>
    </w:p>
    <w:p w:rsidR="00406F39" w:rsidRDefault="002C63C0" w:rsidP="002452BD">
      <w:pPr>
        <w:pStyle w:val="Heading4"/>
      </w:pPr>
      <w:r w:rsidRPr="00B9479B">
        <w:t>MD-REQ-328279/A-FrunkReleaseCounter_Rq</w:t>
      </w:r>
    </w:p>
    <w:p w:rsidR="004B01A9" w:rsidRDefault="002C63C0">
      <w:pPr>
        <w:rPr>
          <w:rFonts w:cs="Arial"/>
        </w:rPr>
      </w:pPr>
      <w:r>
        <w:rPr>
          <w:rFonts w:cs="Arial"/>
        </w:rPr>
        <w:t>Message Type: Request</w:t>
      </w:r>
    </w:p>
    <w:p w:rsidR="004B01A9" w:rsidRDefault="002C63C0">
      <w:pPr>
        <w:rPr>
          <w:rFonts w:cs="Arial"/>
        </w:rPr>
      </w:pPr>
    </w:p>
    <w:p w:rsidR="004B01A9" w:rsidRDefault="002C63C0">
      <w:pPr>
        <w:rPr>
          <w:rFonts w:cs="Arial"/>
        </w:rPr>
      </w:pPr>
      <w:r>
        <w:rPr>
          <w:rFonts w:cs="Arial"/>
        </w:rPr>
        <w:t>This signal is used to request a release of the Frunk. This signal increments by 1 everytime it is sent to request a release.</w:t>
      </w:r>
    </w:p>
    <w:p w:rsidR="004B01A9" w:rsidRDefault="002C63C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339"/>
        <w:gridCol w:w="1440"/>
        <w:gridCol w:w="3330"/>
      </w:tblGrid>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b/>
              </w:rPr>
            </w:pPr>
            <w:r>
              <w:rPr>
                <w:rFonts w:cs="Arial"/>
                <w:b/>
              </w:rPr>
              <w:t>Name</w:t>
            </w:r>
          </w:p>
        </w:tc>
        <w:tc>
          <w:tcPr>
            <w:tcW w:w="1339"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b/>
              </w:rPr>
            </w:pPr>
            <w:r>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b/>
              </w:rPr>
            </w:pPr>
            <w:r>
              <w:rPr>
                <w:rFonts w:cs="Arial"/>
                <w:b/>
              </w:rPr>
              <w:t>Value</w:t>
            </w:r>
          </w:p>
        </w:tc>
        <w:tc>
          <w:tcPr>
            <w:tcW w:w="333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b/>
              </w:rPr>
            </w:pPr>
            <w:r>
              <w:rPr>
                <w:rFonts w:cs="Arial"/>
                <w:b/>
              </w:rPr>
              <w:t>Description</w:t>
            </w:r>
          </w:p>
        </w:tc>
      </w:tr>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Type</w:t>
            </w:r>
          </w:p>
        </w:tc>
        <w:tc>
          <w:tcPr>
            <w:tcW w:w="1339"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w:t>
            </w:r>
          </w:p>
        </w:tc>
        <w:tc>
          <w:tcPr>
            <w:tcW w:w="333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Unit: SED</w:t>
            </w:r>
          </w:p>
          <w:p w:rsidR="004B01A9" w:rsidRDefault="002C63C0">
            <w:pPr>
              <w:rPr>
                <w:rFonts w:cs="Arial"/>
              </w:rPr>
            </w:pPr>
            <w:r>
              <w:rPr>
                <w:rFonts w:cs="Arial"/>
              </w:rPr>
              <w:t>Resolution: 1</w:t>
            </w:r>
          </w:p>
          <w:p w:rsidR="004B01A9" w:rsidRDefault="002C63C0">
            <w:pPr>
              <w:rPr>
                <w:rFonts w:cs="Arial"/>
              </w:rPr>
            </w:pPr>
            <w:r>
              <w:rPr>
                <w:rFonts w:cs="Arial"/>
              </w:rPr>
              <w:t>Offset: 0</w:t>
            </w:r>
          </w:p>
        </w:tc>
      </w:tr>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tcPr>
          <w:p w:rsidR="004B01A9" w:rsidRDefault="002C63C0">
            <w:pPr>
              <w:rPr>
                <w:rFonts w:cs="Arial"/>
              </w:rPr>
            </w:pPr>
          </w:p>
        </w:tc>
        <w:tc>
          <w:tcPr>
            <w:tcW w:w="1339"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Initial Value</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0x0</w:t>
            </w:r>
          </w:p>
        </w:tc>
        <w:tc>
          <w:tcPr>
            <w:tcW w:w="3330" w:type="dxa"/>
            <w:tcBorders>
              <w:top w:val="single" w:sz="4" w:space="0" w:color="auto"/>
              <w:left w:val="single" w:sz="4" w:space="0" w:color="auto"/>
              <w:bottom w:val="single" w:sz="4" w:space="0" w:color="auto"/>
              <w:right w:val="single" w:sz="4" w:space="0" w:color="auto"/>
            </w:tcBorders>
          </w:tcPr>
          <w:p w:rsidR="004B01A9" w:rsidRDefault="002C63C0">
            <w:pPr>
              <w:rPr>
                <w:rFonts w:cs="Arial"/>
              </w:rPr>
            </w:pPr>
            <w:r>
              <w:rPr>
                <w:rFonts w:cs="Arial"/>
              </w:rPr>
              <w:t>Reserved for transmitter reset</w:t>
            </w:r>
          </w:p>
        </w:tc>
      </w:tr>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tcPr>
          <w:p w:rsidR="004B01A9" w:rsidRDefault="002C63C0">
            <w:pPr>
              <w:rPr>
                <w:rFonts w:cs="Arial"/>
              </w:rPr>
            </w:pPr>
          </w:p>
        </w:tc>
        <w:tc>
          <w:tcPr>
            <w:tcW w:w="1339"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Code Value</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0x1 To 0x6</w:t>
            </w:r>
          </w:p>
        </w:tc>
        <w:tc>
          <w:tcPr>
            <w:tcW w:w="3330" w:type="dxa"/>
            <w:tcBorders>
              <w:top w:val="single" w:sz="4" w:space="0" w:color="auto"/>
              <w:left w:val="single" w:sz="4" w:space="0" w:color="auto"/>
              <w:bottom w:val="single" w:sz="4" w:space="0" w:color="auto"/>
              <w:right w:val="single" w:sz="4" w:space="0" w:color="auto"/>
            </w:tcBorders>
          </w:tcPr>
          <w:p w:rsidR="004B01A9" w:rsidRDefault="002C63C0">
            <w:pPr>
              <w:rPr>
                <w:rFonts w:cs="Arial"/>
              </w:rPr>
            </w:pPr>
          </w:p>
        </w:tc>
      </w:tr>
      <w:tr w:rsidR="00601E14" w:rsidTr="00601E14">
        <w:trPr>
          <w:jc w:val="center"/>
        </w:trPr>
        <w:tc>
          <w:tcPr>
            <w:tcW w:w="816" w:type="dxa"/>
            <w:tcBorders>
              <w:top w:val="single" w:sz="4" w:space="0" w:color="auto"/>
              <w:left w:val="single" w:sz="4" w:space="0" w:color="auto"/>
              <w:bottom w:val="single" w:sz="4" w:space="0" w:color="auto"/>
              <w:right w:val="single" w:sz="4" w:space="0" w:color="auto"/>
            </w:tcBorders>
          </w:tcPr>
          <w:p w:rsidR="00601E14" w:rsidRDefault="002C63C0">
            <w:pPr>
              <w:rPr>
                <w:rFonts w:cs="Arial"/>
              </w:rPr>
            </w:pPr>
          </w:p>
        </w:tc>
        <w:tc>
          <w:tcPr>
            <w:tcW w:w="1339" w:type="dxa"/>
            <w:tcBorders>
              <w:top w:val="single" w:sz="4" w:space="0" w:color="auto"/>
              <w:left w:val="single" w:sz="4" w:space="0" w:color="auto"/>
              <w:bottom w:val="single" w:sz="4" w:space="0" w:color="auto"/>
              <w:right w:val="single" w:sz="4" w:space="0" w:color="auto"/>
            </w:tcBorders>
          </w:tcPr>
          <w:p w:rsidR="00601E14" w:rsidRDefault="002C63C0">
            <w:pPr>
              <w:rPr>
                <w:rFonts w:cs="Arial"/>
              </w:rPr>
            </w:pPr>
            <w:r>
              <w:rPr>
                <w:rFonts w:cs="Arial"/>
              </w:rPr>
              <w:t>Not Used</w:t>
            </w:r>
          </w:p>
        </w:tc>
        <w:tc>
          <w:tcPr>
            <w:tcW w:w="1440" w:type="dxa"/>
            <w:tcBorders>
              <w:top w:val="single" w:sz="4" w:space="0" w:color="auto"/>
              <w:left w:val="single" w:sz="4" w:space="0" w:color="auto"/>
              <w:bottom w:val="single" w:sz="4" w:space="0" w:color="auto"/>
              <w:right w:val="single" w:sz="4" w:space="0" w:color="auto"/>
            </w:tcBorders>
          </w:tcPr>
          <w:p w:rsidR="00601E14" w:rsidRDefault="002C63C0">
            <w:pPr>
              <w:rPr>
                <w:rFonts w:cs="Arial"/>
              </w:rPr>
            </w:pPr>
            <w:r>
              <w:rPr>
                <w:rFonts w:cs="Arial"/>
              </w:rPr>
              <w:t>0x7</w:t>
            </w:r>
          </w:p>
        </w:tc>
        <w:tc>
          <w:tcPr>
            <w:tcW w:w="3330" w:type="dxa"/>
            <w:tcBorders>
              <w:top w:val="single" w:sz="4" w:space="0" w:color="auto"/>
              <w:left w:val="single" w:sz="4" w:space="0" w:color="auto"/>
              <w:bottom w:val="single" w:sz="4" w:space="0" w:color="auto"/>
              <w:right w:val="single" w:sz="4" w:space="0" w:color="auto"/>
            </w:tcBorders>
          </w:tcPr>
          <w:p w:rsidR="00601E14" w:rsidRDefault="002C63C0">
            <w:pPr>
              <w:rPr>
                <w:rFonts w:cs="Arial"/>
              </w:rPr>
            </w:pPr>
          </w:p>
        </w:tc>
      </w:tr>
    </w:tbl>
    <w:p w:rsidR="004B01A9" w:rsidRDefault="002C63C0">
      <w:pPr>
        <w:rPr>
          <w:rFonts w:cs="Arial"/>
        </w:rPr>
      </w:pPr>
    </w:p>
    <w:p w:rsidR="00406F39" w:rsidRDefault="002C63C0" w:rsidP="002452BD">
      <w:pPr>
        <w:pStyle w:val="Heading3"/>
      </w:pPr>
      <w:bookmarkStart w:id="9" w:name="_Toc12016518"/>
      <w:r w:rsidRPr="00B9479B">
        <w:t>FKSS-IIR-REQ-323819/B-FSSInterfaceClient_Rx</w:t>
      </w:r>
      <w:bookmarkEnd w:id="9"/>
    </w:p>
    <w:p w:rsidR="00406F39" w:rsidRDefault="002C63C0" w:rsidP="002452BD">
      <w:pPr>
        <w:pStyle w:val="Heading4"/>
      </w:pPr>
      <w:r w:rsidRPr="00B9479B">
        <w:t>MD-REQ-328281/A-FrunkRestricted_St</w:t>
      </w:r>
    </w:p>
    <w:p w:rsidR="00F62569" w:rsidRPr="003F27C1" w:rsidRDefault="002C63C0" w:rsidP="003F27C1">
      <w:r w:rsidRPr="003F27C1">
        <w:t>Message Typ</w:t>
      </w:r>
      <w:r w:rsidRPr="003F27C1">
        <w:t>e: Status</w:t>
      </w:r>
    </w:p>
    <w:p w:rsidR="00F62569" w:rsidRPr="003F27C1" w:rsidRDefault="002C63C0" w:rsidP="003F27C1"/>
    <w:p w:rsidR="00F62569" w:rsidRDefault="002C63C0" w:rsidP="003F27C1">
      <w:r w:rsidRPr="003F27C1">
        <w:t>The signal is used to inform the</w:t>
      </w:r>
      <w:r>
        <w:t xml:space="preserve"> FSSInterfaceClient of the current FSSServer restriction status.</w:t>
      </w:r>
    </w:p>
    <w:p w:rsidR="00F62569" w:rsidRDefault="002C63C0" w:rsidP="00F62569">
      <w:pPr>
        <w:rPr>
          <w:rFonts w:ascii="Calibri" w:hAnsi="Calibri" w:cs="Calibri"/>
        </w:rPr>
      </w:pPr>
    </w:p>
    <w:tbl>
      <w:tblPr>
        <w:tblW w:w="8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2204"/>
        <w:gridCol w:w="810"/>
        <w:gridCol w:w="4007"/>
      </w:tblGrid>
      <w:tr w:rsidR="00F62569" w:rsidTr="00D416FB">
        <w:trPr>
          <w:jc w:val="center"/>
        </w:trPr>
        <w:tc>
          <w:tcPr>
            <w:tcW w:w="1391" w:type="dxa"/>
            <w:tcBorders>
              <w:top w:val="single" w:sz="4" w:space="0" w:color="auto"/>
              <w:left w:val="single" w:sz="4" w:space="0" w:color="auto"/>
              <w:bottom w:val="single" w:sz="4" w:space="0" w:color="auto"/>
              <w:right w:val="single" w:sz="4" w:space="0" w:color="auto"/>
            </w:tcBorders>
            <w:hideMark/>
          </w:tcPr>
          <w:p w:rsidR="00F62569" w:rsidRDefault="002C63C0">
            <w:pPr>
              <w:spacing w:line="276" w:lineRule="auto"/>
              <w:rPr>
                <w:b/>
              </w:rPr>
            </w:pPr>
            <w:r>
              <w:rPr>
                <w:b/>
              </w:rPr>
              <w:t>Name</w:t>
            </w:r>
          </w:p>
        </w:tc>
        <w:tc>
          <w:tcPr>
            <w:tcW w:w="2204" w:type="dxa"/>
            <w:tcBorders>
              <w:top w:val="single" w:sz="4" w:space="0" w:color="auto"/>
              <w:left w:val="single" w:sz="4" w:space="0" w:color="auto"/>
              <w:bottom w:val="single" w:sz="4" w:space="0" w:color="auto"/>
              <w:right w:val="single" w:sz="4" w:space="0" w:color="auto"/>
            </w:tcBorders>
            <w:hideMark/>
          </w:tcPr>
          <w:p w:rsidR="00F62569" w:rsidRDefault="002C63C0">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hideMark/>
          </w:tcPr>
          <w:p w:rsidR="00F62569" w:rsidRDefault="002C63C0">
            <w:pPr>
              <w:spacing w:line="276" w:lineRule="auto"/>
              <w:rPr>
                <w:b/>
              </w:rPr>
            </w:pPr>
            <w:r>
              <w:rPr>
                <w:b/>
              </w:rPr>
              <w:t>Value</w:t>
            </w:r>
          </w:p>
        </w:tc>
        <w:tc>
          <w:tcPr>
            <w:tcW w:w="4007" w:type="dxa"/>
            <w:tcBorders>
              <w:top w:val="single" w:sz="4" w:space="0" w:color="auto"/>
              <w:left w:val="single" w:sz="4" w:space="0" w:color="auto"/>
              <w:bottom w:val="single" w:sz="4" w:space="0" w:color="auto"/>
              <w:right w:val="single" w:sz="4" w:space="0" w:color="auto"/>
            </w:tcBorders>
            <w:hideMark/>
          </w:tcPr>
          <w:p w:rsidR="00F62569" w:rsidRDefault="002C63C0">
            <w:pPr>
              <w:spacing w:line="276" w:lineRule="auto"/>
              <w:rPr>
                <w:b/>
              </w:rPr>
            </w:pPr>
            <w:r>
              <w:rPr>
                <w:b/>
              </w:rPr>
              <w:t>Description</w:t>
            </w:r>
          </w:p>
        </w:tc>
      </w:tr>
      <w:tr w:rsidR="00F62569" w:rsidTr="00D416FB">
        <w:trPr>
          <w:jc w:val="center"/>
        </w:trPr>
        <w:tc>
          <w:tcPr>
            <w:tcW w:w="1391" w:type="dxa"/>
            <w:tcBorders>
              <w:top w:val="single" w:sz="4" w:space="0" w:color="auto"/>
              <w:left w:val="single" w:sz="4" w:space="0" w:color="auto"/>
              <w:bottom w:val="single" w:sz="4" w:space="0" w:color="auto"/>
              <w:right w:val="single" w:sz="4" w:space="0" w:color="auto"/>
            </w:tcBorders>
            <w:hideMark/>
          </w:tcPr>
          <w:p w:rsidR="00F62569" w:rsidRDefault="002C63C0">
            <w:pPr>
              <w:spacing w:line="276" w:lineRule="auto"/>
            </w:pPr>
            <w:r>
              <w:t xml:space="preserve">Status </w:t>
            </w:r>
          </w:p>
        </w:tc>
        <w:tc>
          <w:tcPr>
            <w:tcW w:w="2204" w:type="dxa"/>
            <w:tcBorders>
              <w:top w:val="single" w:sz="4" w:space="0" w:color="auto"/>
              <w:left w:val="single" w:sz="4" w:space="0" w:color="auto"/>
              <w:bottom w:val="single" w:sz="4" w:space="0" w:color="auto"/>
              <w:right w:val="single" w:sz="4" w:space="0" w:color="auto"/>
            </w:tcBorders>
            <w:hideMark/>
          </w:tcPr>
          <w:p w:rsidR="00F62569" w:rsidRDefault="002C63C0">
            <w:pPr>
              <w:spacing w:line="276" w:lineRule="auto"/>
            </w:pPr>
            <w:r>
              <w:t>-</w:t>
            </w:r>
          </w:p>
        </w:tc>
        <w:tc>
          <w:tcPr>
            <w:tcW w:w="810" w:type="dxa"/>
            <w:tcBorders>
              <w:top w:val="single" w:sz="4" w:space="0" w:color="auto"/>
              <w:left w:val="single" w:sz="4" w:space="0" w:color="auto"/>
              <w:bottom w:val="single" w:sz="4" w:space="0" w:color="auto"/>
              <w:right w:val="single" w:sz="4" w:space="0" w:color="auto"/>
            </w:tcBorders>
            <w:hideMark/>
          </w:tcPr>
          <w:p w:rsidR="00F62569" w:rsidRDefault="002C63C0">
            <w:pPr>
              <w:spacing w:line="276" w:lineRule="auto"/>
            </w:pPr>
            <w:r>
              <w:t>-</w:t>
            </w:r>
          </w:p>
        </w:tc>
        <w:tc>
          <w:tcPr>
            <w:tcW w:w="4007" w:type="dxa"/>
            <w:tcBorders>
              <w:top w:val="single" w:sz="4" w:space="0" w:color="auto"/>
              <w:left w:val="single" w:sz="4" w:space="0" w:color="auto"/>
              <w:bottom w:val="single" w:sz="4" w:space="0" w:color="auto"/>
              <w:right w:val="single" w:sz="4" w:space="0" w:color="auto"/>
            </w:tcBorders>
            <w:hideMark/>
          </w:tcPr>
          <w:p w:rsidR="00F62569" w:rsidRDefault="002C63C0" w:rsidP="008E3F13">
            <w:pPr>
              <w:spacing w:line="276" w:lineRule="auto"/>
            </w:pPr>
            <w:r>
              <w:t>Indicates the current FSSServer restriction status</w:t>
            </w:r>
          </w:p>
        </w:tc>
      </w:tr>
      <w:tr w:rsidR="00D416FB" w:rsidTr="00D416FB">
        <w:trPr>
          <w:jc w:val="center"/>
        </w:trPr>
        <w:tc>
          <w:tcPr>
            <w:tcW w:w="1391" w:type="dxa"/>
            <w:tcBorders>
              <w:top w:val="single" w:sz="4" w:space="0" w:color="auto"/>
              <w:left w:val="single" w:sz="4" w:space="0" w:color="auto"/>
              <w:bottom w:val="single" w:sz="4" w:space="0" w:color="auto"/>
              <w:right w:val="single" w:sz="4" w:space="0" w:color="auto"/>
            </w:tcBorders>
          </w:tcPr>
          <w:p w:rsidR="00D416FB" w:rsidRDefault="002C63C0">
            <w:pPr>
              <w:spacing w:line="276" w:lineRule="auto"/>
            </w:pPr>
          </w:p>
        </w:tc>
        <w:tc>
          <w:tcPr>
            <w:tcW w:w="2204" w:type="dxa"/>
            <w:tcBorders>
              <w:top w:val="single" w:sz="4" w:space="0" w:color="auto"/>
              <w:left w:val="single" w:sz="4" w:space="0" w:color="auto"/>
              <w:bottom w:val="single" w:sz="4" w:space="0" w:color="auto"/>
              <w:right w:val="single" w:sz="4" w:space="0" w:color="auto"/>
            </w:tcBorders>
            <w:hideMark/>
          </w:tcPr>
          <w:p w:rsidR="00D416FB" w:rsidRDefault="002C63C0">
            <w:pPr>
              <w:spacing w:line="276" w:lineRule="auto"/>
            </w:pPr>
            <w:r>
              <w:t>Inactive</w:t>
            </w:r>
          </w:p>
        </w:tc>
        <w:tc>
          <w:tcPr>
            <w:tcW w:w="810" w:type="dxa"/>
            <w:tcBorders>
              <w:top w:val="single" w:sz="4" w:space="0" w:color="auto"/>
              <w:left w:val="single" w:sz="4" w:space="0" w:color="auto"/>
              <w:bottom w:val="single" w:sz="4" w:space="0" w:color="auto"/>
              <w:right w:val="single" w:sz="4" w:space="0" w:color="auto"/>
            </w:tcBorders>
            <w:hideMark/>
          </w:tcPr>
          <w:p w:rsidR="00D416FB" w:rsidRDefault="002C63C0">
            <w:pPr>
              <w:spacing w:line="276" w:lineRule="auto"/>
            </w:pPr>
            <w:r>
              <w:t>0x0</w:t>
            </w:r>
          </w:p>
        </w:tc>
        <w:tc>
          <w:tcPr>
            <w:tcW w:w="4007" w:type="dxa"/>
            <w:tcBorders>
              <w:top w:val="single" w:sz="4" w:space="0" w:color="auto"/>
              <w:left w:val="single" w:sz="4" w:space="0" w:color="auto"/>
              <w:bottom w:val="single" w:sz="4" w:space="0" w:color="auto"/>
              <w:right w:val="single" w:sz="4" w:space="0" w:color="auto"/>
            </w:tcBorders>
          </w:tcPr>
          <w:p w:rsidR="00D416FB" w:rsidRDefault="002C63C0">
            <w:pPr>
              <w:spacing w:line="276" w:lineRule="auto"/>
            </w:pPr>
          </w:p>
        </w:tc>
      </w:tr>
      <w:tr w:rsidR="00F62569" w:rsidTr="00D416FB">
        <w:trPr>
          <w:jc w:val="center"/>
        </w:trPr>
        <w:tc>
          <w:tcPr>
            <w:tcW w:w="1391" w:type="dxa"/>
            <w:tcBorders>
              <w:top w:val="single" w:sz="4" w:space="0" w:color="auto"/>
              <w:left w:val="single" w:sz="4" w:space="0" w:color="auto"/>
              <w:bottom w:val="single" w:sz="4" w:space="0" w:color="auto"/>
              <w:right w:val="single" w:sz="4" w:space="0" w:color="auto"/>
            </w:tcBorders>
          </w:tcPr>
          <w:p w:rsidR="00F62569" w:rsidRDefault="002C63C0">
            <w:pPr>
              <w:spacing w:line="276" w:lineRule="auto"/>
            </w:pPr>
          </w:p>
        </w:tc>
        <w:tc>
          <w:tcPr>
            <w:tcW w:w="2204" w:type="dxa"/>
            <w:tcBorders>
              <w:top w:val="single" w:sz="4" w:space="0" w:color="auto"/>
              <w:left w:val="single" w:sz="4" w:space="0" w:color="auto"/>
              <w:bottom w:val="single" w:sz="4" w:space="0" w:color="auto"/>
              <w:right w:val="single" w:sz="4" w:space="0" w:color="auto"/>
            </w:tcBorders>
            <w:hideMark/>
          </w:tcPr>
          <w:p w:rsidR="00F62569" w:rsidRDefault="002C63C0" w:rsidP="00B75AA4">
            <w:pPr>
              <w:spacing w:line="276" w:lineRule="auto"/>
            </w:pPr>
            <w:r>
              <w:t>Restricted</w:t>
            </w:r>
          </w:p>
        </w:tc>
        <w:tc>
          <w:tcPr>
            <w:tcW w:w="810" w:type="dxa"/>
            <w:tcBorders>
              <w:top w:val="single" w:sz="4" w:space="0" w:color="auto"/>
              <w:left w:val="single" w:sz="4" w:space="0" w:color="auto"/>
              <w:bottom w:val="single" w:sz="4" w:space="0" w:color="auto"/>
              <w:right w:val="single" w:sz="4" w:space="0" w:color="auto"/>
            </w:tcBorders>
            <w:hideMark/>
          </w:tcPr>
          <w:p w:rsidR="00F62569" w:rsidRDefault="002C63C0" w:rsidP="00D416FB">
            <w:pPr>
              <w:spacing w:line="276" w:lineRule="auto"/>
            </w:pPr>
            <w:r>
              <w:t>0x1</w:t>
            </w:r>
          </w:p>
        </w:tc>
        <w:tc>
          <w:tcPr>
            <w:tcW w:w="4007" w:type="dxa"/>
            <w:tcBorders>
              <w:top w:val="single" w:sz="4" w:space="0" w:color="auto"/>
              <w:left w:val="single" w:sz="4" w:space="0" w:color="auto"/>
              <w:bottom w:val="single" w:sz="4" w:space="0" w:color="auto"/>
              <w:right w:val="single" w:sz="4" w:space="0" w:color="auto"/>
            </w:tcBorders>
          </w:tcPr>
          <w:p w:rsidR="00F62569" w:rsidRDefault="002C63C0">
            <w:pPr>
              <w:spacing w:line="276" w:lineRule="auto"/>
            </w:pPr>
          </w:p>
        </w:tc>
      </w:tr>
      <w:tr w:rsidR="00F62569" w:rsidTr="00D416FB">
        <w:trPr>
          <w:jc w:val="center"/>
        </w:trPr>
        <w:tc>
          <w:tcPr>
            <w:tcW w:w="1391" w:type="dxa"/>
            <w:tcBorders>
              <w:top w:val="single" w:sz="4" w:space="0" w:color="auto"/>
              <w:left w:val="single" w:sz="4" w:space="0" w:color="auto"/>
              <w:bottom w:val="single" w:sz="4" w:space="0" w:color="auto"/>
              <w:right w:val="single" w:sz="4" w:space="0" w:color="auto"/>
            </w:tcBorders>
          </w:tcPr>
          <w:p w:rsidR="00F62569" w:rsidRDefault="002C63C0">
            <w:pPr>
              <w:spacing w:line="276" w:lineRule="auto"/>
            </w:pPr>
          </w:p>
        </w:tc>
        <w:tc>
          <w:tcPr>
            <w:tcW w:w="2204" w:type="dxa"/>
            <w:tcBorders>
              <w:top w:val="single" w:sz="4" w:space="0" w:color="auto"/>
              <w:left w:val="single" w:sz="4" w:space="0" w:color="auto"/>
              <w:bottom w:val="single" w:sz="4" w:space="0" w:color="auto"/>
              <w:right w:val="single" w:sz="4" w:space="0" w:color="auto"/>
            </w:tcBorders>
            <w:hideMark/>
          </w:tcPr>
          <w:p w:rsidR="00F62569" w:rsidRDefault="002C63C0">
            <w:pPr>
              <w:spacing w:line="276" w:lineRule="auto"/>
            </w:pPr>
            <w:r>
              <w:t>Not Restricted</w:t>
            </w:r>
          </w:p>
        </w:tc>
        <w:tc>
          <w:tcPr>
            <w:tcW w:w="810" w:type="dxa"/>
            <w:tcBorders>
              <w:top w:val="single" w:sz="4" w:space="0" w:color="auto"/>
              <w:left w:val="single" w:sz="4" w:space="0" w:color="auto"/>
              <w:bottom w:val="single" w:sz="4" w:space="0" w:color="auto"/>
              <w:right w:val="single" w:sz="4" w:space="0" w:color="auto"/>
            </w:tcBorders>
            <w:hideMark/>
          </w:tcPr>
          <w:p w:rsidR="00F62569" w:rsidRDefault="002C63C0">
            <w:pPr>
              <w:spacing w:line="276" w:lineRule="auto"/>
            </w:pPr>
            <w:r>
              <w:t>0x2</w:t>
            </w:r>
          </w:p>
        </w:tc>
        <w:tc>
          <w:tcPr>
            <w:tcW w:w="4007" w:type="dxa"/>
            <w:tcBorders>
              <w:top w:val="single" w:sz="4" w:space="0" w:color="auto"/>
              <w:left w:val="single" w:sz="4" w:space="0" w:color="auto"/>
              <w:bottom w:val="single" w:sz="4" w:space="0" w:color="auto"/>
              <w:right w:val="single" w:sz="4" w:space="0" w:color="auto"/>
            </w:tcBorders>
          </w:tcPr>
          <w:p w:rsidR="00F62569" w:rsidRDefault="002C63C0">
            <w:pPr>
              <w:spacing w:line="276" w:lineRule="auto"/>
            </w:pPr>
          </w:p>
        </w:tc>
      </w:tr>
    </w:tbl>
    <w:p w:rsidR="00500605" w:rsidRPr="00F62569" w:rsidRDefault="002C63C0" w:rsidP="00F62569"/>
    <w:p w:rsidR="00406F39" w:rsidRDefault="002C63C0" w:rsidP="002452BD">
      <w:pPr>
        <w:pStyle w:val="Heading4"/>
      </w:pPr>
      <w:r w:rsidRPr="00B9479B">
        <w:t xml:space="preserve">MD-REQ-027149/A-IgnitionStatus_St (TcSE </w:t>
      </w:r>
      <w:r w:rsidRPr="00B9479B">
        <w:t>ROIN-225464-1)</w:t>
      </w:r>
    </w:p>
    <w:p w:rsidR="00F76B10" w:rsidRDefault="002C63C0">
      <w:pPr>
        <w:rPr>
          <w:rFonts w:cs="Arial"/>
          <w:szCs w:val="20"/>
        </w:rPr>
      </w:pPr>
      <w:r>
        <w:rPr>
          <w:rFonts w:cs="Arial"/>
          <w:szCs w:val="20"/>
        </w:rPr>
        <w:t>Message Type: Status</w:t>
      </w:r>
    </w:p>
    <w:p w:rsidR="00F76B10" w:rsidRDefault="00F76B10">
      <w:pPr>
        <w:rPr>
          <w:rFonts w:cs="Arial"/>
          <w:szCs w:val="20"/>
        </w:rPr>
      </w:pPr>
    </w:p>
    <w:p w:rsidR="00F76B10" w:rsidRDefault="002C63C0">
      <w:pPr>
        <w:rPr>
          <w:rFonts w:cs="Arial"/>
          <w:szCs w:val="20"/>
        </w:rPr>
      </w:pPr>
      <w:r>
        <w:rPr>
          <w:rFonts w:cs="Arial"/>
          <w:szCs w:val="20"/>
        </w:rPr>
        <w:t>Signal used to indicate ignition state.</w:t>
      </w:r>
    </w:p>
    <w:p w:rsidR="00F76B10" w:rsidRDefault="00F76B1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F76B10">
        <w:trPr>
          <w:jc w:val="center"/>
        </w:trPr>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b/>
                <w:szCs w:val="20"/>
              </w:rPr>
            </w:pPr>
            <w:r>
              <w:rPr>
                <w:rFonts w:cs="Arial"/>
                <w:b/>
                <w:szCs w:val="20"/>
              </w:rPr>
              <w:t>Description</w:t>
            </w:r>
          </w:p>
        </w:tc>
      </w:tr>
      <w:tr w:rsidR="00F76B10">
        <w:trPr>
          <w:jc w:val="center"/>
        </w:trPr>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T</w:t>
            </w:r>
            <w:r>
              <w:rPr>
                <w:rFonts w:cs="Arial"/>
                <w:szCs w:val="20"/>
              </w:rPr>
              <w:t xml:space="preserve">ype </w:t>
            </w:r>
          </w:p>
        </w:tc>
        <w:tc>
          <w:tcPr>
            <w:tcW w:w="1150"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Indicates ignition state</w:t>
            </w:r>
          </w:p>
        </w:tc>
      </w:tr>
      <w:tr w:rsidR="00F76B10">
        <w:trPr>
          <w:jc w:val="center"/>
        </w:trPr>
        <w:tc>
          <w:tcPr>
            <w:tcW w:w="816"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r>
      <w:tr w:rsidR="00F76B10">
        <w:trPr>
          <w:jc w:val="center"/>
        </w:trPr>
        <w:tc>
          <w:tcPr>
            <w:tcW w:w="816"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r>
      <w:tr w:rsidR="00F76B10">
        <w:trPr>
          <w:jc w:val="center"/>
        </w:trPr>
        <w:tc>
          <w:tcPr>
            <w:tcW w:w="816"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r>
      <w:tr w:rsidR="00F76B10">
        <w:trPr>
          <w:jc w:val="center"/>
        </w:trPr>
        <w:tc>
          <w:tcPr>
            <w:tcW w:w="816"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r>
      <w:tr w:rsidR="00F76B10">
        <w:trPr>
          <w:jc w:val="center"/>
        </w:trPr>
        <w:tc>
          <w:tcPr>
            <w:tcW w:w="816"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r>
      <w:tr w:rsidR="00F76B10">
        <w:trPr>
          <w:jc w:val="center"/>
        </w:trPr>
        <w:tc>
          <w:tcPr>
            <w:tcW w:w="816"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r>
    </w:tbl>
    <w:p w:rsidR="00F76B10" w:rsidRDefault="00F76B10"/>
    <w:p w:rsidR="00406F39" w:rsidRDefault="002C63C0" w:rsidP="002452BD">
      <w:pPr>
        <w:pStyle w:val="Heading4"/>
      </w:pPr>
      <w:r w:rsidRPr="00B9479B">
        <w:t>MD-REQ-014025/A-VehicleSpeed_St (TcSE ROIN-223023-1)</w:t>
      </w:r>
    </w:p>
    <w:p w:rsidR="00F76B10" w:rsidRDefault="002C63C0">
      <w:pPr>
        <w:rPr>
          <w:rFonts w:cs="Arial"/>
          <w:szCs w:val="20"/>
        </w:rPr>
      </w:pPr>
      <w:r>
        <w:rPr>
          <w:rFonts w:cs="Arial"/>
          <w:szCs w:val="20"/>
        </w:rPr>
        <w:t>Message Type: Status</w:t>
      </w:r>
    </w:p>
    <w:p w:rsidR="00F76B10" w:rsidRDefault="002C63C0">
      <w:pPr>
        <w:rPr>
          <w:rFonts w:cs="Arial"/>
          <w:szCs w:val="20"/>
        </w:rPr>
      </w:pPr>
      <w:r>
        <w:rPr>
          <w:rFonts w:cs="Arial"/>
          <w:szCs w:val="20"/>
        </w:rPr>
        <w:t xml:space="preserve"> </w:t>
      </w:r>
    </w:p>
    <w:p w:rsidR="00F76B10" w:rsidRDefault="002C63C0">
      <w:pPr>
        <w:rPr>
          <w:rFonts w:cs="Arial"/>
          <w:szCs w:val="20"/>
        </w:rPr>
      </w:pPr>
      <w:r>
        <w:rPr>
          <w:rFonts w:cs="Arial"/>
          <w:szCs w:val="20"/>
        </w:rPr>
        <w:t>Status used to indicate vehicle speed.</w:t>
      </w:r>
    </w:p>
    <w:p w:rsidR="00F76B10" w:rsidRDefault="00F76B1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983"/>
        <w:gridCol w:w="1517"/>
        <w:gridCol w:w="2212"/>
      </w:tblGrid>
      <w:tr w:rsidR="00F76B10">
        <w:trPr>
          <w:jc w:val="center"/>
        </w:trPr>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b/>
                <w:szCs w:val="20"/>
              </w:rPr>
            </w:pPr>
            <w:r>
              <w:rPr>
                <w:rFonts w:cs="Arial"/>
                <w:b/>
                <w:szCs w:val="20"/>
              </w:rPr>
              <w:t>Name</w:t>
            </w:r>
          </w:p>
        </w:tc>
        <w:tc>
          <w:tcPr>
            <w:tcW w:w="983"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b/>
                <w:szCs w:val="20"/>
              </w:rPr>
            </w:pPr>
            <w:r>
              <w:rPr>
                <w:rFonts w:cs="Arial"/>
                <w:b/>
                <w:szCs w:val="20"/>
              </w:rPr>
              <w:t>Literals</w:t>
            </w:r>
          </w:p>
        </w:tc>
        <w:tc>
          <w:tcPr>
            <w:tcW w:w="1517"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b/>
                <w:szCs w:val="20"/>
              </w:rPr>
            </w:pPr>
            <w:r>
              <w:rPr>
                <w:rFonts w:cs="Arial"/>
                <w:b/>
                <w:szCs w:val="20"/>
              </w:rPr>
              <w:t>Value</w:t>
            </w:r>
          </w:p>
        </w:tc>
        <w:tc>
          <w:tcPr>
            <w:tcW w:w="2212"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b/>
                <w:szCs w:val="20"/>
              </w:rPr>
            </w:pPr>
            <w:r>
              <w:rPr>
                <w:rFonts w:cs="Arial"/>
                <w:b/>
                <w:szCs w:val="20"/>
              </w:rPr>
              <w:t>Description</w:t>
            </w:r>
          </w:p>
        </w:tc>
      </w:tr>
      <w:tr w:rsidR="00F76B10">
        <w:trPr>
          <w:jc w:val="center"/>
        </w:trPr>
        <w:tc>
          <w:tcPr>
            <w:tcW w:w="816"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Type</w:t>
            </w:r>
          </w:p>
        </w:tc>
        <w:tc>
          <w:tcPr>
            <w:tcW w:w="983"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w:t>
            </w:r>
          </w:p>
        </w:tc>
        <w:tc>
          <w:tcPr>
            <w:tcW w:w="1517"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w:t>
            </w:r>
          </w:p>
        </w:tc>
        <w:tc>
          <w:tcPr>
            <w:tcW w:w="2212"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Indicates vehicle speed.</w:t>
            </w:r>
          </w:p>
          <w:p w:rsidR="00F76B10" w:rsidRDefault="002C63C0">
            <w:pPr>
              <w:rPr>
                <w:rFonts w:cs="Arial"/>
                <w:szCs w:val="20"/>
              </w:rPr>
            </w:pPr>
            <w:r>
              <w:rPr>
                <w:rFonts w:cs="Arial"/>
                <w:szCs w:val="20"/>
              </w:rPr>
              <w:t>Unit: kph</w:t>
            </w:r>
          </w:p>
          <w:p w:rsidR="00F76B10" w:rsidRDefault="002C63C0">
            <w:pPr>
              <w:rPr>
                <w:rFonts w:cs="Arial"/>
                <w:szCs w:val="20"/>
              </w:rPr>
            </w:pPr>
            <w:r>
              <w:rPr>
                <w:rFonts w:cs="Arial"/>
                <w:szCs w:val="20"/>
              </w:rPr>
              <w:t>Resolution:0.01</w:t>
            </w:r>
          </w:p>
          <w:p w:rsidR="00F76B10" w:rsidRDefault="002C63C0">
            <w:pPr>
              <w:rPr>
                <w:rFonts w:cs="Arial"/>
                <w:szCs w:val="20"/>
              </w:rPr>
            </w:pPr>
            <w:r>
              <w:rPr>
                <w:rFonts w:cs="Arial"/>
                <w:szCs w:val="20"/>
              </w:rPr>
              <w:t>Offset:0</w:t>
            </w:r>
          </w:p>
        </w:tc>
      </w:tr>
      <w:tr w:rsidR="00F76B10">
        <w:trPr>
          <w:jc w:val="center"/>
        </w:trPr>
        <w:tc>
          <w:tcPr>
            <w:tcW w:w="816"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kph</w:t>
            </w:r>
          </w:p>
        </w:tc>
        <w:tc>
          <w:tcPr>
            <w:tcW w:w="1517" w:type="dxa"/>
            <w:tcBorders>
              <w:top w:val="single" w:sz="4" w:space="0" w:color="auto"/>
              <w:left w:val="single" w:sz="4" w:space="0" w:color="auto"/>
              <w:bottom w:val="single" w:sz="4" w:space="0" w:color="auto"/>
              <w:right w:val="single" w:sz="4" w:space="0" w:color="auto"/>
            </w:tcBorders>
            <w:hideMark/>
          </w:tcPr>
          <w:p w:rsidR="00F76B10" w:rsidRDefault="002C63C0">
            <w:pPr>
              <w:rPr>
                <w:rFonts w:cs="Arial"/>
                <w:szCs w:val="20"/>
              </w:rPr>
            </w:pPr>
            <w:r>
              <w:rPr>
                <w:rFonts w:cs="Arial"/>
                <w:szCs w:val="20"/>
              </w:rPr>
              <w:t>0x0 to 0xFFFF</w:t>
            </w:r>
          </w:p>
        </w:tc>
        <w:tc>
          <w:tcPr>
            <w:tcW w:w="2212" w:type="dxa"/>
            <w:tcBorders>
              <w:top w:val="single" w:sz="4" w:space="0" w:color="auto"/>
              <w:left w:val="single" w:sz="4" w:space="0" w:color="auto"/>
              <w:bottom w:val="single" w:sz="4" w:space="0" w:color="auto"/>
              <w:right w:val="single" w:sz="4" w:space="0" w:color="auto"/>
            </w:tcBorders>
          </w:tcPr>
          <w:p w:rsidR="00F76B10" w:rsidRDefault="00F76B10">
            <w:pPr>
              <w:rPr>
                <w:rFonts w:cs="Arial"/>
                <w:szCs w:val="20"/>
              </w:rPr>
            </w:pPr>
          </w:p>
        </w:tc>
      </w:tr>
    </w:tbl>
    <w:p w:rsidR="00F76B10" w:rsidRDefault="00F76B10">
      <w:pPr>
        <w:rPr>
          <w:rFonts w:cs="Arial"/>
          <w:szCs w:val="20"/>
        </w:rPr>
      </w:pPr>
    </w:p>
    <w:p w:rsidR="00406F39" w:rsidRDefault="002C63C0" w:rsidP="002452BD">
      <w:pPr>
        <w:pStyle w:val="Heading4"/>
      </w:pPr>
      <w:r w:rsidRPr="00B9479B">
        <w:t>MD-REQ-333022/A-LockInhibit_St</w:t>
      </w:r>
    </w:p>
    <w:p w:rsidR="004B01A9" w:rsidRDefault="002C63C0">
      <w:pPr>
        <w:rPr>
          <w:rFonts w:cs="Arial"/>
        </w:rPr>
      </w:pPr>
      <w:r>
        <w:rPr>
          <w:rFonts w:cs="Arial"/>
        </w:rPr>
        <w:t>Message Type: Status</w:t>
      </w:r>
    </w:p>
    <w:p w:rsidR="004B01A9" w:rsidRDefault="002C63C0">
      <w:pPr>
        <w:rPr>
          <w:rFonts w:cs="Arial"/>
        </w:rPr>
      </w:pPr>
    </w:p>
    <w:p w:rsidR="004B01A9" w:rsidRDefault="002C63C0">
      <w:pPr>
        <w:rPr>
          <w:rFonts w:cs="Arial"/>
        </w:rPr>
      </w:pPr>
      <w:r>
        <w:rPr>
          <w:rFonts w:cs="Arial"/>
        </w:rPr>
        <w:t>This signal is used to indicate the lock inhibit status.</w:t>
      </w:r>
    </w:p>
    <w:p w:rsidR="004B01A9" w:rsidRDefault="002C63C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339"/>
        <w:gridCol w:w="1440"/>
        <w:gridCol w:w="3330"/>
      </w:tblGrid>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b/>
              </w:rPr>
            </w:pPr>
            <w:r>
              <w:rPr>
                <w:rFonts w:cs="Arial"/>
                <w:b/>
              </w:rPr>
              <w:t>Name</w:t>
            </w:r>
          </w:p>
        </w:tc>
        <w:tc>
          <w:tcPr>
            <w:tcW w:w="1339"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b/>
              </w:rPr>
            </w:pPr>
            <w:r>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b/>
              </w:rPr>
            </w:pPr>
            <w:r>
              <w:rPr>
                <w:rFonts w:cs="Arial"/>
                <w:b/>
              </w:rPr>
              <w:t>Value</w:t>
            </w:r>
          </w:p>
        </w:tc>
        <w:tc>
          <w:tcPr>
            <w:tcW w:w="333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b/>
              </w:rPr>
            </w:pPr>
            <w:r>
              <w:rPr>
                <w:rFonts w:cs="Arial"/>
                <w:b/>
              </w:rPr>
              <w:t>Description</w:t>
            </w:r>
          </w:p>
        </w:tc>
      </w:tr>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lastRenderedPageBreak/>
              <w:t>Type</w:t>
            </w:r>
          </w:p>
        </w:tc>
        <w:tc>
          <w:tcPr>
            <w:tcW w:w="1339"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w:t>
            </w:r>
          </w:p>
        </w:tc>
        <w:tc>
          <w:tcPr>
            <w:tcW w:w="333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Current Lock Inhibit status</w:t>
            </w:r>
          </w:p>
        </w:tc>
      </w:tr>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tcPr>
          <w:p w:rsidR="004B01A9" w:rsidRDefault="002C63C0">
            <w:pPr>
              <w:rPr>
                <w:rFonts w:cs="Arial"/>
              </w:rPr>
            </w:pPr>
          </w:p>
        </w:tc>
        <w:tc>
          <w:tcPr>
            <w:tcW w:w="1339"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No Inhibit</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0x0</w:t>
            </w:r>
          </w:p>
        </w:tc>
        <w:tc>
          <w:tcPr>
            <w:tcW w:w="3330" w:type="dxa"/>
            <w:tcBorders>
              <w:top w:val="single" w:sz="4" w:space="0" w:color="auto"/>
              <w:left w:val="single" w:sz="4" w:space="0" w:color="auto"/>
              <w:bottom w:val="single" w:sz="4" w:space="0" w:color="auto"/>
              <w:right w:val="single" w:sz="4" w:space="0" w:color="auto"/>
            </w:tcBorders>
          </w:tcPr>
          <w:p w:rsidR="004B01A9" w:rsidRDefault="002C63C0">
            <w:pPr>
              <w:rPr>
                <w:rFonts w:cs="Arial"/>
              </w:rPr>
            </w:pPr>
          </w:p>
        </w:tc>
      </w:tr>
      <w:tr w:rsidR="004B01A9" w:rsidTr="00601E14">
        <w:trPr>
          <w:jc w:val="center"/>
        </w:trPr>
        <w:tc>
          <w:tcPr>
            <w:tcW w:w="816" w:type="dxa"/>
            <w:tcBorders>
              <w:top w:val="single" w:sz="4" w:space="0" w:color="auto"/>
              <w:left w:val="single" w:sz="4" w:space="0" w:color="auto"/>
              <w:bottom w:val="single" w:sz="4" w:space="0" w:color="auto"/>
              <w:right w:val="single" w:sz="4" w:space="0" w:color="auto"/>
            </w:tcBorders>
          </w:tcPr>
          <w:p w:rsidR="004B01A9" w:rsidRDefault="002C63C0">
            <w:pPr>
              <w:rPr>
                <w:rFonts w:cs="Arial"/>
              </w:rPr>
            </w:pPr>
          </w:p>
        </w:tc>
        <w:tc>
          <w:tcPr>
            <w:tcW w:w="1339" w:type="dxa"/>
            <w:tcBorders>
              <w:top w:val="single" w:sz="4" w:space="0" w:color="auto"/>
              <w:left w:val="single" w:sz="4" w:space="0" w:color="auto"/>
              <w:bottom w:val="single" w:sz="4" w:space="0" w:color="auto"/>
              <w:right w:val="single" w:sz="4" w:space="0" w:color="auto"/>
            </w:tcBorders>
            <w:hideMark/>
          </w:tcPr>
          <w:p w:rsidR="004B01A9" w:rsidRDefault="002C63C0">
            <w:pPr>
              <w:rPr>
                <w:rFonts w:cs="Arial"/>
              </w:rPr>
            </w:pPr>
            <w:r>
              <w:rPr>
                <w:rFonts w:cs="Arial"/>
              </w:rPr>
              <w:t>Inhibit</w:t>
            </w:r>
          </w:p>
        </w:tc>
        <w:tc>
          <w:tcPr>
            <w:tcW w:w="1440" w:type="dxa"/>
            <w:tcBorders>
              <w:top w:val="single" w:sz="4" w:space="0" w:color="auto"/>
              <w:left w:val="single" w:sz="4" w:space="0" w:color="auto"/>
              <w:bottom w:val="single" w:sz="4" w:space="0" w:color="auto"/>
              <w:right w:val="single" w:sz="4" w:space="0" w:color="auto"/>
            </w:tcBorders>
            <w:hideMark/>
          </w:tcPr>
          <w:p w:rsidR="004B01A9" w:rsidRDefault="002C63C0" w:rsidP="00A47A22">
            <w:pPr>
              <w:rPr>
                <w:rFonts w:cs="Arial"/>
              </w:rPr>
            </w:pPr>
            <w:r>
              <w:rPr>
                <w:rFonts w:cs="Arial"/>
              </w:rPr>
              <w:t>0x1</w:t>
            </w:r>
          </w:p>
        </w:tc>
        <w:tc>
          <w:tcPr>
            <w:tcW w:w="3330" w:type="dxa"/>
            <w:tcBorders>
              <w:top w:val="single" w:sz="4" w:space="0" w:color="auto"/>
              <w:left w:val="single" w:sz="4" w:space="0" w:color="auto"/>
              <w:bottom w:val="single" w:sz="4" w:space="0" w:color="auto"/>
              <w:right w:val="single" w:sz="4" w:space="0" w:color="auto"/>
            </w:tcBorders>
          </w:tcPr>
          <w:p w:rsidR="004B01A9" w:rsidRDefault="002C63C0">
            <w:pPr>
              <w:rPr>
                <w:rFonts w:cs="Arial"/>
              </w:rPr>
            </w:pPr>
          </w:p>
        </w:tc>
      </w:tr>
    </w:tbl>
    <w:p w:rsidR="004B01A9" w:rsidRDefault="002C63C0">
      <w:pPr>
        <w:rPr>
          <w:rFonts w:cs="Arial"/>
        </w:rPr>
      </w:pPr>
    </w:p>
    <w:p w:rsidR="00406F39" w:rsidRDefault="002C63C0" w:rsidP="002452BD">
      <w:pPr>
        <w:pStyle w:val="Heading4"/>
      </w:pPr>
      <w:r w:rsidRPr="00B9479B">
        <w:t>MD-REQ-297763/A-HoodStatus</w:t>
      </w:r>
    </w:p>
    <w:p w:rsidR="00C740F6" w:rsidRDefault="002C63C0" w:rsidP="00C740F6">
      <w:pPr>
        <w:adjustRightInd w:val="0"/>
        <w:rPr>
          <w:rFonts w:cs="Arial"/>
        </w:rPr>
      </w:pPr>
      <w:r>
        <w:rPr>
          <w:rFonts w:cs="Arial"/>
        </w:rPr>
        <w:t>Message Type: Status</w:t>
      </w:r>
    </w:p>
    <w:p w:rsidR="00C740F6" w:rsidRDefault="002C63C0" w:rsidP="00C740F6">
      <w:pPr>
        <w:adjustRightInd w:val="0"/>
        <w:rPr>
          <w:rFonts w:cs="Arial"/>
        </w:rPr>
      </w:pPr>
    </w:p>
    <w:p w:rsidR="00C740F6" w:rsidRDefault="002C63C0" w:rsidP="00C740F6">
      <w:pPr>
        <w:autoSpaceDE w:val="0"/>
        <w:autoSpaceDN w:val="0"/>
        <w:adjustRightInd w:val="0"/>
        <w:rPr>
          <w:rFonts w:ascii="Helvetica" w:hAnsi="Helvetica"/>
          <w:sz w:val="21"/>
          <w:szCs w:val="21"/>
        </w:rPr>
      </w:pPr>
      <w:r>
        <w:rPr>
          <w:rFonts w:ascii="Helvetica" w:hAnsi="Helvetica"/>
          <w:sz w:val="21"/>
          <w:szCs w:val="21"/>
        </w:rPr>
        <w:t>This method is indicating the vehicle hood status.</w:t>
      </w:r>
    </w:p>
    <w:p w:rsidR="00C740F6" w:rsidRDefault="002C63C0" w:rsidP="00C740F6">
      <w:pPr>
        <w:adjustRightInd w:val="0"/>
        <w:rPr>
          <w:rFonts w:cs="Arial"/>
        </w:rPr>
      </w:pP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1"/>
        <w:gridCol w:w="1896"/>
        <w:gridCol w:w="1223"/>
        <w:gridCol w:w="4170"/>
      </w:tblGrid>
      <w:tr w:rsidR="00C740F6" w:rsidTr="00C740F6">
        <w:trPr>
          <w:jc w:val="center"/>
        </w:trPr>
        <w:tc>
          <w:tcPr>
            <w:tcW w:w="2881"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b/>
              </w:rPr>
            </w:pPr>
            <w:r>
              <w:rPr>
                <w:rFonts w:cs="Arial"/>
                <w:b/>
              </w:rPr>
              <w:t>Name</w:t>
            </w:r>
          </w:p>
        </w:tc>
        <w:tc>
          <w:tcPr>
            <w:tcW w:w="1896"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b/>
              </w:rPr>
            </w:pPr>
            <w:r>
              <w:rPr>
                <w:rFonts w:cs="Arial"/>
                <w:b/>
              </w:rPr>
              <w:t>Literals</w:t>
            </w:r>
          </w:p>
        </w:tc>
        <w:tc>
          <w:tcPr>
            <w:tcW w:w="1223"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b/>
              </w:rPr>
            </w:pPr>
            <w:r>
              <w:rPr>
                <w:rFonts w:cs="Arial"/>
                <w:b/>
              </w:rPr>
              <w:t>Value</w:t>
            </w:r>
          </w:p>
        </w:tc>
        <w:tc>
          <w:tcPr>
            <w:tcW w:w="4170"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b/>
              </w:rPr>
            </w:pPr>
            <w:r>
              <w:rPr>
                <w:rFonts w:cs="Arial"/>
                <w:b/>
              </w:rPr>
              <w:t>Description</w:t>
            </w:r>
          </w:p>
        </w:tc>
      </w:tr>
      <w:tr w:rsidR="00C740F6" w:rsidTr="00C740F6">
        <w:trPr>
          <w:jc w:val="center"/>
        </w:trPr>
        <w:tc>
          <w:tcPr>
            <w:tcW w:w="2881"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rPr>
            </w:pPr>
            <w:r>
              <w:rPr>
                <w:rFonts w:cs="Arial"/>
              </w:rPr>
              <w:t>Hood</w:t>
            </w:r>
            <w:r w:rsidRPr="00C740F6">
              <w:rPr>
                <w:rFonts w:cs="Arial"/>
              </w:rPr>
              <w:t>Status</w:t>
            </w:r>
          </w:p>
        </w:tc>
        <w:tc>
          <w:tcPr>
            <w:tcW w:w="1896"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rPr>
            </w:pPr>
            <w:r>
              <w:rPr>
                <w:rFonts w:cs="Arial"/>
              </w:rPr>
              <w:t>-</w:t>
            </w:r>
          </w:p>
        </w:tc>
        <w:tc>
          <w:tcPr>
            <w:tcW w:w="1223"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rPr>
            </w:pPr>
            <w:r>
              <w:rPr>
                <w:rFonts w:cs="Arial"/>
              </w:rPr>
              <w:t>-</w:t>
            </w:r>
          </w:p>
        </w:tc>
        <w:tc>
          <w:tcPr>
            <w:tcW w:w="4170" w:type="dxa"/>
            <w:tcBorders>
              <w:top w:val="single" w:sz="4" w:space="0" w:color="auto"/>
              <w:left w:val="single" w:sz="4" w:space="0" w:color="auto"/>
              <w:bottom w:val="single" w:sz="4" w:space="0" w:color="auto"/>
              <w:right w:val="single" w:sz="4" w:space="0" w:color="auto"/>
            </w:tcBorders>
          </w:tcPr>
          <w:p w:rsidR="00C740F6" w:rsidRDefault="002C63C0">
            <w:pPr>
              <w:spacing w:line="276" w:lineRule="auto"/>
              <w:rPr>
                <w:rFonts w:cs="Arial"/>
              </w:rPr>
            </w:pPr>
          </w:p>
        </w:tc>
      </w:tr>
      <w:tr w:rsidR="00C740F6" w:rsidTr="00C740F6">
        <w:trPr>
          <w:jc w:val="center"/>
        </w:trPr>
        <w:tc>
          <w:tcPr>
            <w:tcW w:w="2881" w:type="dxa"/>
            <w:tcBorders>
              <w:top w:val="single" w:sz="4" w:space="0" w:color="auto"/>
              <w:left w:val="single" w:sz="4" w:space="0" w:color="auto"/>
              <w:bottom w:val="single" w:sz="4" w:space="0" w:color="auto"/>
              <w:right w:val="single" w:sz="4" w:space="0" w:color="auto"/>
            </w:tcBorders>
          </w:tcPr>
          <w:p w:rsidR="00C740F6" w:rsidRDefault="002C63C0">
            <w:pPr>
              <w:spacing w:line="276" w:lineRule="auto"/>
              <w:rPr>
                <w:rFonts w:cs="Arial"/>
              </w:rPr>
            </w:pPr>
          </w:p>
        </w:tc>
        <w:tc>
          <w:tcPr>
            <w:tcW w:w="1896"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rPr>
            </w:pPr>
            <w:r>
              <w:t>Closed</w:t>
            </w:r>
          </w:p>
        </w:tc>
        <w:tc>
          <w:tcPr>
            <w:tcW w:w="1223"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rPr>
            </w:pPr>
            <w:r>
              <w:rPr>
                <w:rFonts w:cs="Arial"/>
              </w:rPr>
              <w:t>0x0</w:t>
            </w:r>
          </w:p>
        </w:tc>
        <w:tc>
          <w:tcPr>
            <w:tcW w:w="4170" w:type="dxa"/>
            <w:tcBorders>
              <w:top w:val="single" w:sz="4" w:space="0" w:color="auto"/>
              <w:left w:val="single" w:sz="4" w:space="0" w:color="auto"/>
              <w:bottom w:val="single" w:sz="4" w:space="0" w:color="auto"/>
              <w:right w:val="single" w:sz="4" w:space="0" w:color="auto"/>
            </w:tcBorders>
          </w:tcPr>
          <w:p w:rsidR="00C740F6" w:rsidRDefault="002C63C0">
            <w:pPr>
              <w:spacing w:line="276" w:lineRule="auto"/>
              <w:rPr>
                <w:rFonts w:cs="Arial"/>
              </w:rPr>
            </w:pPr>
          </w:p>
        </w:tc>
      </w:tr>
      <w:tr w:rsidR="00C740F6" w:rsidTr="00C740F6">
        <w:trPr>
          <w:jc w:val="center"/>
        </w:trPr>
        <w:tc>
          <w:tcPr>
            <w:tcW w:w="2881" w:type="dxa"/>
            <w:tcBorders>
              <w:top w:val="single" w:sz="4" w:space="0" w:color="auto"/>
              <w:left w:val="single" w:sz="4" w:space="0" w:color="auto"/>
              <w:bottom w:val="single" w:sz="4" w:space="0" w:color="auto"/>
              <w:right w:val="single" w:sz="4" w:space="0" w:color="auto"/>
            </w:tcBorders>
          </w:tcPr>
          <w:p w:rsidR="00C740F6" w:rsidRDefault="002C63C0">
            <w:pPr>
              <w:spacing w:line="276" w:lineRule="auto"/>
              <w:rPr>
                <w:rFonts w:cs="Arial"/>
              </w:rPr>
            </w:pPr>
          </w:p>
        </w:tc>
        <w:tc>
          <w:tcPr>
            <w:tcW w:w="1896"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rPr>
            </w:pPr>
            <w:r>
              <w:t>Ajar</w:t>
            </w:r>
          </w:p>
        </w:tc>
        <w:tc>
          <w:tcPr>
            <w:tcW w:w="1223" w:type="dxa"/>
            <w:tcBorders>
              <w:top w:val="single" w:sz="4" w:space="0" w:color="auto"/>
              <w:left w:val="single" w:sz="4" w:space="0" w:color="auto"/>
              <w:bottom w:val="single" w:sz="4" w:space="0" w:color="auto"/>
              <w:right w:val="single" w:sz="4" w:space="0" w:color="auto"/>
            </w:tcBorders>
            <w:hideMark/>
          </w:tcPr>
          <w:p w:rsidR="00C740F6" w:rsidRDefault="002C63C0">
            <w:pPr>
              <w:spacing w:line="276" w:lineRule="auto"/>
              <w:rPr>
                <w:rFonts w:cs="Arial"/>
              </w:rPr>
            </w:pPr>
            <w:r>
              <w:rPr>
                <w:rFonts w:cs="Arial"/>
              </w:rPr>
              <w:t>0x1</w:t>
            </w:r>
          </w:p>
        </w:tc>
        <w:tc>
          <w:tcPr>
            <w:tcW w:w="4170" w:type="dxa"/>
            <w:tcBorders>
              <w:top w:val="single" w:sz="4" w:space="0" w:color="auto"/>
              <w:left w:val="single" w:sz="4" w:space="0" w:color="auto"/>
              <w:bottom w:val="single" w:sz="4" w:space="0" w:color="auto"/>
              <w:right w:val="single" w:sz="4" w:space="0" w:color="auto"/>
            </w:tcBorders>
          </w:tcPr>
          <w:p w:rsidR="00C740F6" w:rsidRDefault="002C63C0">
            <w:pPr>
              <w:spacing w:line="276" w:lineRule="auto"/>
              <w:rPr>
                <w:rFonts w:cs="Arial"/>
              </w:rPr>
            </w:pPr>
          </w:p>
        </w:tc>
      </w:tr>
    </w:tbl>
    <w:p w:rsidR="00500605" w:rsidRDefault="002C63C0" w:rsidP="00C740F6"/>
    <w:p w:rsidR="00406F39" w:rsidRDefault="002C63C0" w:rsidP="002452BD">
      <w:pPr>
        <w:pStyle w:val="Heading1"/>
      </w:pPr>
      <w:bookmarkStart w:id="10" w:name="_Toc12016519"/>
      <w:r>
        <w:lastRenderedPageBreak/>
        <w:t>General Requirements</w:t>
      </w:r>
      <w:bookmarkEnd w:id="10"/>
    </w:p>
    <w:p w:rsidR="002452BD" w:rsidRPr="002452BD" w:rsidRDefault="002452BD" w:rsidP="002452BD">
      <w:pPr>
        <w:pStyle w:val="Heading2"/>
        <w:rPr>
          <w:b w:val="0"/>
          <w:u w:val="single"/>
        </w:rPr>
      </w:pPr>
      <w:bookmarkStart w:id="11" w:name="_Toc12016520"/>
      <w:r w:rsidRPr="002452BD">
        <w:rPr>
          <w:b w:val="0"/>
          <w:u w:val="single"/>
        </w:rPr>
        <w:t>FKSS-REQ-328542/A-Powermode Conditions</w:t>
      </w:r>
      <w:bookmarkEnd w:id="11"/>
    </w:p>
    <w:p w:rsidR="00500605" w:rsidRPr="00064EE1" w:rsidRDefault="002C63C0" w:rsidP="00064EE1">
      <w:r>
        <w:t>The FSSInterfaceClient shall only allow the functionality of this feature when t</w:t>
      </w:r>
      <w:r>
        <w:t xml:space="preserve">he </w:t>
      </w:r>
      <w:r>
        <w:t>IgnitionStatus_St = Run</w:t>
      </w:r>
      <w:r>
        <w:t xml:space="preserve"> and the touch screen display is On.</w:t>
      </w:r>
    </w:p>
    <w:p w:rsidR="002452BD" w:rsidRPr="002452BD" w:rsidRDefault="002452BD" w:rsidP="002452BD">
      <w:pPr>
        <w:pStyle w:val="Heading2"/>
        <w:rPr>
          <w:b w:val="0"/>
          <w:u w:val="single"/>
        </w:rPr>
      </w:pPr>
      <w:bookmarkStart w:id="12" w:name="_Toc12016521"/>
      <w:r w:rsidRPr="002452BD">
        <w:rPr>
          <w:b w:val="0"/>
          <w:u w:val="single"/>
        </w:rPr>
        <w:t>FKSS-REQ-328543/A-Feature Configuration</w:t>
      </w:r>
      <w:bookmarkEnd w:id="12"/>
    </w:p>
    <w:p w:rsidR="00922930" w:rsidRDefault="002C63C0" w:rsidP="00922930">
      <w:r>
        <w:t xml:space="preserve">The FSSInterfaceClient shall have a configurable parameter to determine whether the vehicle supports Frunk Softswitch. </w:t>
      </w:r>
    </w:p>
    <w:p w:rsidR="00922930" w:rsidRDefault="002C63C0" w:rsidP="002C63C0">
      <w:pPr>
        <w:numPr>
          <w:ilvl w:val="0"/>
          <w:numId w:val="10"/>
        </w:numPr>
      </w:pPr>
      <w:r>
        <w:t>If the parameter indicates the vehicle supports Frunk Softswitch,</w:t>
      </w:r>
      <w:r>
        <w:t xml:space="preserve"> then all the functionality and signals defined in this SPSS shall be supported.</w:t>
      </w:r>
    </w:p>
    <w:p w:rsidR="00B950FC" w:rsidRDefault="002C63C0" w:rsidP="002C63C0">
      <w:pPr>
        <w:numPr>
          <w:ilvl w:val="0"/>
          <w:numId w:val="10"/>
        </w:numPr>
      </w:pPr>
      <w:r>
        <w:t>If the parameter indicates the vehicle does not support Frunk Softswitch, then none of the functionality defined in this SPSS shall be supported.</w:t>
      </w:r>
    </w:p>
    <w:p w:rsidR="00406F39" w:rsidRDefault="002C63C0" w:rsidP="002452BD">
      <w:pPr>
        <w:pStyle w:val="Heading1"/>
      </w:pPr>
      <w:bookmarkStart w:id="13" w:name="_Toc12016522"/>
      <w:r>
        <w:lastRenderedPageBreak/>
        <w:t>Functional Definition</w:t>
      </w:r>
      <w:bookmarkEnd w:id="13"/>
    </w:p>
    <w:p w:rsidR="00406F39" w:rsidRDefault="002C63C0" w:rsidP="002452BD">
      <w:pPr>
        <w:pStyle w:val="Heading2"/>
      </w:pPr>
      <w:bookmarkStart w:id="14" w:name="_Toc12016523"/>
      <w:r w:rsidRPr="00B9479B">
        <w:t>FKSS-FUN-REQ-323942/A-Frunk Release Softswitch</w:t>
      </w:r>
      <w:bookmarkEnd w:id="14"/>
    </w:p>
    <w:p w:rsidR="00406F39" w:rsidRDefault="002C63C0" w:rsidP="002452BD">
      <w:pPr>
        <w:pStyle w:val="Heading3"/>
      </w:pPr>
      <w:bookmarkStart w:id="15" w:name="_Toc12016524"/>
      <w:r>
        <w:t>Requirements</w:t>
      </w:r>
      <w:bookmarkEnd w:id="15"/>
    </w:p>
    <w:p w:rsidR="002452BD" w:rsidRPr="002452BD" w:rsidRDefault="002452BD" w:rsidP="002452BD">
      <w:pPr>
        <w:pStyle w:val="Heading4"/>
        <w:rPr>
          <w:b w:val="0"/>
          <w:u w:val="single"/>
        </w:rPr>
      </w:pPr>
      <w:r w:rsidRPr="002452BD">
        <w:rPr>
          <w:b w:val="0"/>
          <w:u w:val="single"/>
        </w:rPr>
        <w:t>FKSS-REQ-328651/A-Frunk Release - Interface Client Request</w:t>
      </w:r>
    </w:p>
    <w:p w:rsidR="00E26B80" w:rsidRDefault="002C63C0" w:rsidP="0007152C">
      <w:r>
        <w:t>When the Frunk Release is selected by the user via HMI, the FSS</w:t>
      </w:r>
      <w:r w:rsidRPr="00E26B80">
        <w:t xml:space="preserve">InterfaceClient shall </w:t>
      </w:r>
      <w:r>
        <w:t xml:space="preserve">increment the event counter </w:t>
      </w:r>
      <w:r w:rsidRPr="0007152C">
        <w:t xml:space="preserve">FrunkReleaseCounter_Rq </w:t>
      </w:r>
      <w:r>
        <w:t>by a value of 1.</w:t>
      </w:r>
    </w:p>
    <w:p w:rsidR="00957455" w:rsidRDefault="002C63C0" w:rsidP="0007152C"/>
    <w:p w:rsidR="00957455" w:rsidRDefault="002C63C0" w:rsidP="0007152C">
      <w:r>
        <w:t xml:space="preserve">When </w:t>
      </w:r>
      <w:r w:rsidRPr="0007152C">
        <w:t>FrunkReleaseCounter_Rq</w:t>
      </w:r>
      <w:r>
        <w:t xml:space="preserve"> reaches a count value of 6, the next increment shall reset</w:t>
      </w:r>
      <w:r>
        <w:t xml:space="preserve"> the counter to a value of 1. The count value of 0 is reserved, and shall not be used in the increment operation of this counter.</w:t>
      </w:r>
    </w:p>
    <w:p w:rsidR="00406F39" w:rsidRDefault="002C63C0" w:rsidP="002452BD">
      <w:pPr>
        <w:pStyle w:val="Heading4"/>
      </w:pPr>
      <w:r>
        <w:t>Event Counter Requirements</w:t>
      </w:r>
    </w:p>
    <w:p w:rsidR="002452BD" w:rsidRPr="002452BD" w:rsidRDefault="002452BD" w:rsidP="002452BD">
      <w:pPr>
        <w:pStyle w:val="Heading5"/>
        <w:rPr>
          <w:b w:val="0"/>
          <w:u w:val="single"/>
        </w:rPr>
      </w:pPr>
      <w:r w:rsidRPr="002452BD">
        <w:rPr>
          <w:b w:val="0"/>
          <w:u w:val="single"/>
        </w:rPr>
        <w:t>FKSS-REQ-332106/A-Initial Value</w:t>
      </w:r>
    </w:p>
    <w:p w:rsidR="004F4DBF" w:rsidRPr="004F4DBF" w:rsidRDefault="002C63C0" w:rsidP="004F4DBF">
      <w:pPr>
        <w:rPr>
          <w:rFonts w:eastAsia="Calibri"/>
        </w:rPr>
      </w:pPr>
      <w:r>
        <w:t>When the F</w:t>
      </w:r>
      <w:r w:rsidRPr="004F4DBF">
        <w:t>SSInterf</w:t>
      </w:r>
      <w:r w:rsidRPr="004F4DBF">
        <w:t>aceClient</w:t>
      </w:r>
      <w:r>
        <w:t xml:space="preserve"> resets, it shall initialize and publish </w:t>
      </w:r>
      <w:r w:rsidRPr="005E6B00">
        <w:t xml:space="preserve">FrunkReleaseCounter_Rq </w:t>
      </w:r>
      <w:r>
        <w:t>= 0.</w:t>
      </w:r>
    </w:p>
    <w:p w:rsidR="005E6B00" w:rsidRDefault="002C63C0" w:rsidP="004F4DBF"/>
    <w:p w:rsidR="004F4DBF" w:rsidRDefault="002C63C0" w:rsidP="004F4DBF">
      <w:r>
        <w:t>Immediately following a reset, the F</w:t>
      </w:r>
      <w:r w:rsidRPr="004F4DBF">
        <w:t>SSInterfaceClient</w:t>
      </w:r>
      <w:r>
        <w:t xml:space="preserve"> shall monitor for events that will cause </w:t>
      </w:r>
      <w:r w:rsidRPr="005E6B00">
        <w:t xml:space="preserve">FrunkReleaseCounter_Rq </w:t>
      </w:r>
      <w:r>
        <w:t>to increment.</w:t>
      </w:r>
    </w:p>
    <w:p w:rsidR="005E6B00" w:rsidRDefault="002C63C0" w:rsidP="004F4DBF"/>
    <w:p w:rsidR="004F4DBF" w:rsidRDefault="002C63C0" w:rsidP="004F4DBF">
      <w:r>
        <w:t>The F</w:t>
      </w:r>
      <w:r w:rsidRPr="004F4DBF">
        <w:t>SSInterfaceClient</w:t>
      </w:r>
      <w:r>
        <w:t xml:space="preserve"> shall continue to pub</w:t>
      </w:r>
      <w:r>
        <w:t xml:space="preserve">lish 0 until an event causes </w:t>
      </w:r>
      <w:r w:rsidRPr="005E6B00">
        <w:t xml:space="preserve">FrunkReleaseCounter_Rq </w:t>
      </w:r>
      <w:r>
        <w:t>to increment.</w:t>
      </w:r>
    </w:p>
    <w:p w:rsidR="002452BD" w:rsidRPr="002452BD" w:rsidRDefault="002452BD" w:rsidP="002452BD">
      <w:pPr>
        <w:pStyle w:val="Heading5"/>
        <w:rPr>
          <w:b w:val="0"/>
          <w:u w:val="single"/>
        </w:rPr>
      </w:pPr>
      <w:r w:rsidRPr="002452BD">
        <w:rPr>
          <w:b w:val="0"/>
          <w:u w:val="single"/>
        </w:rPr>
        <w:t>FKSS-REQ-332234/A-Valid Events</w:t>
      </w:r>
    </w:p>
    <w:p w:rsidR="00500605" w:rsidRDefault="002C63C0" w:rsidP="00D83002">
      <w:r>
        <w:t xml:space="preserve">For a count event to be deemed valid, the FSSInterfaceClient must first detect a “non-button press” before an actual “press.” Only then shall the FSSInterfaceClient increment </w:t>
      </w:r>
      <w:r w:rsidRPr="00D83002">
        <w:t>FrunkReleaseCounter_Rq</w:t>
      </w:r>
      <w:r>
        <w:t>.</w:t>
      </w:r>
    </w:p>
    <w:p w:rsidR="00D83002" w:rsidRDefault="002C63C0" w:rsidP="00D83002"/>
    <w:p w:rsidR="001953D2" w:rsidRDefault="002C63C0" w:rsidP="00211B8F">
      <w:r>
        <w:t>Whe</w:t>
      </w:r>
      <w:r>
        <w:t xml:space="preserve">n powering back On from a reset, the FSSInterfaceClient shall not increment </w:t>
      </w:r>
      <w:r w:rsidRPr="00D83002">
        <w:t>FrunkReleaseCounter_Rq</w:t>
      </w:r>
      <w:r>
        <w:t xml:space="preserve"> if the first value it reads for the corresponding button is a “pressed” value. This is to avoid any possible “stuck button” error conditions.</w:t>
      </w:r>
    </w:p>
    <w:p w:rsidR="001953D2" w:rsidRDefault="002C63C0" w:rsidP="00D83002"/>
    <w:p w:rsidR="00D83002" w:rsidRDefault="002C63C0" w:rsidP="00D83002">
      <w:r>
        <w:t xml:space="preserve">Ex. </w:t>
      </w:r>
      <w:r w:rsidRPr="00D83002">
        <w:t xml:space="preserve">If </w:t>
      </w:r>
      <w:r>
        <w:t xml:space="preserve">the interface is a manual switch </w:t>
      </w:r>
      <w:r w:rsidRPr="00D83002">
        <w:t xml:space="preserve">that is pressed/not pressed, </w:t>
      </w:r>
      <w:r>
        <w:t>the module shall en</w:t>
      </w:r>
      <w:r w:rsidRPr="00D83002">
        <w:t xml:space="preserve">sure that the switch is </w:t>
      </w:r>
      <w:r>
        <w:t xml:space="preserve">first </w:t>
      </w:r>
      <w:r w:rsidRPr="00D83002">
        <w:t>not pressed</w:t>
      </w:r>
      <w:r>
        <w:t xml:space="preserve">, </w:t>
      </w:r>
      <w:r w:rsidRPr="00D83002">
        <w:t xml:space="preserve">and then </w:t>
      </w:r>
      <w:r>
        <w:t xml:space="preserve">when </w:t>
      </w:r>
      <w:r w:rsidRPr="00D83002">
        <w:t>it sees a pressed event</w:t>
      </w:r>
      <w:r>
        <w:t>,</w:t>
      </w:r>
      <w:r w:rsidRPr="00D83002">
        <w:t xml:space="preserve"> it </w:t>
      </w:r>
      <w:r>
        <w:t xml:space="preserve">shall increment </w:t>
      </w:r>
      <w:r w:rsidRPr="00D83002">
        <w:t xml:space="preserve">the </w:t>
      </w:r>
      <w:r>
        <w:t>counter</w:t>
      </w:r>
      <w:r w:rsidRPr="00D83002">
        <w:t>.</w:t>
      </w:r>
    </w:p>
    <w:p w:rsidR="002452BD" w:rsidRPr="002452BD" w:rsidRDefault="002452BD" w:rsidP="002452BD">
      <w:pPr>
        <w:pStyle w:val="Heading5"/>
        <w:rPr>
          <w:b w:val="0"/>
          <w:u w:val="single"/>
        </w:rPr>
      </w:pPr>
      <w:r w:rsidRPr="002452BD">
        <w:rPr>
          <w:b w:val="0"/>
          <w:u w:val="single"/>
        </w:rPr>
        <w:t>FKSS-REQ-332108/A-Voltage Range</w:t>
      </w:r>
    </w:p>
    <w:p w:rsidR="00FA2AFF" w:rsidRDefault="002C63C0" w:rsidP="004F4DBF">
      <w:r>
        <w:t>The F</w:t>
      </w:r>
      <w:r w:rsidRPr="004F4DBF">
        <w:t>SSInterfaceClient</w:t>
      </w:r>
      <w:r>
        <w:t xml:space="preserve"> shall not increment </w:t>
      </w:r>
      <w:r w:rsidRPr="005E6B00">
        <w:t>FrunkRe</w:t>
      </w:r>
      <w:r w:rsidRPr="005E6B00">
        <w:t xml:space="preserve">leaseCounter_Rq </w:t>
      </w:r>
      <w:r>
        <w:t xml:space="preserve">when voltage is out of range, even if an incrementing event occurs (refer to </w:t>
      </w:r>
      <w:r w:rsidRPr="00880C6C">
        <w:rPr>
          <w:u w:val="single"/>
        </w:rPr>
        <w:t>Ford Next Generation Infotainment Engineering Spec</w:t>
      </w:r>
      <w:r>
        <w:rPr>
          <w:u w:val="single"/>
        </w:rPr>
        <w:t>_VerX_SYNC4</w:t>
      </w:r>
      <w:r w:rsidRPr="002F4CEE">
        <w:t xml:space="preserve"> for voltage requirements</w:t>
      </w:r>
      <w:r>
        <w:t>).</w:t>
      </w:r>
    </w:p>
    <w:p w:rsidR="002452BD" w:rsidRPr="002452BD" w:rsidRDefault="002452BD" w:rsidP="002452BD">
      <w:pPr>
        <w:pStyle w:val="Heading5"/>
        <w:rPr>
          <w:b w:val="0"/>
          <w:u w:val="single"/>
        </w:rPr>
      </w:pPr>
      <w:r w:rsidRPr="002452BD">
        <w:rPr>
          <w:b w:val="0"/>
          <w:u w:val="single"/>
        </w:rPr>
        <w:t>FKSS-REQ-332109/A-Bus Wakeup</w:t>
      </w:r>
    </w:p>
    <w:p w:rsidR="00467CDF" w:rsidRPr="00467CDF" w:rsidRDefault="002C63C0" w:rsidP="00467CDF">
      <w:r>
        <w:t>The F</w:t>
      </w:r>
      <w:r w:rsidRPr="004F4DBF">
        <w:t>SSInterfaceClient</w:t>
      </w:r>
      <w:r>
        <w:t xml:space="preserve"> </w:t>
      </w:r>
      <w:r w:rsidRPr="00467CDF">
        <w:t xml:space="preserve">shall wake CAN whenever </w:t>
      </w:r>
      <w:r w:rsidRPr="005E6B00">
        <w:t xml:space="preserve">FrunkReleaseCounter_Rq </w:t>
      </w:r>
      <w:r w:rsidRPr="00467CDF">
        <w:t>has changed.</w:t>
      </w:r>
    </w:p>
    <w:p w:rsidR="002452BD" w:rsidRPr="002452BD" w:rsidRDefault="002452BD" w:rsidP="002452BD">
      <w:pPr>
        <w:pStyle w:val="Heading5"/>
        <w:rPr>
          <w:b w:val="0"/>
          <w:u w:val="single"/>
        </w:rPr>
      </w:pPr>
      <w:r w:rsidRPr="002452BD">
        <w:rPr>
          <w:b w:val="0"/>
          <w:u w:val="single"/>
        </w:rPr>
        <w:t>FKSS-REQ-332110/A-Bus Sleep Voting</w:t>
      </w:r>
    </w:p>
    <w:p w:rsidR="00467CDF" w:rsidRPr="00467CDF" w:rsidRDefault="002C63C0" w:rsidP="00467CDF">
      <w:r>
        <w:t>The F</w:t>
      </w:r>
      <w:r w:rsidRPr="004F4DBF">
        <w:t>SSInter</w:t>
      </w:r>
      <w:r w:rsidRPr="004F4DBF">
        <w:t>faceClient</w:t>
      </w:r>
      <w:r>
        <w:t xml:space="preserve"> </w:t>
      </w:r>
      <w:r w:rsidRPr="00467CDF">
        <w:t xml:space="preserve">is allowed to vote for CAN Sleep 5 seconds after the last </w:t>
      </w:r>
      <w:r>
        <w:t xml:space="preserve">FrunkReleaseCounter_Rq </w:t>
      </w:r>
      <w:r w:rsidRPr="00467CDF">
        <w:t>change, independe</w:t>
      </w:r>
      <w:r>
        <w:t>nt of the FNOS wakeup strategy.</w:t>
      </w:r>
    </w:p>
    <w:p w:rsidR="002452BD" w:rsidRPr="002452BD" w:rsidRDefault="002452BD" w:rsidP="002452BD">
      <w:pPr>
        <w:pStyle w:val="Heading5"/>
        <w:rPr>
          <w:b w:val="0"/>
          <w:u w:val="single"/>
        </w:rPr>
      </w:pPr>
      <w:r w:rsidRPr="002452BD">
        <w:rPr>
          <w:b w:val="0"/>
          <w:u w:val="single"/>
        </w:rPr>
        <w:t>FKSS-REQ-332111/A-Value Retention</w:t>
      </w:r>
    </w:p>
    <w:p w:rsidR="00467CDF" w:rsidRPr="00467CDF" w:rsidRDefault="002C63C0" w:rsidP="00467CDF">
      <w:r>
        <w:t>The F</w:t>
      </w:r>
      <w:r w:rsidRPr="004F4DBF">
        <w:t>SSInterfaceClient</w:t>
      </w:r>
      <w:r>
        <w:t xml:space="preserve"> </w:t>
      </w:r>
      <w:r w:rsidRPr="00467CDF">
        <w:t xml:space="preserve">shall retain the last transmitted </w:t>
      </w:r>
      <w:r>
        <w:t xml:space="preserve">value of </w:t>
      </w:r>
      <w:r w:rsidRPr="005E6B00">
        <w:t>FrunkReleaseCounter_Rq</w:t>
      </w:r>
      <w:r w:rsidRPr="00467CDF">
        <w:t xml:space="preserve"> through sleep/wake cycle.</w:t>
      </w:r>
    </w:p>
    <w:p w:rsidR="002452BD" w:rsidRPr="002452BD" w:rsidRDefault="002452BD" w:rsidP="002452BD">
      <w:pPr>
        <w:pStyle w:val="Heading4"/>
        <w:rPr>
          <w:b w:val="0"/>
          <w:u w:val="single"/>
        </w:rPr>
      </w:pPr>
      <w:r w:rsidRPr="002452BD">
        <w:rPr>
          <w:b w:val="0"/>
          <w:u w:val="single"/>
        </w:rPr>
        <w:t>FKSS-REQ-328654/A-Frunk Release - User Input</w:t>
      </w:r>
    </w:p>
    <w:p w:rsidR="00500605" w:rsidRDefault="002C63C0" w:rsidP="00500605">
      <w:r w:rsidRPr="0007375D">
        <w:t xml:space="preserve">The </w:t>
      </w:r>
      <w:r>
        <w:t>FSS</w:t>
      </w:r>
      <w:r w:rsidRPr="0007375D">
        <w:t xml:space="preserve">InterfaceClient shall provide a user interface (button/graphic) to </w:t>
      </w:r>
      <w:r>
        <w:t>allow selection of the Frunk Softswitch release button</w:t>
      </w:r>
      <w:r w:rsidRPr="0007375D">
        <w:t>.</w:t>
      </w:r>
    </w:p>
    <w:p w:rsidR="002452BD" w:rsidRPr="002452BD" w:rsidRDefault="002452BD" w:rsidP="002452BD">
      <w:pPr>
        <w:pStyle w:val="Heading4"/>
        <w:rPr>
          <w:b w:val="0"/>
          <w:u w:val="single"/>
        </w:rPr>
      </w:pPr>
      <w:r w:rsidRPr="002452BD">
        <w:rPr>
          <w:b w:val="0"/>
          <w:u w:val="single"/>
        </w:rPr>
        <w:t>FKSS-REQ-328655/A-Frunk Release - User Input Enable/Disable</w:t>
      </w:r>
    </w:p>
    <w:p w:rsidR="007C1EDD" w:rsidRDefault="002C63C0" w:rsidP="00365F21">
      <w:r>
        <w:t>The F</w:t>
      </w:r>
      <w:r>
        <w:t>SSInterfaceClient shall enable/disable (show/h</w:t>
      </w:r>
      <w:r>
        <w:t>ide, grey-out, etc.) the Frunk Softswitch user interface (button/graphic) based on the following:</w:t>
      </w:r>
    </w:p>
    <w:p w:rsidR="007C1EDD" w:rsidRDefault="002C63C0" w:rsidP="002C63C0">
      <w:pPr>
        <w:numPr>
          <w:ilvl w:val="0"/>
          <w:numId w:val="11"/>
        </w:numPr>
      </w:pPr>
      <w:r>
        <w:t>If LockInhibit = “Inhibit” the above shall be disabled (greyed-out, hidden, etc.)</w:t>
      </w:r>
    </w:p>
    <w:p w:rsidR="007C1EDD" w:rsidRDefault="002C63C0" w:rsidP="002C63C0">
      <w:pPr>
        <w:numPr>
          <w:ilvl w:val="0"/>
          <w:numId w:val="11"/>
        </w:numPr>
      </w:pPr>
      <w:r>
        <w:lastRenderedPageBreak/>
        <w:t>If LockInhibit = “No_Inhibit” the below conditions shall be used:</w:t>
      </w:r>
    </w:p>
    <w:p w:rsidR="007C1EDD" w:rsidRDefault="002C63C0" w:rsidP="002C63C0">
      <w:pPr>
        <w:numPr>
          <w:ilvl w:val="1"/>
          <w:numId w:val="11"/>
        </w:numPr>
        <w:ind w:left="1080"/>
      </w:pPr>
      <w:r>
        <w:t xml:space="preserve">If </w:t>
      </w:r>
      <w:r>
        <w:t>FrunkRestricted_St = “Restricted” the above shall be disabled (greyed-out, hidden, etc.)</w:t>
      </w:r>
    </w:p>
    <w:p w:rsidR="007C1EDD" w:rsidRDefault="002C63C0" w:rsidP="002C63C0">
      <w:pPr>
        <w:numPr>
          <w:ilvl w:val="1"/>
          <w:numId w:val="11"/>
        </w:numPr>
        <w:ind w:left="1080"/>
      </w:pPr>
      <w:r>
        <w:t>If FrunkRestricted_St = “Not Restricted” the above shall be enabled</w:t>
      </w:r>
    </w:p>
    <w:p w:rsidR="007C1EDD" w:rsidRDefault="002C63C0" w:rsidP="002C63C0">
      <w:pPr>
        <w:numPr>
          <w:ilvl w:val="1"/>
          <w:numId w:val="11"/>
        </w:numPr>
        <w:ind w:left="1080"/>
      </w:pPr>
      <w:r>
        <w:t>If FrunkRestricted_St = “Inactive” or is not available (missing from bus), the the above shall be d</w:t>
      </w:r>
      <w:r>
        <w:t>isabled (greyed-out, hidden, etc.)</w:t>
      </w:r>
    </w:p>
    <w:p w:rsidR="002452BD" w:rsidRPr="002452BD" w:rsidRDefault="002452BD" w:rsidP="002452BD">
      <w:pPr>
        <w:pStyle w:val="Heading4"/>
        <w:rPr>
          <w:b w:val="0"/>
          <w:u w:val="single"/>
        </w:rPr>
      </w:pPr>
      <w:r w:rsidRPr="002452BD">
        <w:rPr>
          <w:b w:val="0"/>
          <w:u w:val="single"/>
        </w:rPr>
        <w:t>FKSS-REQ-354981/A-Frunk Ajar Status</w:t>
      </w:r>
    </w:p>
    <w:p w:rsidR="00500605" w:rsidRDefault="002C63C0" w:rsidP="00F51D6B">
      <w:r>
        <w:t xml:space="preserve">The </w:t>
      </w:r>
      <w:r>
        <w:t>FSS</w:t>
      </w:r>
      <w:r>
        <w:t xml:space="preserve">InterfaceClient shall display a graphic indicating the ajar (open/close) status of the </w:t>
      </w:r>
      <w:r>
        <w:t>Frunk</w:t>
      </w:r>
      <w:r>
        <w:t>. The graphic shall be shown as such:</w:t>
      </w:r>
    </w:p>
    <w:p w:rsidR="0032384C" w:rsidRDefault="002C63C0" w:rsidP="002C63C0">
      <w:pPr>
        <w:numPr>
          <w:ilvl w:val="0"/>
          <w:numId w:val="12"/>
        </w:numPr>
      </w:pPr>
      <w:r>
        <w:t xml:space="preserve">When </w:t>
      </w:r>
      <w:r>
        <w:t>HoodStatus</w:t>
      </w:r>
      <w:r w:rsidRPr="009F7D58">
        <w:t xml:space="preserve"> </w:t>
      </w:r>
      <w:r>
        <w:t>= “(0x0) Closed” the Frunk shall be shown as Closed</w:t>
      </w:r>
    </w:p>
    <w:p w:rsidR="00321189" w:rsidRDefault="002C63C0" w:rsidP="002C63C0">
      <w:pPr>
        <w:numPr>
          <w:ilvl w:val="0"/>
          <w:numId w:val="12"/>
        </w:numPr>
      </w:pPr>
      <w:r>
        <w:t xml:space="preserve">When </w:t>
      </w:r>
      <w:r>
        <w:t>HoodStatus</w:t>
      </w:r>
      <w:r w:rsidRPr="009F7D58">
        <w:t xml:space="preserve"> </w:t>
      </w:r>
      <w:r>
        <w:t>= “</w:t>
      </w:r>
      <w:r>
        <w:t xml:space="preserve">(0x1) </w:t>
      </w:r>
      <w:r>
        <w:t>Ajar</w:t>
      </w:r>
      <w:r>
        <w:t>” the Frunk shall be shown as Opened</w:t>
      </w:r>
    </w:p>
    <w:p w:rsidR="00CF63B4" w:rsidRDefault="002C63C0" w:rsidP="002C63C0">
      <w:pPr>
        <w:numPr>
          <w:ilvl w:val="1"/>
          <w:numId w:val="12"/>
        </w:numPr>
      </w:pPr>
      <w:r>
        <w:t xml:space="preserve">If </w:t>
      </w:r>
      <w:r>
        <w:t>HoodStatus</w:t>
      </w:r>
      <w:r>
        <w:t xml:space="preserve"> is not available on the bus or cannot be read, the Frunk shall be shown as Closed</w:t>
      </w:r>
    </w:p>
    <w:p w:rsidR="00406F39" w:rsidRDefault="002C63C0" w:rsidP="002452BD">
      <w:pPr>
        <w:pStyle w:val="Heading3"/>
      </w:pPr>
      <w:bookmarkStart w:id="16" w:name="_Toc12016525"/>
      <w:r>
        <w:t>Use Cases</w:t>
      </w:r>
      <w:bookmarkEnd w:id="16"/>
    </w:p>
    <w:p w:rsidR="00406F39" w:rsidRDefault="002C63C0" w:rsidP="002452BD">
      <w:pPr>
        <w:pStyle w:val="Heading4"/>
      </w:pPr>
      <w:r>
        <w:t>FKSS-UC-REQ-323945/B-User selects Frunk Release on FSSInterfaceClient (not restricted)</w:t>
      </w:r>
    </w:p>
    <w:p w:rsidR="00AE06BC" w:rsidRPr="00AE06BC" w:rsidRDefault="002C63C0" w:rsidP="00AE06BC"/>
    <w:tbl>
      <w:tblPr>
        <w:tblW w:w="92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3"/>
        <w:gridCol w:w="7467"/>
      </w:tblGrid>
      <w:tr w:rsidR="00CD0F64" w:rsidTr="00CF4237">
        <w:trPr>
          <w:jc w:val="center"/>
        </w:trPr>
        <w:tc>
          <w:tcPr>
            <w:tcW w:w="179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C63C0">
            <w:pPr>
              <w:spacing w:line="276" w:lineRule="auto"/>
            </w:pPr>
            <w:r>
              <w:rPr>
                <w:b/>
                <w:bCs/>
              </w:rPr>
              <w:t>Actors</w:t>
            </w:r>
          </w:p>
        </w:tc>
        <w:tc>
          <w:tcPr>
            <w:tcW w:w="746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C63C0">
            <w:pPr>
              <w:spacing w:line="276" w:lineRule="auto"/>
            </w:pPr>
            <w:r>
              <w:t>Vehicle Occupant</w:t>
            </w:r>
          </w:p>
        </w:tc>
      </w:tr>
      <w:tr w:rsidR="00CD0F64" w:rsidTr="00CF4237">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C63C0">
            <w:pPr>
              <w:spacing w:line="276" w:lineRule="auto"/>
            </w:pPr>
            <w:r>
              <w:rPr>
                <w:b/>
                <w:bCs/>
              </w:rPr>
              <w:t>Pre-conditions</w:t>
            </w:r>
          </w:p>
        </w:tc>
        <w:tc>
          <w:tcPr>
            <w:tcW w:w="7467" w:type="dxa"/>
            <w:tcBorders>
              <w:top w:val="nil"/>
              <w:left w:val="nil"/>
              <w:bottom w:val="single" w:sz="8" w:space="0" w:color="auto"/>
              <w:right w:val="single" w:sz="8" w:space="0" w:color="auto"/>
            </w:tcBorders>
            <w:tcMar>
              <w:top w:w="0" w:type="dxa"/>
              <w:left w:w="108" w:type="dxa"/>
              <w:bottom w:w="0" w:type="dxa"/>
              <w:right w:w="108" w:type="dxa"/>
            </w:tcMar>
          </w:tcPr>
          <w:p w:rsidR="0057544A" w:rsidRDefault="002C63C0" w:rsidP="005F4C76">
            <w:pPr>
              <w:spacing w:line="276" w:lineRule="auto"/>
            </w:pPr>
            <w:r w:rsidRPr="0057544A">
              <w:t>Powermode Conditions are met</w:t>
            </w:r>
          </w:p>
          <w:p w:rsidR="0057544A" w:rsidRDefault="002C63C0" w:rsidP="005F4C76">
            <w:pPr>
              <w:spacing w:line="276" w:lineRule="auto"/>
            </w:pPr>
            <w:r>
              <w:t xml:space="preserve">FSSInterfaceClient is ON </w:t>
            </w:r>
          </w:p>
          <w:p w:rsidR="005F4C76" w:rsidRDefault="002C63C0" w:rsidP="005F4C76">
            <w:pPr>
              <w:spacing w:line="276" w:lineRule="auto"/>
            </w:pPr>
            <w:r>
              <w:t>FSSServer2 reports a “not restricted” status</w:t>
            </w:r>
          </w:p>
        </w:tc>
      </w:tr>
      <w:tr w:rsidR="00CD0F64" w:rsidTr="00CF4237">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C63C0">
            <w:pPr>
              <w:spacing w:line="276" w:lineRule="auto"/>
            </w:pPr>
            <w:r>
              <w:rPr>
                <w:b/>
                <w:bCs/>
              </w:rPr>
              <w:t>Scenario Description</w:t>
            </w:r>
          </w:p>
        </w:tc>
        <w:tc>
          <w:tcPr>
            <w:tcW w:w="7467"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C63C0" w:rsidP="005F4C76">
            <w:pPr>
              <w:spacing w:line="276" w:lineRule="auto"/>
            </w:pPr>
            <w:r>
              <w:t xml:space="preserve">The user selects the Frunk Release softswitch on the </w:t>
            </w:r>
            <w:r>
              <w:t>FSSInterfaceClient</w:t>
            </w:r>
          </w:p>
        </w:tc>
      </w:tr>
      <w:tr w:rsidR="00CD0F64" w:rsidTr="00CF4237">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C63C0">
            <w:pPr>
              <w:spacing w:line="276" w:lineRule="auto"/>
            </w:pPr>
            <w:r>
              <w:rPr>
                <w:b/>
                <w:bCs/>
              </w:rPr>
              <w:t>Post-conditions</w:t>
            </w:r>
          </w:p>
        </w:tc>
        <w:tc>
          <w:tcPr>
            <w:tcW w:w="7467"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C63C0">
            <w:pPr>
              <w:spacing w:line="276" w:lineRule="auto"/>
            </w:pPr>
            <w:r>
              <w:t>The FSSServer2 releases the Frunk</w:t>
            </w:r>
          </w:p>
          <w:p w:rsidR="00AB3149" w:rsidRDefault="002C63C0" w:rsidP="00665262">
            <w:pPr>
              <w:spacing w:line="276" w:lineRule="auto"/>
            </w:pPr>
            <w:r>
              <w:t>FSSInterfaceClient displays the Frunk as Opened</w:t>
            </w:r>
          </w:p>
        </w:tc>
      </w:tr>
      <w:tr w:rsidR="00CD0F64" w:rsidTr="00CF4237">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C63C0">
            <w:pPr>
              <w:spacing w:line="276" w:lineRule="auto"/>
            </w:pPr>
            <w:r>
              <w:rPr>
                <w:b/>
                <w:bCs/>
              </w:rPr>
              <w:t>List of Exception Use Cases</w:t>
            </w:r>
          </w:p>
        </w:tc>
        <w:tc>
          <w:tcPr>
            <w:tcW w:w="7467"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C63C0">
            <w:pPr>
              <w:spacing w:line="276" w:lineRule="auto"/>
            </w:pPr>
            <w:r>
              <w:t>FKSS-UC-REQ-323946</w:t>
            </w:r>
          </w:p>
        </w:tc>
      </w:tr>
      <w:tr w:rsidR="00CD0F64" w:rsidTr="00CF4237">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C63C0">
            <w:pPr>
              <w:spacing w:line="276" w:lineRule="auto"/>
            </w:pPr>
            <w:r>
              <w:rPr>
                <w:b/>
                <w:bCs/>
              </w:rPr>
              <w:t>Interfaces</w:t>
            </w:r>
          </w:p>
        </w:tc>
        <w:tc>
          <w:tcPr>
            <w:tcW w:w="7467" w:type="dxa"/>
            <w:tcBorders>
              <w:top w:val="nil"/>
              <w:left w:val="nil"/>
              <w:bottom w:val="single" w:sz="8" w:space="0" w:color="auto"/>
              <w:right w:val="single" w:sz="8" w:space="0" w:color="auto"/>
            </w:tcBorders>
            <w:tcMar>
              <w:top w:w="0" w:type="dxa"/>
              <w:left w:w="108" w:type="dxa"/>
              <w:bottom w:w="0" w:type="dxa"/>
              <w:right w:w="108" w:type="dxa"/>
            </w:tcMar>
          </w:tcPr>
          <w:p w:rsidR="005F4C76" w:rsidRDefault="002C63C0">
            <w:pPr>
              <w:spacing w:line="276" w:lineRule="auto"/>
            </w:pPr>
            <w:r>
              <w:t xml:space="preserve">FSSInterfaceClient </w:t>
            </w:r>
          </w:p>
          <w:p w:rsidR="00CD0F64" w:rsidRDefault="002C63C0">
            <w:pPr>
              <w:spacing w:line="276" w:lineRule="auto"/>
            </w:pPr>
            <w:r>
              <w:t>CAN, G-HMI</w:t>
            </w:r>
          </w:p>
        </w:tc>
      </w:tr>
    </w:tbl>
    <w:p w:rsidR="00500605" w:rsidRDefault="002C63C0" w:rsidP="00CD0F64"/>
    <w:p w:rsidR="00406F39" w:rsidRDefault="002C63C0" w:rsidP="002452BD">
      <w:pPr>
        <w:pStyle w:val="Heading4"/>
      </w:pPr>
      <w:r>
        <w:t>FKSS-UC-REQ-323946/A-User selects Frunk Release on FSSInterfaceClient (restricted)</w:t>
      </w:r>
    </w:p>
    <w:p w:rsidR="00AE06BC" w:rsidRPr="00AE06BC" w:rsidRDefault="002C63C0"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3"/>
        <w:gridCol w:w="7439"/>
      </w:tblGrid>
      <w:tr w:rsidR="00325F8F" w:rsidTr="00127C56">
        <w:trPr>
          <w:jc w:val="center"/>
        </w:trPr>
        <w:tc>
          <w:tcPr>
            <w:tcW w:w="179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2C63C0">
            <w:pPr>
              <w:spacing w:line="276" w:lineRule="auto"/>
            </w:pPr>
            <w:r>
              <w:rPr>
                <w:b/>
                <w:bCs/>
              </w:rPr>
              <w:t>Actors</w:t>
            </w:r>
          </w:p>
        </w:tc>
        <w:tc>
          <w:tcPr>
            <w:tcW w:w="74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5F8F" w:rsidRDefault="002C63C0">
            <w:pPr>
              <w:spacing w:line="276" w:lineRule="auto"/>
            </w:pPr>
            <w:r>
              <w:t xml:space="preserve">Vehicle </w:t>
            </w:r>
            <w:r>
              <w:t>Occupant</w:t>
            </w:r>
          </w:p>
        </w:tc>
      </w:tr>
      <w:tr w:rsidR="00325F8F" w:rsidTr="00127C56">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2C63C0">
            <w:pPr>
              <w:spacing w:line="276" w:lineRule="auto"/>
            </w:pPr>
            <w:r>
              <w:rPr>
                <w:b/>
                <w:bCs/>
              </w:rPr>
              <w:t>Pre-conditions</w:t>
            </w:r>
          </w:p>
        </w:tc>
        <w:tc>
          <w:tcPr>
            <w:tcW w:w="7439" w:type="dxa"/>
            <w:tcBorders>
              <w:top w:val="nil"/>
              <w:left w:val="nil"/>
              <w:bottom w:val="single" w:sz="8" w:space="0" w:color="auto"/>
              <w:right w:val="single" w:sz="8" w:space="0" w:color="auto"/>
            </w:tcBorders>
            <w:tcMar>
              <w:top w:w="0" w:type="dxa"/>
              <w:left w:w="108" w:type="dxa"/>
              <w:bottom w:w="0" w:type="dxa"/>
              <w:right w:w="108" w:type="dxa"/>
            </w:tcMar>
            <w:hideMark/>
          </w:tcPr>
          <w:p w:rsidR="006353AD" w:rsidRDefault="002C63C0" w:rsidP="006353AD">
            <w:pPr>
              <w:spacing w:line="276" w:lineRule="auto"/>
            </w:pPr>
            <w:r>
              <w:t>Powermode Conditions are met</w:t>
            </w:r>
          </w:p>
          <w:p w:rsidR="006353AD" w:rsidRDefault="002C63C0">
            <w:pPr>
              <w:spacing w:line="276" w:lineRule="auto"/>
            </w:pPr>
            <w:r>
              <w:t xml:space="preserve">FSSInterfaceClient is ON </w:t>
            </w:r>
          </w:p>
          <w:p w:rsidR="00325F8F" w:rsidRDefault="002C63C0">
            <w:pPr>
              <w:spacing w:line="276" w:lineRule="auto"/>
            </w:pPr>
            <w:r>
              <w:t>FSSServer2 reports a “restricted” status</w:t>
            </w:r>
          </w:p>
        </w:tc>
      </w:tr>
      <w:tr w:rsidR="00325F8F" w:rsidTr="00127C56">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2C63C0">
            <w:pPr>
              <w:spacing w:line="276" w:lineRule="auto"/>
            </w:pPr>
            <w:r>
              <w:rPr>
                <w:b/>
                <w:bCs/>
              </w:rPr>
              <w:t>Scenario Description</w:t>
            </w:r>
          </w:p>
        </w:tc>
        <w:tc>
          <w:tcPr>
            <w:tcW w:w="7439" w:type="dxa"/>
            <w:tcBorders>
              <w:top w:val="nil"/>
              <w:left w:val="nil"/>
              <w:bottom w:val="single" w:sz="8" w:space="0" w:color="auto"/>
              <w:right w:val="single" w:sz="8" w:space="0" w:color="auto"/>
            </w:tcBorders>
            <w:tcMar>
              <w:top w:w="0" w:type="dxa"/>
              <w:left w:w="108" w:type="dxa"/>
              <w:bottom w:w="0" w:type="dxa"/>
              <w:right w:w="108" w:type="dxa"/>
            </w:tcMar>
            <w:hideMark/>
          </w:tcPr>
          <w:p w:rsidR="00325F8F" w:rsidRDefault="002C63C0">
            <w:pPr>
              <w:spacing w:line="276" w:lineRule="auto"/>
            </w:pPr>
            <w:r>
              <w:t>The user selects the Frunk Release softswitch on the FSSInterfaceClient</w:t>
            </w:r>
          </w:p>
        </w:tc>
      </w:tr>
      <w:tr w:rsidR="00325F8F" w:rsidTr="00127C56">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2C63C0">
            <w:pPr>
              <w:spacing w:line="276" w:lineRule="auto"/>
            </w:pPr>
            <w:r>
              <w:rPr>
                <w:b/>
                <w:bCs/>
              </w:rPr>
              <w:t>Post-conditions</w:t>
            </w:r>
          </w:p>
        </w:tc>
        <w:tc>
          <w:tcPr>
            <w:tcW w:w="7439" w:type="dxa"/>
            <w:tcBorders>
              <w:top w:val="nil"/>
              <w:left w:val="nil"/>
              <w:bottom w:val="single" w:sz="8" w:space="0" w:color="auto"/>
              <w:right w:val="single" w:sz="8" w:space="0" w:color="auto"/>
            </w:tcBorders>
            <w:tcMar>
              <w:top w:w="0" w:type="dxa"/>
              <w:left w:w="108" w:type="dxa"/>
              <w:bottom w:w="0" w:type="dxa"/>
              <w:right w:w="108" w:type="dxa"/>
            </w:tcMar>
            <w:hideMark/>
          </w:tcPr>
          <w:p w:rsidR="00325F8F" w:rsidRDefault="002C63C0" w:rsidP="00325F8F">
            <w:pPr>
              <w:spacing w:line="276" w:lineRule="auto"/>
            </w:pPr>
            <w:r>
              <w:t>The FSSInterfaceClient</w:t>
            </w:r>
            <w:r>
              <w:t xml:space="preserve"> indicates that the operation cannot be performed at this time</w:t>
            </w:r>
          </w:p>
        </w:tc>
      </w:tr>
      <w:tr w:rsidR="00325F8F" w:rsidTr="00127C56">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2C63C0">
            <w:pPr>
              <w:spacing w:line="276" w:lineRule="auto"/>
            </w:pPr>
            <w:r>
              <w:rPr>
                <w:b/>
                <w:bCs/>
              </w:rPr>
              <w:t>List of Exception Use Cases</w:t>
            </w:r>
          </w:p>
        </w:tc>
        <w:tc>
          <w:tcPr>
            <w:tcW w:w="7439" w:type="dxa"/>
            <w:tcBorders>
              <w:top w:val="nil"/>
              <w:left w:val="nil"/>
              <w:bottom w:val="single" w:sz="8" w:space="0" w:color="auto"/>
              <w:right w:val="single" w:sz="8" w:space="0" w:color="auto"/>
            </w:tcBorders>
            <w:tcMar>
              <w:top w:w="0" w:type="dxa"/>
              <w:left w:w="108" w:type="dxa"/>
              <w:bottom w:w="0" w:type="dxa"/>
              <w:right w:w="108" w:type="dxa"/>
            </w:tcMar>
          </w:tcPr>
          <w:p w:rsidR="00325F8F" w:rsidRDefault="002C63C0">
            <w:pPr>
              <w:spacing w:line="276" w:lineRule="auto"/>
            </w:pPr>
          </w:p>
        </w:tc>
      </w:tr>
      <w:tr w:rsidR="00325F8F" w:rsidTr="00127C56">
        <w:trPr>
          <w:jc w:val="center"/>
        </w:trPr>
        <w:tc>
          <w:tcPr>
            <w:tcW w:w="179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5F8F" w:rsidRDefault="002C63C0">
            <w:pPr>
              <w:spacing w:line="276" w:lineRule="auto"/>
            </w:pPr>
            <w:r>
              <w:rPr>
                <w:b/>
                <w:bCs/>
              </w:rPr>
              <w:t>Interfaces</w:t>
            </w:r>
          </w:p>
        </w:tc>
        <w:tc>
          <w:tcPr>
            <w:tcW w:w="7439" w:type="dxa"/>
            <w:tcBorders>
              <w:top w:val="nil"/>
              <w:left w:val="nil"/>
              <w:bottom w:val="single" w:sz="8" w:space="0" w:color="auto"/>
              <w:right w:val="single" w:sz="8" w:space="0" w:color="auto"/>
            </w:tcBorders>
            <w:tcMar>
              <w:top w:w="0" w:type="dxa"/>
              <w:left w:w="108" w:type="dxa"/>
              <w:bottom w:w="0" w:type="dxa"/>
              <w:right w:w="108" w:type="dxa"/>
            </w:tcMar>
            <w:hideMark/>
          </w:tcPr>
          <w:p w:rsidR="00325F8F" w:rsidRDefault="002C63C0">
            <w:pPr>
              <w:spacing w:line="276" w:lineRule="auto"/>
            </w:pPr>
            <w:r>
              <w:t xml:space="preserve">FSSInterfaceClient </w:t>
            </w:r>
          </w:p>
          <w:p w:rsidR="00325F8F" w:rsidRDefault="002C63C0">
            <w:pPr>
              <w:spacing w:line="276" w:lineRule="auto"/>
            </w:pPr>
            <w:r>
              <w:t>CAN, G-HMI</w:t>
            </w:r>
          </w:p>
        </w:tc>
      </w:tr>
    </w:tbl>
    <w:p w:rsidR="00500605" w:rsidRDefault="002C63C0" w:rsidP="00325F8F"/>
    <w:p w:rsidR="00406F39" w:rsidRDefault="002C63C0" w:rsidP="002452BD">
      <w:pPr>
        <w:pStyle w:val="Heading3"/>
      </w:pPr>
      <w:bookmarkStart w:id="17" w:name="_Toc12016526"/>
      <w:r>
        <w:lastRenderedPageBreak/>
        <w:t>White Box View</w:t>
      </w:r>
      <w:bookmarkEnd w:id="17"/>
    </w:p>
    <w:p w:rsidR="00406F39" w:rsidRDefault="002C63C0" w:rsidP="002452BD">
      <w:pPr>
        <w:pStyle w:val="Heading4"/>
      </w:pPr>
      <w:r>
        <w:t>Activity Diagrams</w:t>
      </w:r>
    </w:p>
    <w:p w:rsidR="00406F39" w:rsidRDefault="002C63C0" w:rsidP="002452BD">
      <w:pPr>
        <w:pStyle w:val="Heading5"/>
      </w:pPr>
      <w:r>
        <w:t xml:space="preserve">FKSS-ACT-REQ-333003/A-User Selects Frunk Release On </w:t>
      </w:r>
      <w:r>
        <w:t>FSSInterfaceClient</w:t>
      </w:r>
    </w:p>
    <w:p w:rsidR="00406F39" w:rsidRPr="00760C18" w:rsidRDefault="002C63C0" w:rsidP="00D006E5">
      <w:pPr>
        <w:pStyle w:val="BoldText"/>
      </w:pPr>
      <w:r w:rsidRPr="00760C18">
        <w:t>Activity Diagram</w:t>
      </w:r>
    </w:p>
    <w:p w:rsidR="00500605" w:rsidRDefault="002C63C0" w:rsidP="002452BD">
      <w:pPr>
        <w:jc w:val="center"/>
      </w:pPr>
      <w:r w:rsidRPr="00623416">
        <w:rPr>
          <w:noProof/>
        </w:rPr>
        <w:drawing>
          <wp:inline distT="0" distB="0" distL="0" distR="0">
            <wp:extent cx="5943600" cy="2510933"/>
            <wp:effectExtent l="0" t="0" r="0" b="3810"/>
            <wp:docPr id="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0933"/>
                    </a:xfrm>
                    <a:prstGeom prst="rect">
                      <a:avLst/>
                    </a:prstGeom>
                    <a:noFill/>
                    <a:ln>
                      <a:noFill/>
                    </a:ln>
                  </pic:spPr>
                </pic:pic>
              </a:graphicData>
            </a:graphic>
          </wp:inline>
        </w:drawing>
      </w:r>
    </w:p>
    <w:p w:rsidR="00406F39" w:rsidRDefault="002C63C0" w:rsidP="002452BD">
      <w:pPr>
        <w:pStyle w:val="Heading4"/>
      </w:pPr>
      <w:r>
        <w:t>Sequence Diagrams</w:t>
      </w:r>
    </w:p>
    <w:p w:rsidR="00406F39" w:rsidRDefault="002C63C0" w:rsidP="002452BD">
      <w:pPr>
        <w:pStyle w:val="Heading5"/>
      </w:pPr>
      <w:r>
        <w:t>FKSS-SD-RE</w:t>
      </w:r>
      <w:r>
        <w:t>Q-333004/B-User Selects Frunk Release On FSSInterfaceClient</w:t>
      </w:r>
    </w:p>
    <w:p w:rsidR="00406F39" w:rsidRPr="00760C18" w:rsidRDefault="002C63C0" w:rsidP="00D006E5">
      <w:pPr>
        <w:pStyle w:val="BoldText"/>
      </w:pPr>
      <w:r w:rsidRPr="00760C18">
        <w:t>Constraints</w:t>
      </w:r>
    </w:p>
    <w:p w:rsidR="00406F39" w:rsidRPr="00760C18" w:rsidRDefault="002C63C0" w:rsidP="002452BD">
      <w:pPr>
        <w:pStyle w:val="BoldText"/>
        <w:ind w:left="720"/>
      </w:pPr>
      <w:r w:rsidRPr="00760C18">
        <w:t>Pre-Condition</w:t>
      </w:r>
    </w:p>
    <w:p w:rsidR="00EC604A" w:rsidRDefault="002C63C0" w:rsidP="00F8463B">
      <w:pPr>
        <w:ind w:left="720"/>
      </w:pPr>
      <w:r w:rsidRPr="00EC604A">
        <w:t>Powermode Conditions are met</w:t>
      </w:r>
    </w:p>
    <w:p w:rsidR="00EC604A" w:rsidRDefault="002C63C0" w:rsidP="00F8463B">
      <w:pPr>
        <w:ind w:left="720"/>
      </w:pPr>
      <w:r w:rsidRPr="00EC604A">
        <w:t xml:space="preserve">FSSInterfaceClient is ON </w:t>
      </w:r>
    </w:p>
    <w:p w:rsidR="005F694F" w:rsidRDefault="002C63C0" w:rsidP="00F8463B">
      <w:pPr>
        <w:ind w:left="720"/>
      </w:pPr>
      <w:r w:rsidRPr="00EC604A">
        <w:t>FSSServer2 reports a “not restricted” status</w:t>
      </w:r>
    </w:p>
    <w:p w:rsidR="005F694F" w:rsidRDefault="002C63C0" w:rsidP="005F694F">
      <w:pPr>
        <w:ind w:left="720"/>
        <w:rPr>
          <w:lang w:eastAsia="zh-CN"/>
        </w:rPr>
      </w:pPr>
    </w:p>
    <w:p w:rsidR="00406F39" w:rsidRPr="00760C18" w:rsidRDefault="002C63C0" w:rsidP="00D006E5">
      <w:pPr>
        <w:pStyle w:val="BoldText"/>
      </w:pPr>
      <w:r w:rsidRPr="00760C18">
        <w:t>Scenarios</w:t>
      </w:r>
    </w:p>
    <w:p w:rsidR="00406F39" w:rsidRPr="00760C18" w:rsidRDefault="002C63C0" w:rsidP="002452BD">
      <w:pPr>
        <w:pStyle w:val="BoldText"/>
        <w:ind w:left="720"/>
      </w:pPr>
      <w:r w:rsidRPr="00760C18">
        <w:t>Normal Usage</w:t>
      </w:r>
    </w:p>
    <w:p w:rsidR="00500605" w:rsidRDefault="002C63C0" w:rsidP="00534249">
      <w:pPr>
        <w:ind w:left="720"/>
      </w:pPr>
      <w:r w:rsidRPr="001F6E06">
        <w:t>The user selects the Fr</w:t>
      </w:r>
      <w:r w:rsidRPr="001F6E06">
        <w:t>unk Release softswitch on the FSSInterfaceClient</w:t>
      </w:r>
    </w:p>
    <w:p w:rsidR="00534249" w:rsidRDefault="002C63C0" w:rsidP="00534249">
      <w:pPr>
        <w:ind w:left="720"/>
      </w:pPr>
    </w:p>
    <w:p w:rsidR="00406F39" w:rsidRPr="00760C18" w:rsidRDefault="002C63C0" w:rsidP="002452BD">
      <w:pPr>
        <w:pStyle w:val="BoldText"/>
        <w:ind w:left="720"/>
      </w:pPr>
      <w:r w:rsidRPr="00760C18">
        <w:t>Post-Condition</w:t>
      </w:r>
    </w:p>
    <w:p w:rsidR="00A42CCF" w:rsidRDefault="002C63C0" w:rsidP="00FC7B1D">
      <w:pPr>
        <w:ind w:left="720"/>
      </w:pPr>
      <w:r w:rsidRPr="00FC7B1D">
        <w:t xml:space="preserve">The FSSServer2 releases the </w:t>
      </w:r>
      <w:r w:rsidRPr="00FC7B1D">
        <w:t>Frunk</w:t>
      </w:r>
    </w:p>
    <w:p w:rsidR="00FC7B1D" w:rsidRDefault="002C63C0" w:rsidP="00FC7B1D">
      <w:pPr>
        <w:ind w:left="720"/>
      </w:pPr>
    </w:p>
    <w:p w:rsidR="00406F39" w:rsidRPr="00760C18" w:rsidRDefault="002C63C0" w:rsidP="00D006E5">
      <w:pPr>
        <w:pStyle w:val="BoldText"/>
      </w:pPr>
      <w:r w:rsidRPr="00760C18">
        <w:lastRenderedPageBreak/>
        <w:t>Sequence Diagram</w:t>
      </w:r>
    </w:p>
    <w:p w:rsidR="00500605" w:rsidRDefault="002C63C0" w:rsidP="002452BD">
      <w:pPr>
        <w:jc w:val="center"/>
      </w:pPr>
      <w:r w:rsidRPr="00EB47D4">
        <w:rPr>
          <w:noProof/>
        </w:rPr>
        <w:drawing>
          <wp:inline distT="0" distB="0" distL="0" distR="0">
            <wp:extent cx="5943600" cy="5884925"/>
            <wp:effectExtent l="0" t="0" r="0" b="1905"/>
            <wp:docPr id="4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84925"/>
                    </a:xfrm>
                    <a:prstGeom prst="rect">
                      <a:avLst/>
                    </a:prstGeom>
                    <a:noFill/>
                    <a:ln>
                      <a:noFill/>
                    </a:ln>
                  </pic:spPr>
                </pic:pic>
              </a:graphicData>
            </a:graphic>
          </wp:inline>
        </w:drawing>
      </w:r>
    </w:p>
    <w:p w:rsidR="00406F39" w:rsidRDefault="002C63C0" w:rsidP="002452BD">
      <w:pPr>
        <w:pStyle w:val="Heading1"/>
      </w:pPr>
      <w:bookmarkStart w:id="18" w:name="_Toc12016527"/>
      <w:r>
        <w:lastRenderedPageBreak/>
        <w:t>Appendix: Reference Documents</w:t>
      </w:r>
      <w:bookmarkEnd w:id="18"/>
    </w:p>
    <w:p w:rsidR="00AE06BC" w:rsidRPr="00AE06BC" w:rsidRDefault="002C63C0"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2C63C0" w:rsidP="00AA625A">
            <w:pPr>
              <w:spacing w:line="276" w:lineRule="auto"/>
              <w:rPr>
                <w:rFonts w:cs="Arial"/>
              </w:rPr>
            </w:pPr>
            <w:r w:rsidRPr="00AA625A">
              <w:rPr>
                <w:rFonts w:cs="Arial"/>
              </w:rPr>
              <w:t>Infotainment Diagnostics Specification</w:t>
            </w:r>
            <w:r>
              <w:rPr>
                <w:rFonts w:cs="Arial"/>
              </w:rPr>
              <w:t xml:space="preserve"> </w:t>
            </w:r>
            <w:r w:rsidRPr="00AA625A">
              <w:rPr>
                <w:rFonts w:cs="Arial"/>
              </w:rPr>
              <w:t>APIM Gen 4</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r w:rsidRPr="00D96BA7">
              <w:rPr>
                <w:rFonts w:cs="Arial"/>
              </w:rPr>
              <w:t>Ford Next Generation Infotainment Engineering Spec_VerX_SYNC4</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2C63C0">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rsidR="0077037C" w:rsidRDefault="002C63C0">
            <w:pPr>
              <w:autoSpaceDE w:val="0"/>
              <w:autoSpaceDN w:val="0"/>
              <w:adjustRightInd w:val="0"/>
              <w:spacing w:line="276" w:lineRule="auto"/>
              <w:rPr>
                <w:rFonts w:cs="Arial"/>
                <w:bCs/>
              </w:rPr>
            </w:pPr>
          </w:p>
        </w:tc>
      </w:tr>
    </w:tbl>
    <w:p w:rsidR="0077037C" w:rsidRDefault="002C63C0" w:rsidP="0077037C"/>
    <w:p w:rsidR="00500605" w:rsidRDefault="002C63C0" w:rsidP="00500605"/>
    <w:p w:rsidR="00AB1E94" w:rsidRPr="00AE06BC" w:rsidRDefault="002C63C0" w:rsidP="00406F39"/>
    <w:sectPr w:rsidR="00AB1E94" w:rsidRPr="00AE06BC" w:rsidSect="002452BD">
      <w:headerReference w:type="default" r:id="rId10"/>
      <w:footerReference w:type="default" r:id="rId1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3C0" w:rsidRDefault="002C63C0" w:rsidP="0085312A">
      <w:r>
        <w:separator/>
      </w:r>
    </w:p>
  </w:endnote>
  <w:endnote w:type="continuationSeparator" w:id="0">
    <w:p w:rsidR="002C63C0" w:rsidRDefault="002C63C0"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2452BD">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2452BD" w:rsidRPr="002452BD">
            <w:rPr>
              <w:b/>
              <w:smallCaps/>
              <w:noProof/>
              <w:sz w:val="16"/>
            </w:rPr>
            <w:t xml:space="preserve">Frunk Softswitch Interface </w:t>
          </w:r>
          <w:r w:rsidR="002452BD">
            <w:rPr>
              <w:b/>
              <w:smallCaps/>
              <w:noProof/>
              <w:sz w:val="16"/>
            </w:rPr>
            <w:t>Client SPSS v1.1 June 21 2019</w:t>
          </w:r>
          <w:r w:rsidR="000D1DC3">
            <w:rPr>
              <w:b/>
              <w:smallCaps/>
              <w:noProof/>
              <w:sz w:val="16"/>
            </w:rPr>
            <w:t>.doc</w:t>
          </w:r>
          <w:r w:rsidRPr="00583AF9">
            <w:rPr>
              <w:b/>
              <w:smallCaps/>
              <w:sz w:val="16"/>
            </w:rPr>
            <w:fldChar w:fldCharType="end"/>
          </w:r>
          <w:r w:rsidR="002452BD">
            <w:rPr>
              <w:b/>
              <w:smallCaps/>
              <w:sz w:val="16"/>
            </w:rPr>
            <w:t>x</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452BD">
            <w:rPr>
              <w:noProof/>
              <w:szCs w:val="20"/>
            </w:rPr>
            <w:t>2</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452BD">
            <w:rPr>
              <w:noProof/>
              <w:szCs w:val="20"/>
            </w:rPr>
            <w:t>12</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3C0" w:rsidRDefault="002C63C0" w:rsidP="0085312A">
      <w:r>
        <w:separator/>
      </w:r>
    </w:p>
  </w:footnote>
  <w:footnote w:type="continuationSeparator" w:id="0">
    <w:p w:rsidR="002C63C0" w:rsidRDefault="002C63C0"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40456094"/>
    <w:multiLevelType w:val="hybridMultilevel"/>
    <w:tmpl w:val="8D92B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86046"/>
    <w:multiLevelType w:val="hybridMultilevel"/>
    <w:tmpl w:val="9078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16011"/>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0116023"/>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0176017"/>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496083"/>
    <w:multiLevelType w:val="hybridMultilevel"/>
    <w:tmpl w:val="305C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7"/>
  </w:num>
  <w:num w:numId="8">
    <w:abstractNumId w:val="9"/>
  </w:num>
  <w:num w:numId="9">
    <w:abstractNumId w:val="8"/>
  </w:num>
  <w:num w:numId="10">
    <w:abstractNumId w:val="6"/>
  </w:num>
  <w:num w:numId="11">
    <w:abstractNumId w:val="10"/>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452BD"/>
    <w:rsid w:val="002566C9"/>
    <w:rsid w:val="002724B4"/>
    <w:rsid w:val="002A1081"/>
    <w:rsid w:val="002A6CE2"/>
    <w:rsid w:val="002B075A"/>
    <w:rsid w:val="002C63C0"/>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76B10"/>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CD039"/>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C9B0153B-9569-431C-B004-AF5ECBC1D8C0}"/>
</file>

<file path=customXml/itemProps2.xml><?xml version="1.0" encoding="utf-8"?>
<ds:datastoreItem xmlns:ds="http://schemas.openxmlformats.org/officeDocument/2006/customXml" ds:itemID="{61302FBD-2F1D-4E55-9602-4230661CF62C}"/>
</file>

<file path=customXml/itemProps3.xml><?xml version="1.0" encoding="utf-8"?>
<ds:datastoreItem xmlns:ds="http://schemas.openxmlformats.org/officeDocument/2006/customXml" ds:itemID="{AE2EFB0D-AEC0-4800-9D88-4E51FA0A68FC}"/>
</file>

<file path=docProps/app.xml><?xml version="1.0" encoding="utf-8"?>
<Properties xmlns="http://schemas.openxmlformats.org/officeDocument/2006/extended-properties" xmlns:vt="http://schemas.openxmlformats.org/officeDocument/2006/docPropsVTypes">
  <Template>Normal.dotm</Template>
  <TotalTime>0</TotalTime>
  <Pages>12</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Matthew Borrelli</cp:lastModifiedBy>
  <cp:revision>2</cp:revision>
  <dcterms:created xsi:type="dcterms:W3CDTF">2019-06-21T17:36:00Z</dcterms:created>
  <dcterms:modified xsi:type="dcterms:W3CDTF">2019-06-21T17:36:00Z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