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2DFC" w14:textId="77777777" w:rsidR="00B40744" w:rsidRPr="00263187" w:rsidRDefault="00B40744" w:rsidP="00B40744">
      <w:pPr>
        <w:rPr>
          <w:rFonts w:cs="Arial"/>
        </w:rPr>
      </w:pPr>
      <w:r w:rsidRPr="00263187">
        <w:rPr>
          <w:rFonts w:cs="Arial"/>
          <w:noProof/>
          <w:lang w:eastAsia="zh-CN"/>
        </w:rPr>
        <w:drawing>
          <wp:anchor distT="0" distB="0" distL="114300" distR="114300" simplePos="0" relativeHeight="251657216" behindDoc="1" locked="0" layoutInCell="1" allowOverlap="1" wp14:anchorId="38DB2E6D" wp14:editId="25BA42BE">
            <wp:simplePos x="0" y="0"/>
            <wp:positionH relativeFrom="column">
              <wp:posOffset>1653846</wp:posOffset>
            </wp:positionH>
            <wp:positionV relativeFrom="paragraph">
              <wp:posOffset>41910</wp:posOffset>
            </wp:positionV>
            <wp:extent cx="2743200" cy="1377315"/>
            <wp:effectExtent l="0" t="0" r="0" b="0"/>
            <wp:wrapNone/>
            <wp:docPr id="13" name="Picture 13" descr="C:\Users\MCRIMAN1\Desktop\Documentation Template\Logos\FPRB_FordOval_RGB_R01-tit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CRIMAN1\Desktop\Documentation Template\Logos\FPRB_FordOval_RGB_R01-title-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7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B2DFD" w14:textId="77777777" w:rsidR="00B40744" w:rsidRPr="00263187" w:rsidRDefault="00B40744" w:rsidP="00B40744">
      <w:pPr>
        <w:rPr>
          <w:rFonts w:cs="Arial"/>
        </w:rPr>
      </w:pPr>
    </w:p>
    <w:p w14:paraId="38DB2DFE" w14:textId="77777777" w:rsidR="00B40744" w:rsidRPr="00263187" w:rsidRDefault="00B40744" w:rsidP="00B40744">
      <w:pPr>
        <w:rPr>
          <w:rFonts w:cs="Arial"/>
        </w:rPr>
      </w:pPr>
    </w:p>
    <w:p w14:paraId="38DB2DFF" w14:textId="77777777" w:rsidR="00B40744" w:rsidRPr="00263187" w:rsidRDefault="00B40744" w:rsidP="00B40744">
      <w:pPr>
        <w:rPr>
          <w:rFonts w:cs="Arial"/>
        </w:rPr>
      </w:pPr>
    </w:p>
    <w:p w14:paraId="38DB2E00" w14:textId="77777777" w:rsidR="00B40744" w:rsidRPr="00263187" w:rsidRDefault="00B40744" w:rsidP="00B40744">
      <w:pPr>
        <w:rPr>
          <w:rFonts w:cs="Arial"/>
        </w:rPr>
      </w:pPr>
    </w:p>
    <w:p w14:paraId="38DB2E01" w14:textId="77777777" w:rsidR="00B40744" w:rsidRPr="00263187" w:rsidRDefault="00B40744" w:rsidP="00B40744">
      <w:pPr>
        <w:rPr>
          <w:rFonts w:cs="Arial"/>
        </w:rPr>
      </w:pPr>
    </w:p>
    <w:p w14:paraId="38DB2E02" w14:textId="77777777" w:rsidR="00B40744" w:rsidRPr="00263187" w:rsidRDefault="00B40744" w:rsidP="00B40744">
      <w:pPr>
        <w:rPr>
          <w:rFonts w:cs="Arial"/>
        </w:rPr>
      </w:pPr>
    </w:p>
    <w:p w14:paraId="230E9B9B" w14:textId="357B0A6B" w:rsidR="0093385D" w:rsidRPr="006E2AF6" w:rsidRDefault="00C03922" w:rsidP="00263187">
      <w:pPr>
        <w:pStyle w:val="Subtitle"/>
        <w:jc w:val="center"/>
        <w:rPr>
          <w:rStyle w:val="Strong"/>
          <w:rFonts w:ascii="Arial" w:hAnsi="Arial" w:cs="Arial"/>
        </w:rPr>
      </w:pPr>
      <w:r w:rsidRPr="00C03922">
        <w:rPr>
          <w:rStyle w:val="Strong"/>
          <w:rFonts w:ascii="Arial" w:hAnsi="Arial" w:cs="Arial" w:hint="eastAsia"/>
        </w:rPr>
        <w:t>Customized</w:t>
      </w:r>
      <w:r w:rsidR="00F35586">
        <w:rPr>
          <w:rStyle w:val="Strong"/>
          <w:rFonts w:ascii="Arial" w:hAnsi="Arial" w:cs="Arial"/>
        </w:rPr>
        <w:t xml:space="preserve"> Knob</w:t>
      </w:r>
      <w:r>
        <w:rPr>
          <w:rStyle w:val="Strong"/>
          <w:rFonts w:ascii="Arial" w:hAnsi="Arial" w:cs="Arial"/>
        </w:rPr>
        <w:t xml:space="preserve"> Function</w:t>
      </w:r>
    </w:p>
    <w:p w14:paraId="11F69700" w14:textId="77DAE19F" w:rsidR="00263187" w:rsidRDefault="0052255D" w:rsidP="00263187">
      <w:pPr>
        <w:pStyle w:val="Subtitle"/>
        <w:jc w:val="center"/>
        <w:rPr>
          <w:rStyle w:val="Strong"/>
          <w:rFonts w:ascii="Arial" w:hAnsi="Arial" w:cs="Arial"/>
        </w:rPr>
      </w:pPr>
      <w:r>
        <w:rPr>
          <w:rStyle w:val="Strong"/>
          <w:rFonts w:ascii="Arial" w:hAnsi="Arial" w:cs="Arial"/>
        </w:rPr>
        <w:t>Product Requirements Document (PRD)</w:t>
      </w:r>
    </w:p>
    <w:p w14:paraId="38DB2E04" w14:textId="08FA6752" w:rsidR="00B40744" w:rsidRPr="00263187" w:rsidRDefault="0052255D" w:rsidP="00263187">
      <w:pPr>
        <w:jc w:val="center"/>
        <w:rPr>
          <w:rFonts w:cs="Arial"/>
          <w:b/>
          <w:i/>
          <w:sz w:val="32"/>
          <w:szCs w:val="32"/>
        </w:rPr>
      </w:pPr>
      <w:r>
        <w:rPr>
          <w:rFonts w:cs="Arial"/>
          <w:b/>
          <w:i/>
          <w:sz w:val="32"/>
          <w:szCs w:val="32"/>
        </w:rPr>
        <w:t>V</w:t>
      </w:r>
      <w:r w:rsidR="00F35586">
        <w:rPr>
          <w:rFonts w:cs="Arial"/>
          <w:b/>
          <w:i/>
          <w:sz w:val="32"/>
          <w:szCs w:val="32"/>
        </w:rPr>
        <w:t>1</w:t>
      </w:r>
      <w:r w:rsidR="00E6149D">
        <w:rPr>
          <w:rFonts w:cs="Arial"/>
          <w:b/>
          <w:i/>
          <w:sz w:val="32"/>
          <w:szCs w:val="32"/>
        </w:rPr>
        <w:t>.</w:t>
      </w:r>
      <w:r w:rsidR="00E569C0">
        <w:rPr>
          <w:rFonts w:cs="Arial"/>
          <w:b/>
          <w:i/>
          <w:sz w:val="32"/>
          <w:szCs w:val="32"/>
        </w:rPr>
        <w:t>1</w:t>
      </w:r>
    </w:p>
    <w:p w14:paraId="38DB2E05" w14:textId="77777777" w:rsidR="00F031FE" w:rsidRPr="00263187" w:rsidRDefault="00F031FE" w:rsidP="00B40744">
      <w:pPr>
        <w:rPr>
          <w:rFonts w:cs="Arial"/>
        </w:rPr>
      </w:pPr>
    </w:p>
    <w:p w14:paraId="38DB2E06" w14:textId="77777777" w:rsidR="00B40744" w:rsidRPr="00263187" w:rsidRDefault="00B40744" w:rsidP="00B40744">
      <w:pPr>
        <w:rPr>
          <w:rFonts w:cs="Arial"/>
        </w:rPr>
      </w:pPr>
    </w:p>
    <w:p w14:paraId="38DB2E07" w14:textId="436D61AB" w:rsidR="00B40744" w:rsidRPr="00263187" w:rsidRDefault="00185F81" w:rsidP="00185F81">
      <w:pPr>
        <w:pStyle w:val="Subtitle"/>
        <w:rPr>
          <w:rFonts w:cs="Arial"/>
        </w:rPr>
      </w:pPr>
      <w:r w:rsidRPr="00263187">
        <w:rPr>
          <w:rStyle w:val="Strong"/>
          <w:rFonts w:ascii="Arial" w:hAnsi="Arial" w:cs="Arial"/>
          <w:bCs w:val="0"/>
          <w:sz w:val="24"/>
        </w:rPr>
        <w:t>Document Status:</w:t>
      </w:r>
      <w:r w:rsidRPr="00263187">
        <w:rPr>
          <w:rStyle w:val="Strong"/>
          <w:rFonts w:ascii="Arial" w:hAnsi="Arial" w:cs="Arial"/>
          <w:b w:val="0"/>
          <w:bCs w:val="0"/>
          <w:sz w:val="24"/>
        </w:rPr>
        <w:t xml:space="preserve"> </w:t>
      </w:r>
      <w:r w:rsidR="00353AD3">
        <w:rPr>
          <w:rFonts w:cs="Arial"/>
        </w:rPr>
        <w:t>Draft</w:t>
      </w:r>
    </w:p>
    <w:p w14:paraId="38DB2E08" w14:textId="12B86AB9" w:rsidR="00ED3FC6" w:rsidRPr="00263187" w:rsidRDefault="00ED3FC6" w:rsidP="00EA76AB">
      <w:pPr>
        <w:pStyle w:val="Subtitle"/>
        <w:rPr>
          <w:rStyle w:val="Strong"/>
          <w:rFonts w:ascii="Arial" w:hAnsi="Arial" w:cs="Arial"/>
          <w:b w:val="0"/>
          <w:bCs w:val="0"/>
          <w:sz w:val="24"/>
        </w:rPr>
      </w:pPr>
      <w:r w:rsidRPr="00263187">
        <w:rPr>
          <w:rStyle w:val="Strong"/>
          <w:rFonts w:ascii="Arial" w:hAnsi="Arial" w:cs="Arial"/>
          <w:bCs w:val="0"/>
          <w:sz w:val="24"/>
        </w:rPr>
        <w:t>Document Type:</w:t>
      </w:r>
      <w:r w:rsidRPr="00263187">
        <w:rPr>
          <w:rStyle w:val="Strong"/>
          <w:rFonts w:ascii="Arial" w:hAnsi="Arial" w:cs="Arial"/>
          <w:b w:val="0"/>
          <w:bCs w:val="0"/>
          <w:sz w:val="24"/>
        </w:rPr>
        <w:t xml:space="preserve"> </w:t>
      </w:r>
      <w:r w:rsidR="0052255D">
        <w:rPr>
          <w:rFonts w:cs="Arial"/>
        </w:rPr>
        <w:t>Product Requirements Document (PRD)</w:t>
      </w:r>
    </w:p>
    <w:p w14:paraId="2D53C2A8" w14:textId="723D1849" w:rsidR="00CB7113" w:rsidRPr="001A2DE2" w:rsidRDefault="00CB7113" w:rsidP="00EA76AB">
      <w:pPr>
        <w:pStyle w:val="Subtitle"/>
        <w:rPr>
          <w:rStyle w:val="Strong"/>
          <w:rFonts w:ascii="Arial" w:hAnsi="Arial" w:cs="Arial"/>
          <w:b w:val="0"/>
          <w:bCs w:val="0"/>
          <w:sz w:val="24"/>
        </w:rPr>
      </w:pPr>
      <w:r w:rsidRPr="00263187">
        <w:rPr>
          <w:rStyle w:val="Strong"/>
          <w:rFonts w:ascii="Arial" w:hAnsi="Arial" w:cs="Arial"/>
          <w:sz w:val="24"/>
        </w:rPr>
        <w:t>Classification</w:t>
      </w:r>
      <w:r w:rsidRPr="00263187">
        <w:rPr>
          <w:rStyle w:val="Strong"/>
          <w:rFonts w:ascii="Arial" w:hAnsi="Arial" w:cs="Arial"/>
          <w:i w:val="0"/>
          <w:sz w:val="24"/>
        </w:rPr>
        <w:t xml:space="preserve">: </w:t>
      </w:r>
      <w:r w:rsidR="001A2DE2">
        <w:rPr>
          <w:rFonts w:cs="Arial"/>
        </w:rPr>
        <w:t>Confidential</w:t>
      </w:r>
    </w:p>
    <w:p w14:paraId="38DB2E09" w14:textId="0F42903D" w:rsidR="00C9589E" w:rsidRPr="00263187" w:rsidRDefault="00B40744" w:rsidP="00EA76AB">
      <w:pPr>
        <w:pStyle w:val="Subtitle"/>
        <w:rPr>
          <w:rFonts w:cs="Arial"/>
        </w:rPr>
      </w:pPr>
      <w:r w:rsidRPr="00263187">
        <w:rPr>
          <w:rStyle w:val="Strong"/>
          <w:rFonts w:ascii="Arial" w:hAnsi="Arial" w:cs="Arial"/>
          <w:bCs w:val="0"/>
          <w:sz w:val="24"/>
        </w:rPr>
        <w:t>Department:</w:t>
      </w:r>
      <w:r w:rsidRPr="00263187">
        <w:rPr>
          <w:rStyle w:val="Strong"/>
          <w:rFonts w:ascii="Arial" w:hAnsi="Arial" w:cs="Arial"/>
          <w:b w:val="0"/>
          <w:bCs w:val="0"/>
          <w:sz w:val="24"/>
        </w:rPr>
        <w:t xml:space="preserve"> </w:t>
      </w:r>
      <w:r w:rsidR="00F35586">
        <w:rPr>
          <w:rFonts w:cs="Arial"/>
        </w:rPr>
        <w:t>Digital EE</w:t>
      </w:r>
    </w:p>
    <w:p w14:paraId="38DB2E0A" w14:textId="237BCB16" w:rsidR="00185F81" w:rsidRPr="00263187" w:rsidRDefault="003A68CA" w:rsidP="003A68CA">
      <w:pPr>
        <w:pStyle w:val="Subtitle"/>
        <w:rPr>
          <w:rFonts w:cs="Arial"/>
        </w:rPr>
      </w:pPr>
      <w:r w:rsidRPr="00263187">
        <w:rPr>
          <w:rStyle w:val="Strong"/>
          <w:rFonts w:ascii="Arial" w:hAnsi="Arial" w:cs="Arial"/>
          <w:bCs w:val="0"/>
          <w:sz w:val="24"/>
        </w:rPr>
        <w:t>Author</w:t>
      </w:r>
      <w:r w:rsidR="00185F81" w:rsidRPr="00263187">
        <w:rPr>
          <w:rStyle w:val="Strong"/>
          <w:rFonts w:ascii="Arial" w:hAnsi="Arial" w:cs="Arial"/>
          <w:bCs w:val="0"/>
          <w:sz w:val="24"/>
        </w:rPr>
        <w:t>:</w:t>
      </w:r>
      <w:r w:rsidR="00F208A4">
        <w:rPr>
          <w:rStyle w:val="Strong"/>
          <w:rFonts w:ascii="Arial" w:hAnsi="Arial" w:cs="Arial"/>
          <w:b w:val="0"/>
          <w:bCs w:val="0"/>
          <w:sz w:val="24"/>
        </w:rPr>
        <w:t xml:space="preserve"> </w:t>
      </w:r>
      <w:r w:rsidR="00585389">
        <w:rPr>
          <w:rStyle w:val="Strong"/>
          <w:rFonts w:ascii="Arial" w:hAnsi="Arial" w:cs="Arial"/>
          <w:b w:val="0"/>
          <w:bCs w:val="0"/>
          <w:sz w:val="24"/>
        </w:rPr>
        <w:t xml:space="preserve"> </w:t>
      </w:r>
      <w:r w:rsidR="00C63308">
        <w:rPr>
          <w:rStyle w:val="Strong"/>
          <w:rFonts w:ascii="SimSun" w:eastAsia="SimSun" w:hAnsi="SimSun" w:cs="Arial" w:hint="eastAsia"/>
          <w:b w:val="0"/>
          <w:bCs w:val="0"/>
          <w:sz w:val="24"/>
          <w:lang w:eastAsia="zh-CN"/>
        </w:rPr>
        <w:t>Geng</w:t>
      </w:r>
      <w:r w:rsidR="00C63308">
        <w:rPr>
          <w:rStyle w:val="Strong"/>
          <w:rFonts w:ascii="Arial" w:hAnsi="Arial" w:cs="Arial"/>
          <w:b w:val="0"/>
          <w:bCs w:val="0"/>
          <w:sz w:val="24"/>
        </w:rPr>
        <w:t xml:space="preserve"> </w:t>
      </w:r>
      <w:r w:rsidR="00C63308">
        <w:rPr>
          <w:rStyle w:val="Strong"/>
          <w:rFonts w:ascii="SimSun" w:eastAsia="SimSun" w:hAnsi="SimSun" w:cs="Arial" w:hint="eastAsia"/>
          <w:b w:val="0"/>
          <w:bCs w:val="0"/>
          <w:sz w:val="24"/>
          <w:lang w:eastAsia="zh-CN"/>
        </w:rPr>
        <w:t>Dekang</w:t>
      </w:r>
    </w:p>
    <w:tbl>
      <w:tblPr>
        <w:tblStyle w:val="TableGrid"/>
        <w:tblpPr w:leftFromText="187" w:rightFromText="187" w:vertAnchor="page" w:horzAnchor="page" w:tblpXSpec="center" w:tblpY="13145"/>
        <w:tblOverlap w:val="never"/>
        <w:tblW w:w="0" w:type="auto"/>
        <w:tblLook w:val="04A0" w:firstRow="1" w:lastRow="0" w:firstColumn="1" w:lastColumn="0" w:noHBand="0" w:noVBand="1"/>
      </w:tblPr>
      <w:tblGrid>
        <w:gridCol w:w="2317"/>
        <w:gridCol w:w="7033"/>
      </w:tblGrid>
      <w:tr w:rsidR="00BD08BC" w:rsidRPr="00263187" w14:paraId="0E02D9DA" w14:textId="77777777" w:rsidTr="00BD08BC">
        <w:trPr>
          <w:trHeight w:val="258"/>
        </w:trPr>
        <w:tc>
          <w:tcPr>
            <w:tcW w:w="2317" w:type="dxa"/>
          </w:tcPr>
          <w:p w14:paraId="23302A62" w14:textId="77777777" w:rsidR="00BD08BC" w:rsidRPr="00263187" w:rsidRDefault="00BD08BC" w:rsidP="00BD08BC">
            <w:pPr>
              <w:rPr>
                <w:rFonts w:cs="Arial"/>
              </w:rPr>
            </w:pPr>
            <w:r w:rsidRPr="00263187">
              <w:rPr>
                <w:rFonts w:cs="Arial"/>
              </w:rPr>
              <w:t xml:space="preserve">Reviewing Manager: </w:t>
            </w:r>
          </w:p>
        </w:tc>
        <w:tc>
          <w:tcPr>
            <w:tcW w:w="7033" w:type="dxa"/>
          </w:tcPr>
          <w:p w14:paraId="09D6BC4F" w14:textId="7E1DFBCA" w:rsidR="00BD08BC" w:rsidRPr="00263187" w:rsidRDefault="00BD08BC" w:rsidP="00BD08BC">
            <w:pPr>
              <w:rPr>
                <w:rFonts w:cs="Arial"/>
                <w:sz w:val="12"/>
                <w:szCs w:val="12"/>
              </w:rPr>
            </w:pPr>
          </w:p>
        </w:tc>
      </w:tr>
      <w:tr w:rsidR="00BD08BC" w:rsidRPr="00263187" w14:paraId="1840EC6B" w14:textId="77777777" w:rsidTr="00BD08BC">
        <w:trPr>
          <w:trHeight w:val="202"/>
        </w:trPr>
        <w:tc>
          <w:tcPr>
            <w:tcW w:w="2317" w:type="dxa"/>
          </w:tcPr>
          <w:p w14:paraId="1E6C27AF" w14:textId="77777777" w:rsidR="00BD08BC" w:rsidRPr="00263187" w:rsidRDefault="00BD08BC" w:rsidP="00BD08BC">
            <w:pPr>
              <w:rPr>
                <w:rFonts w:cs="Arial"/>
              </w:rPr>
            </w:pPr>
            <w:r w:rsidRPr="00263187">
              <w:rPr>
                <w:rFonts w:cs="Arial"/>
              </w:rPr>
              <w:t>Document Location:</w:t>
            </w:r>
          </w:p>
        </w:tc>
        <w:tc>
          <w:tcPr>
            <w:tcW w:w="7033" w:type="dxa"/>
          </w:tcPr>
          <w:p w14:paraId="363B33D9" w14:textId="77777777" w:rsidR="00BD08BC" w:rsidRPr="00263187" w:rsidRDefault="00BD08BC" w:rsidP="00BD08BC">
            <w:pPr>
              <w:rPr>
                <w:rFonts w:cs="Arial"/>
              </w:rPr>
            </w:pPr>
          </w:p>
        </w:tc>
      </w:tr>
      <w:tr w:rsidR="00BD08BC" w:rsidRPr="00263187" w14:paraId="08784A36" w14:textId="77777777" w:rsidTr="00BD08BC">
        <w:trPr>
          <w:trHeight w:val="196"/>
        </w:trPr>
        <w:tc>
          <w:tcPr>
            <w:tcW w:w="2317" w:type="dxa"/>
          </w:tcPr>
          <w:p w14:paraId="0DBA7D85" w14:textId="77777777" w:rsidR="00BD08BC" w:rsidRPr="00263187" w:rsidRDefault="00BD08BC" w:rsidP="00BD08BC">
            <w:pPr>
              <w:rPr>
                <w:rFonts w:cs="Arial"/>
              </w:rPr>
            </w:pPr>
            <w:r w:rsidRPr="00263187">
              <w:rPr>
                <w:rFonts w:cs="Arial"/>
              </w:rPr>
              <w:t>Date Released:</w:t>
            </w:r>
          </w:p>
        </w:tc>
        <w:tc>
          <w:tcPr>
            <w:tcW w:w="7033" w:type="dxa"/>
          </w:tcPr>
          <w:p w14:paraId="466E1715" w14:textId="77777777" w:rsidR="00BD08BC" w:rsidRPr="00263187" w:rsidRDefault="00BD08BC" w:rsidP="00BD08BC">
            <w:pPr>
              <w:rPr>
                <w:rFonts w:cs="Arial"/>
              </w:rPr>
            </w:pPr>
            <w:r w:rsidRPr="00263187">
              <w:rPr>
                <w:rFonts w:cs="Arial"/>
              </w:rPr>
              <w:t>&lt;Date the reviewing manager approved this document MM/DD&gt;</w:t>
            </w:r>
          </w:p>
        </w:tc>
      </w:tr>
    </w:tbl>
    <w:p w14:paraId="18B6A725" w14:textId="7E8EADA5" w:rsidR="00263187" w:rsidRPr="00BD08BC" w:rsidRDefault="00C9589E" w:rsidP="00BD08BC">
      <w:pPr>
        <w:pStyle w:val="Subtitle"/>
        <w:rPr>
          <w:rFonts w:cs="Arial"/>
        </w:rPr>
      </w:pPr>
      <w:r w:rsidRPr="00263187">
        <w:rPr>
          <w:rStyle w:val="Strong"/>
          <w:rFonts w:ascii="Arial" w:hAnsi="Arial" w:cs="Arial"/>
          <w:bCs w:val="0"/>
          <w:sz w:val="24"/>
        </w:rPr>
        <w:t>Project:</w:t>
      </w:r>
      <w:r w:rsidRPr="00263187">
        <w:rPr>
          <w:rStyle w:val="Strong"/>
          <w:rFonts w:ascii="Arial" w:hAnsi="Arial" w:cs="Arial"/>
          <w:b w:val="0"/>
          <w:bCs w:val="0"/>
          <w:sz w:val="24"/>
        </w:rPr>
        <w:t xml:space="preserve"> </w:t>
      </w:r>
      <w:r w:rsidR="00434917">
        <w:rPr>
          <w:rStyle w:val="Strong"/>
          <w:rFonts w:ascii="SimSun" w:eastAsia="SimSun" w:hAnsi="SimSun" w:cs="Arial" w:hint="eastAsia"/>
          <w:b w:val="0"/>
          <w:bCs w:val="0"/>
          <w:sz w:val="24"/>
          <w:lang w:eastAsia="zh-CN"/>
        </w:rPr>
        <w:t>SYNC</w:t>
      </w:r>
      <w:r w:rsidR="00434917">
        <w:rPr>
          <w:rStyle w:val="Strong"/>
          <w:rFonts w:ascii="SimSun" w:eastAsia="SimSun" w:hAnsi="SimSun" w:cs="Arial"/>
          <w:b w:val="0"/>
          <w:bCs w:val="0"/>
          <w:sz w:val="24"/>
          <w:lang w:eastAsia="zh-CN"/>
        </w:rPr>
        <w:t>+</w:t>
      </w:r>
    </w:p>
    <w:p w14:paraId="7CFB2701" w14:textId="77777777" w:rsidR="00F35586" w:rsidRDefault="0024040C">
      <w:pPr>
        <w:spacing w:line="276" w:lineRule="auto"/>
      </w:pPr>
      <w:r>
        <w:br w:type="page"/>
      </w:r>
    </w:p>
    <w:tbl>
      <w:tblPr>
        <w:tblStyle w:val="TableGrid"/>
        <w:tblW w:w="0" w:type="auto"/>
        <w:jc w:val="center"/>
        <w:tblLook w:val="04A0" w:firstRow="1" w:lastRow="0" w:firstColumn="1" w:lastColumn="0" w:noHBand="0" w:noVBand="1"/>
      </w:tblPr>
      <w:tblGrid>
        <w:gridCol w:w="1678"/>
        <w:gridCol w:w="1459"/>
        <w:gridCol w:w="5948"/>
      </w:tblGrid>
      <w:tr w:rsidR="00F35586" w:rsidRPr="00A051FC" w14:paraId="40E7F84F" w14:textId="77777777" w:rsidTr="00F35586">
        <w:trPr>
          <w:jc w:val="center"/>
        </w:trPr>
        <w:tc>
          <w:tcPr>
            <w:tcW w:w="1678" w:type="dxa"/>
            <w:shd w:val="clear" w:color="auto" w:fill="BFBFBF" w:themeFill="background1" w:themeFillShade="BF"/>
            <w:vAlign w:val="center"/>
          </w:tcPr>
          <w:p w14:paraId="4A1440EE" w14:textId="77777777" w:rsidR="00F35586" w:rsidRPr="00A051FC" w:rsidRDefault="00F35586" w:rsidP="00F35586">
            <w:pPr>
              <w:jc w:val="center"/>
              <w:rPr>
                <w:rFonts w:cs="Arial"/>
                <w:b/>
                <w:szCs w:val="20"/>
                <w:lang w:eastAsia="zh-CN"/>
              </w:rPr>
            </w:pPr>
            <w:r w:rsidRPr="00A051FC">
              <w:rPr>
                <w:rFonts w:cs="Arial"/>
                <w:b/>
                <w:szCs w:val="20"/>
                <w:lang w:eastAsia="zh-CN"/>
              </w:rPr>
              <w:lastRenderedPageBreak/>
              <w:t>Date</w:t>
            </w:r>
          </w:p>
        </w:tc>
        <w:tc>
          <w:tcPr>
            <w:tcW w:w="1459" w:type="dxa"/>
            <w:shd w:val="clear" w:color="auto" w:fill="BFBFBF" w:themeFill="background1" w:themeFillShade="BF"/>
            <w:vAlign w:val="center"/>
          </w:tcPr>
          <w:p w14:paraId="060BD623" w14:textId="77777777" w:rsidR="00F35586" w:rsidRPr="00A051FC" w:rsidRDefault="00F35586" w:rsidP="00F35586">
            <w:pPr>
              <w:jc w:val="center"/>
              <w:rPr>
                <w:rFonts w:cs="Arial"/>
                <w:b/>
                <w:szCs w:val="20"/>
                <w:lang w:eastAsia="zh-CN"/>
              </w:rPr>
            </w:pPr>
            <w:r w:rsidRPr="00A051FC">
              <w:rPr>
                <w:rFonts w:cs="Arial"/>
                <w:b/>
                <w:szCs w:val="20"/>
                <w:lang w:eastAsia="zh-CN"/>
              </w:rPr>
              <w:t>Version</w:t>
            </w:r>
          </w:p>
        </w:tc>
        <w:tc>
          <w:tcPr>
            <w:tcW w:w="5948" w:type="dxa"/>
            <w:shd w:val="clear" w:color="auto" w:fill="BFBFBF" w:themeFill="background1" w:themeFillShade="BF"/>
            <w:vAlign w:val="center"/>
          </w:tcPr>
          <w:p w14:paraId="0F22B0DE" w14:textId="77777777" w:rsidR="00F35586" w:rsidRPr="00A051FC" w:rsidRDefault="00F35586" w:rsidP="00F35586">
            <w:pPr>
              <w:jc w:val="center"/>
              <w:rPr>
                <w:rFonts w:cs="Arial"/>
                <w:b/>
                <w:szCs w:val="20"/>
                <w:lang w:eastAsia="zh-CN"/>
              </w:rPr>
            </w:pPr>
            <w:r w:rsidRPr="00A051FC">
              <w:rPr>
                <w:rFonts w:cs="Arial"/>
                <w:b/>
                <w:szCs w:val="20"/>
                <w:lang w:eastAsia="zh-CN"/>
              </w:rPr>
              <w:t>Note</w:t>
            </w:r>
          </w:p>
        </w:tc>
      </w:tr>
      <w:tr w:rsidR="00F35586" w:rsidRPr="00A051FC" w14:paraId="17C36887" w14:textId="77777777" w:rsidTr="00F35586">
        <w:trPr>
          <w:jc w:val="center"/>
        </w:trPr>
        <w:tc>
          <w:tcPr>
            <w:tcW w:w="1678" w:type="dxa"/>
            <w:vAlign w:val="center"/>
          </w:tcPr>
          <w:p w14:paraId="1E2DC95D" w14:textId="70BAC1AE" w:rsidR="00F35586" w:rsidRPr="00A051FC" w:rsidRDefault="00F35586" w:rsidP="00F35586">
            <w:pPr>
              <w:jc w:val="center"/>
              <w:rPr>
                <w:rFonts w:cs="Arial"/>
                <w:szCs w:val="20"/>
              </w:rPr>
            </w:pPr>
            <w:r>
              <w:rPr>
                <w:rFonts w:cs="Arial"/>
                <w:szCs w:val="20"/>
              </w:rPr>
              <w:t>2022.10.12</w:t>
            </w:r>
          </w:p>
        </w:tc>
        <w:tc>
          <w:tcPr>
            <w:tcW w:w="1459" w:type="dxa"/>
            <w:vAlign w:val="center"/>
          </w:tcPr>
          <w:p w14:paraId="5D92C661" w14:textId="77777777" w:rsidR="00F35586" w:rsidRPr="00A051FC" w:rsidRDefault="00F35586" w:rsidP="00F35586">
            <w:pPr>
              <w:jc w:val="center"/>
              <w:rPr>
                <w:rFonts w:cs="Arial"/>
                <w:szCs w:val="20"/>
              </w:rPr>
            </w:pPr>
            <w:r w:rsidRPr="00A051FC">
              <w:rPr>
                <w:rFonts w:cs="Arial"/>
                <w:szCs w:val="20"/>
              </w:rPr>
              <w:t>1.0</w:t>
            </w:r>
          </w:p>
        </w:tc>
        <w:tc>
          <w:tcPr>
            <w:tcW w:w="5948" w:type="dxa"/>
            <w:vAlign w:val="center"/>
          </w:tcPr>
          <w:p w14:paraId="62D17005" w14:textId="77777777" w:rsidR="00F35586" w:rsidRPr="00A051FC" w:rsidRDefault="00F35586" w:rsidP="00F35586">
            <w:pPr>
              <w:rPr>
                <w:rFonts w:cs="Arial"/>
                <w:szCs w:val="20"/>
              </w:rPr>
            </w:pPr>
            <w:r>
              <w:rPr>
                <w:rFonts w:cs="Arial"/>
                <w:szCs w:val="20"/>
                <w:lang w:eastAsia="zh-CN"/>
              </w:rPr>
              <w:t>Dgeng1</w:t>
            </w:r>
            <w:r>
              <w:rPr>
                <w:rFonts w:cs="Arial"/>
                <w:szCs w:val="20"/>
              </w:rPr>
              <w:t xml:space="preserve">: </w:t>
            </w:r>
            <w:r w:rsidRPr="00A051FC">
              <w:rPr>
                <w:rFonts w:cs="Arial"/>
                <w:szCs w:val="20"/>
              </w:rPr>
              <w:t>Initial Version</w:t>
            </w:r>
          </w:p>
        </w:tc>
      </w:tr>
      <w:tr w:rsidR="00F35586" w:rsidRPr="00A051FC" w14:paraId="0D40A4E2" w14:textId="77777777" w:rsidTr="00F35586">
        <w:trPr>
          <w:jc w:val="center"/>
        </w:trPr>
        <w:tc>
          <w:tcPr>
            <w:tcW w:w="1678" w:type="dxa"/>
            <w:vAlign w:val="center"/>
          </w:tcPr>
          <w:p w14:paraId="3E8DCE6C" w14:textId="3E22FCFF" w:rsidR="00F35586" w:rsidRDefault="00E569C0" w:rsidP="00F35586">
            <w:pPr>
              <w:jc w:val="center"/>
              <w:rPr>
                <w:rFonts w:cs="Arial"/>
                <w:szCs w:val="20"/>
                <w:lang w:eastAsia="zh-CN"/>
              </w:rPr>
            </w:pPr>
            <w:r>
              <w:rPr>
                <w:rFonts w:cs="Arial"/>
                <w:szCs w:val="20"/>
                <w:lang w:eastAsia="zh-CN"/>
              </w:rPr>
              <w:t>2022.12.07</w:t>
            </w:r>
          </w:p>
        </w:tc>
        <w:tc>
          <w:tcPr>
            <w:tcW w:w="1459" w:type="dxa"/>
            <w:vAlign w:val="center"/>
          </w:tcPr>
          <w:p w14:paraId="6134D4BB" w14:textId="5CCF81B0" w:rsidR="00F35586" w:rsidRDefault="00E569C0" w:rsidP="00F35586">
            <w:pPr>
              <w:jc w:val="center"/>
              <w:rPr>
                <w:rFonts w:cs="Arial"/>
                <w:szCs w:val="20"/>
                <w:lang w:eastAsia="zh-CN"/>
              </w:rPr>
            </w:pPr>
            <w:r>
              <w:rPr>
                <w:rFonts w:cs="Arial"/>
                <w:szCs w:val="20"/>
                <w:lang w:eastAsia="zh-CN"/>
              </w:rPr>
              <w:t>1.1</w:t>
            </w:r>
          </w:p>
        </w:tc>
        <w:tc>
          <w:tcPr>
            <w:tcW w:w="5948" w:type="dxa"/>
            <w:vAlign w:val="center"/>
          </w:tcPr>
          <w:p w14:paraId="42D1FF6C" w14:textId="2F7F041C" w:rsidR="00F35586" w:rsidRPr="00A051FC" w:rsidRDefault="00E569C0" w:rsidP="00F35586">
            <w:pPr>
              <w:rPr>
                <w:rFonts w:cs="Arial"/>
                <w:szCs w:val="20"/>
                <w:lang w:eastAsia="zh-CN"/>
              </w:rPr>
            </w:pPr>
            <w:r>
              <w:rPr>
                <w:rFonts w:cs="Arial"/>
                <w:szCs w:val="20"/>
                <w:lang w:eastAsia="zh-CN"/>
              </w:rPr>
              <w:t>Dgeng1</w:t>
            </w:r>
            <w:r>
              <w:rPr>
                <w:rFonts w:cs="Arial"/>
                <w:szCs w:val="20"/>
              </w:rPr>
              <w:t xml:space="preserve">: </w:t>
            </w:r>
            <w:r>
              <w:rPr>
                <w:rFonts w:cs="Arial" w:hint="eastAsia"/>
                <w:szCs w:val="20"/>
                <w:lang w:eastAsia="zh-CN"/>
              </w:rPr>
              <w:t>Lo</w:t>
            </w:r>
            <w:r>
              <w:rPr>
                <w:rFonts w:cs="Arial"/>
                <w:szCs w:val="20"/>
              </w:rPr>
              <w:t>ng press from 1s to 2 s</w:t>
            </w:r>
            <w:r w:rsidR="0029261F">
              <w:rPr>
                <w:rFonts w:cs="Arial"/>
                <w:szCs w:val="20"/>
              </w:rPr>
              <w:t xml:space="preserve"> (</w:t>
            </w:r>
            <w:r w:rsidR="0029261F" w:rsidRPr="0029261F">
              <w:rPr>
                <w:rFonts w:cs="Arial"/>
                <w:b/>
                <w:bCs/>
                <w:szCs w:val="20"/>
              </w:rPr>
              <w:t>4.2.8</w:t>
            </w:r>
            <w:r w:rsidR="0029261F">
              <w:rPr>
                <w:rFonts w:cs="Arial"/>
                <w:szCs w:val="20"/>
              </w:rPr>
              <w:t>)</w:t>
            </w:r>
          </w:p>
        </w:tc>
      </w:tr>
      <w:tr w:rsidR="00F35586" w:rsidRPr="00A051FC" w14:paraId="4EEBABC9" w14:textId="77777777" w:rsidTr="00F35586">
        <w:trPr>
          <w:jc w:val="center"/>
        </w:trPr>
        <w:tc>
          <w:tcPr>
            <w:tcW w:w="1678" w:type="dxa"/>
            <w:vAlign w:val="center"/>
          </w:tcPr>
          <w:p w14:paraId="040232FE" w14:textId="3F82583F" w:rsidR="00F35586" w:rsidRDefault="00F35586" w:rsidP="00F35586">
            <w:pPr>
              <w:jc w:val="center"/>
              <w:rPr>
                <w:rFonts w:cs="Arial"/>
                <w:szCs w:val="20"/>
                <w:lang w:eastAsia="zh-CN"/>
              </w:rPr>
            </w:pPr>
          </w:p>
        </w:tc>
        <w:tc>
          <w:tcPr>
            <w:tcW w:w="1459" w:type="dxa"/>
            <w:vAlign w:val="center"/>
          </w:tcPr>
          <w:p w14:paraId="636AF949" w14:textId="580B2B20" w:rsidR="00F35586" w:rsidRDefault="00F35586" w:rsidP="00F35586">
            <w:pPr>
              <w:jc w:val="center"/>
              <w:rPr>
                <w:rFonts w:cs="Arial"/>
                <w:szCs w:val="20"/>
                <w:lang w:eastAsia="zh-CN"/>
              </w:rPr>
            </w:pPr>
          </w:p>
        </w:tc>
        <w:tc>
          <w:tcPr>
            <w:tcW w:w="5948" w:type="dxa"/>
            <w:vAlign w:val="center"/>
          </w:tcPr>
          <w:p w14:paraId="19EA5C82" w14:textId="43D4DC10" w:rsidR="00F35586" w:rsidRDefault="00F35586" w:rsidP="00F35586">
            <w:pPr>
              <w:rPr>
                <w:rFonts w:cs="Arial"/>
                <w:szCs w:val="20"/>
                <w:lang w:eastAsia="zh-CN"/>
              </w:rPr>
            </w:pPr>
          </w:p>
        </w:tc>
      </w:tr>
      <w:tr w:rsidR="00F35586" w:rsidRPr="00A051FC" w14:paraId="51ABD7C8" w14:textId="77777777" w:rsidTr="00F35586">
        <w:trPr>
          <w:jc w:val="center"/>
        </w:trPr>
        <w:tc>
          <w:tcPr>
            <w:tcW w:w="1678" w:type="dxa"/>
            <w:vAlign w:val="center"/>
          </w:tcPr>
          <w:p w14:paraId="422A1F94" w14:textId="41FD3F74" w:rsidR="00F35586" w:rsidRDefault="00F35586" w:rsidP="00F35586">
            <w:pPr>
              <w:jc w:val="center"/>
              <w:rPr>
                <w:rFonts w:cs="Arial"/>
                <w:szCs w:val="20"/>
                <w:lang w:eastAsia="zh-CN"/>
              </w:rPr>
            </w:pPr>
          </w:p>
        </w:tc>
        <w:tc>
          <w:tcPr>
            <w:tcW w:w="1459" w:type="dxa"/>
            <w:vAlign w:val="center"/>
          </w:tcPr>
          <w:p w14:paraId="650A3745" w14:textId="000E5C72" w:rsidR="00F35586" w:rsidRDefault="00F35586" w:rsidP="00F35586">
            <w:pPr>
              <w:jc w:val="center"/>
              <w:rPr>
                <w:rFonts w:cs="Arial"/>
                <w:szCs w:val="20"/>
                <w:lang w:eastAsia="zh-CN"/>
              </w:rPr>
            </w:pPr>
          </w:p>
        </w:tc>
        <w:tc>
          <w:tcPr>
            <w:tcW w:w="5948" w:type="dxa"/>
            <w:vAlign w:val="center"/>
          </w:tcPr>
          <w:p w14:paraId="53F74F58" w14:textId="068038C4" w:rsidR="00F35586" w:rsidRDefault="00F35586" w:rsidP="00F35586">
            <w:pPr>
              <w:rPr>
                <w:rFonts w:cs="Arial"/>
                <w:szCs w:val="20"/>
                <w:lang w:eastAsia="zh-CN"/>
              </w:rPr>
            </w:pPr>
          </w:p>
        </w:tc>
      </w:tr>
      <w:tr w:rsidR="00F35586" w:rsidRPr="00A051FC" w14:paraId="220F9989" w14:textId="77777777" w:rsidTr="00F35586">
        <w:trPr>
          <w:jc w:val="center"/>
        </w:trPr>
        <w:tc>
          <w:tcPr>
            <w:tcW w:w="1678" w:type="dxa"/>
            <w:vAlign w:val="center"/>
          </w:tcPr>
          <w:p w14:paraId="4881F450" w14:textId="0C70B91C" w:rsidR="00F35586" w:rsidRDefault="00F35586" w:rsidP="00F35586">
            <w:pPr>
              <w:jc w:val="center"/>
              <w:rPr>
                <w:rFonts w:cs="Arial"/>
                <w:szCs w:val="20"/>
                <w:lang w:eastAsia="zh-CN"/>
              </w:rPr>
            </w:pPr>
          </w:p>
        </w:tc>
        <w:tc>
          <w:tcPr>
            <w:tcW w:w="1459" w:type="dxa"/>
            <w:vAlign w:val="center"/>
          </w:tcPr>
          <w:p w14:paraId="3C86870A" w14:textId="3C93C81C" w:rsidR="00F35586" w:rsidRDefault="00F35586" w:rsidP="00F35586">
            <w:pPr>
              <w:jc w:val="center"/>
              <w:rPr>
                <w:rFonts w:cs="Arial"/>
                <w:szCs w:val="20"/>
                <w:lang w:eastAsia="zh-CN"/>
              </w:rPr>
            </w:pPr>
          </w:p>
        </w:tc>
        <w:tc>
          <w:tcPr>
            <w:tcW w:w="5948" w:type="dxa"/>
            <w:vAlign w:val="center"/>
          </w:tcPr>
          <w:p w14:paraId="0FF76CA4" w14:textId="2B782E45" w:rsidR="00F35586" w:rsidRDefault="00F35586" w:rsidP="00F35586">
            <w:pPr>
              <w:rPr>
                <w:rFonts w:cs="Arial"/>
                <w:szCs w:val="20"/>
                <w:lang w:eastAsia="zh-CN"/>
              </w:rPr>
            </w:pPr>
          </w:p>
        </w:tc>
      </w:tr>
      <w:tr w:rsidR="00F35586" w:rsidRPr="00A051FC" w14:paraId="29F551D4" w14:textId="77777777" w:rsidTr="00F35586">
        <w:trPr>
          <w:jc w:val="center"/>
        </w:trPr>
        <w:tc>
          <w:tcPr>
            <w:tcW w:w="1678" w:type="dxa"/>
            <w:vAlign w:val="center"/>
          </w:tcPr>
          <w:p w14:paraId="4B81DAF6" w14:textId="03C16573" w:rsidR="00F35586" w:rsidRDefault="00F35586" w:rsidP="00F35586">
            <w:pPr>
              <w:jc w:val="center"/>
              <w:rPr>
                <w:rFonts w:cs="Arial"/>
                <w:szCs w:val="20"/>
                <w:lang w:eastAsia="zh-CN"/>
              </w:rPr>
            </w:pPr>
          </w:p>
        </w:tc>
        <w:tc>
          <w:tcPr>
            <w:tcW w:w="1459" w:type="dxa"/>
            <w:vAlign w:val="center"/>
          </w:tcPr>
          <w:p w14:paraId="4FB9E010" w14:textId="77293ACB" w:rsidR="00F35586" w:rsidRDefault="00F35586" w:rsidP="00F35586">
            <w:pPr>
              <w:jc w:val="center"/>
              <w:rPr>
                <w:rFonts w:cs="Arial"/>
                <w:szCs w:val="20"/>
                <w:lang w:eastAsia="zh-CN"/>
              </w:rPr>
            </w:pPr>
          </w:p>
        </w:tc>
        <w:tc>
          <w:tcPr>
            <w:tcW w:w="5948" w:type="dxa"/>
            <w:vAlign w:val="center"/>
          </w:tcPr>
          <w:p w14:paraId="28D5B7B5" w14:textId="5B7A1FF7" w:rsidR="00F35586" w:rsidRDefault="00F35586" w:rsidP="00F35586">
            <w:pPr>
              <w:rPr>
                <w:rFonts w:cs="Arial"/>
                <w:szCs w:val="20"/>
                <w:lang w:eastAsia="zh-CN"/>
              </w:rPr>
            </w:pPr>
          </w:p>
        </w:tc>
      </w:tr>
      <w:tr w:rsidR="00F35586" w:rsidRPr="00A051FC" w14:paraId="3F1B4B94" w14:textId="77777777" w:rsidTr="00F35586">
        <w:trPr>
          <w:jc w:val="center"/>
        </w:trPr>
        <w:tc>
          <w:tcPr>
            <w:tcW w:w="1678" w:type="dxa"/>
            <w:vAlign w:val="center"/>
          </w:tcPr>
          <w:p w14:paraId="4350F8E6" w14:textId="1029170B" w:rsidR="00F35586" w:rsidRDefault="00F35586" w:rsidP="00F35586">
            <w:pPr>
              <w:jc w:val="center"/>
              <w:rPr>
                <w:rFonts w:cs="Arial"/>
                <w:szCs w:val="20"/>
                <w:lang w:eastAsia="zh-CN"/>
              </w:rPr>
            </w:pPr>
          </w:p>
        </w:tc>
        <w:tc>
          <w:tcPr>
            <w:tcW w:w="1459" w:type="dxa"/>
            <w:vAlign w:val="center"/>
          </w:tcPr>
          <w:p w14:paraId="146962F4" w14:textId="7E18956B" w:rsidR="00F35586" w:rsidRDefault="00F35586" w:rsidP="00F35586">
            <w:pPr>
              <w:jc w:val="center"/>
              <w:rPr>
                <w:rFonts w:cs="Arial"/>
                <w:szCs w:val="20"/>
                <w:lang w:eastAsia="zh-CN"/>
              </w:rPr>
            </w:pPr>
          </w:p>
        </w:tc>
        <w:tc>
          <w:tcPr>
            <w:tcW w:w="5948" w:type="dxa"/>
            <w:vAlign w:val="center"/>
          </w:tcPr>
          <w:p w14:paraId="2A05E47D" w14:textId="2D5DAF3D" w:rsidR="00F35586" w:rsidRDefault="00F35586" w:rsidP="00F35586">
            <w:pPr>
              <w:rPr>
                <w:rFonts w:cs="Arial"/>
                <w:szCs w:val="20"/>
                <w:lang w:eastAsia="zh-CN"/>
              </w:rPr>
            </w:pPr>
          </w:p>
        </w:tc>
      </w:tr>
      <w:tr w:rsidR="00F35586" w14:paraId="3440D5D4" w14:textId="77777777" w:rsidTr="00F35586">
        <w:tblPrEx>
          <w:jc w:val="left"/>
        </w:tblPrEx>
        <w:tc>
          <w:tcPr>
            <w:tcW w:w="1678" w:type="dxa"/>
          </w:tcPr>
          <w:p w14:paraId="152F4123" w14:textId="0A11BC5D" w:rsidR="00F35586" w:rsidRDefault="00F35586" w:rsidP="00F35586">
            <w:pPr>
              <w:jc w:val="center"/>
              <w:rPr>
                <w:rFonts w:cs="Arial"/>
              </w:rPr>
            </w:pPr>
          </w:p>
        </w:tc>
        <w:tc>
          <w:tcPr>
            <w:tcW w:w="1459" w:type="dxa"/>
          </w:tcPr>
          <w:p w14:paraId="50E2A36C" w14:textId="43896C6F" w:rsidR="00F35586" w:rsidRDefault="00F35586" w:rsidP="00F35586">
            <w:pPr>
              <w:jc w:val="center"/>
              <w:rPr>
                <w:rFonts w:cs="Arial"/>
              </w:rPr>
            </w:pPr>
          </w:p>
        </w:tc>
        <w:tc>
          <w:tcPr>
            <w:tcW w:w="5948" w:type="dxa"/>
          </w:tcPr>
          <w:p w14:paraId="21A4398F" w14:textId="1365CD80" w:rsidR="00F35586" w:rsidRDefault="00F35586" w:rsidP="00F35586">
            <w:pPr>
              <w:rPr>
                <w:rFonts w:cs="Arial"/>
              </w:rPr>
            </w:pPr>
          </w:p>
        </w:tc>
      </w:tr>
      <w:tr w:rsidR="00F35586" w14:paraId="66A27DBB" w14:textId="77777777" w:rsidTr="00F35586">
        <w:tblPrEx>
          <w:jc w:val="left"/>
        </w:tblPrEx>
        <w:tc>
          <w:tcPr>
            <w:tcW w:w="1678" w:type="dxa"/>
            <w:vAlign w:val="center"/>
          </w:tcPr>
          <w:p w14:paraId="3657E64E" w14:textId="5BB62FC6" w:rsidR="00F35586" w:rsidRDefault="00F35586" w:rsidP="00F35586">
            <w:pPr>
              <w:jc w:val="center"/>
              <w:rPr>
                <w:rFonts w:cs="Arial"/>
              </w:rPr>
            </w:pPr>
          </w:p>
        </w:tc>
        <w:tc>
          <w:tcPr>
            <w:tcW w:w="1459" w:type="dxa"/>
            <w:vAlign w:val="center"/>
          </w:tcPr>
          <w:p w14:paraId="652B1254" w14:textId="2B7251BB" w:rsidR="00F35586" w:rsidRDefault="00F35586" w:rsidP="00F35586">
            <w:pPr>
              <w:jc w:val="center"/>
              <w:rPr>
                <w:rFonts w:cs="Arial"/>
              </w:rPr>
            </w:pPr>
          </w:p>
        </w:tc>
        <w:tc>
          <w:tcPr>
            <w:tcW w:w="5948" w:type="dxa"/>
            <w:vAlign w:val="center"/>
          </w:tcPr>
          <w:p w14:paraId="406B121B" w14:textId="6573EDAF" w:rsidR="00F35586" w:rsidRDefault="00F35586" w:rsidP="00F35586">
            <w:pPr>
              <w:rPr>
                <w:rFonts w:cs="Arial"/>
              </w:rPr>
            </w:pPr>
          </w:p>
        </w:tc>
      </w:tr>
      <w:tr w:rsidR="00F35586" w14:paraId="7BBB7F98" w14:textId="77777777" w:rsidTr="00F35586">
        <w:tblPrEx>
          <w:jc w:val="left"/>
        </w:tblPrEx>
        <w:tc>
          <w:tcPr>
            <w:tcW w:w="1678" w:type="dxa"/>
            <w:vAlign w:val="center"/>
          </w:tcPr>
          <w:p w14:paraId="02BE6CAB" w14:textId="1F8C2D26" w:rsidR="00F35586" w:rsidRDefault="00F35586" w:rsidP="00F35586">
            <w:pPr>
              <w:jc w:val="center"/>
              <w:rPr>
                <w:rFonts w:cs="Arial"/>
                <w:szCs w:val="20"/>
                <w:lang w:eastAsia="zh-CN"/>
              </w:rPr>
            </w:pPr>
          </w:p>
        </w:tc>
        <w:tc>
          <w:tcPr>
            <w:tcW w:w="1459" w:type="dxa"/>
            <w:vAlign w:val="center"/>
          </w:tcPr>
          <w:p w14:paraId="5E5B87A7" w14:textId="5FECEEA6" w:rsidR="00F35586" w:rsidRDefault="00F35586" w:rsidP="00F35586">
            <w:pPr>
              <w:jc w:val="center"/>
              <w:rPr>
                <w:rFonts w:cs="Arial"/>
                <w:szCs w:val="20"/>
                <w:lang w:eastAsia="zh-CN"/>
              </w:rPr>
            </w:pPr>
          </w:p>
        </w:tc>
        <w:tc>
          <w:tcPr>
            <w:tcW w:w="5948" w:type="dxa"/>
            <w:vAlign w:val="center"/>
          </w:tcPr>
          <w:p w14:paraId="786FFFF6" w14:textId="7753ABA6" w:rsidR="00F35586" w:rsidRDefault="00F35586" w:rsidP="00F35586">
            <w:pPr>
              <w:rPr>
                <w:rFonts w:cs="Arial"/>
                <w:szCs w:val="20"/>
                <w:lang w:eastAsia="zh-CN"/>
              </w:rPr>
            </w:pPr>
          </w:p>
        </w:tc>
      </w:tr>
      <w:tr w:rsidR="00F35586" w14:paraId="3F171E65" w14:textId="77777777" w:rsidTr="00F35586">
        <w:tblPrEx>
          <w:jc w:val="left"/>
        </w:tblPrEx>
        <w:tc>
          <w:tcPr>
            <w:tcW w:w="1678" w:type="dxa"/>
            <w:vAlign w:val="center"/>
          </w:tcPr>
          <w:p w14:paraId="631AD48A" w14:textId="60198C36" w:rsidR="00F35586" w:rsidRDefault="00F35586" w:rsidP="00F35586">
            <w:pPr>
              <w:jc w:val="center"/>
              <w:rPr>
                <w:rFonts w:cs="Arial"/>
                <w:szCs w:val="20"/>
                <w:lang w:eastAsia="zh-CN"/>
              </w:rPr>
            </w:pPr>
          </w:p>
        </w:tc>
        <w:tc>
          <w:tcPr>
            <w:tcW w:w="1459" w:type="dxa"/>
            <w:vAlign w:val="center"/>
          </w:tcPr>
          <w:p w14:paraId="1758A8BF" w14:textId="040C1F4D" w:rsidR="00F35586" w:rsidRDefault="00F35586" w:rsidP="00F35586">
            <w:pPr>
              <w:jc w:val="center"/>
              <w:rPr>
                <w:rFonts w:cs="Arial"/>
                <w:szCs w:val="20"/>
                <w:lang w:eastAsia="zh-CN"/>
              </w:rPr>
            </w:pPr>
          </w:p>
        </w:tc>
        <w:tc>
          <w:tcPr>
            <w:tcW w:w="5948" w:type="dxa"/>
            <w:vAlign w:val="center"/>
          </w:tcPr>
          <w:p w14:paraId="3F4E6F78" w14:textId="5FACD249" w:rsidR="00F35586" w:rsidRDefault="00F35586" w:rsidP="00F35586">
            <w:pPr>
              <w:rPr>
                <w:rFonts w:cs="Arial"/>
                <w:szCs w:val="20"/>
                <w:lang w:eastAsia="zh-CN"/>
              </w:rPr>
            </w:pPr>
          </w:p>
        </w:tc>
      </w:tr>
      <w:tr w:rsidR="00F35586" w14:paraId="28B31EBF" w14:textId="77777777" w:rsidTr="00F35586">
        <w:tblPrEx>
          <w:jc w:val="left"/>
        </w:tblPrEx>
        <w:tc>
          <w:tcPr>
            <w:tcW w:w="1678" w:type="dxa"/>
            <w:vAlign w:val="center"/>
          </w:tcPr>
          <w:p w14:paraId="74F5CD53" w14:textId="6B9CC5AE" w:rsidR="00F35586" w:rsidRDefault="00F35586" w:rsidP="00F35586">
            <w:pPr>
              <w:jc w:val="center"/>
              <w:rPr>
                <w:rFonts w:cs="Arial"/>
                <w:szCs w:val="20"/>
                <w:lang w:eastAsia="zh-CN"/>
              </w:rPr>
            </w:pPr>
          </w:p>
        </w:tc>
        <w:tc>
          <w:tcPr>
            <w:tcW w:w="1459" w:type="dxa"/>
            <w:vAlign w:val="center"/>
          </w:tcPr>
          <w:p w14:paraId="14D2D1AE" w14:textId="53AB3F00" w:rsidR="00F35586" w:rsidRDefault="00F35586" w:rsidP="00F35586">
            <w:pPr>
              <w:jc w:val="center"/>
              <w:rPr>
                <w:rFonts w:cs="Arial"/>
                <w:szCs w:val="20"/>
                <w:lang w:eastAsia="zh-CN"/>
              </w:rPr>
            </w:pPr>
          </w:p>
        </w:tc>
        <w:tc>
          <w:tcPr>
            <w:tcW w:w="5948" w:type="dxa"/>
            <w:vAlign w:val="center"/>
          </w:tcPr>
          <w:p w14:paraId="76C2C2AB" w14:textId="4F24D925" w:rsidR="00F35586" w:rsidRDefault="00F35586" w:rsidP="00F35586">
            <w:pPr>
              <w:rPr>
                <w:rFonts w:cs="Arial"/>
                <w:szCs w:val="20"/>
                <w:lang w:eastAsia="zh-CN"/>
              </w:rPr>
            </w:pPr>
          </w:p>
        </w:tc>
      </w:tr>
      <w:tr w:rsidR="00F35586" w14:paraId="33B43461" w14:textId="77777777" w:rsidTr="00F35586">
        <w:tblPrEx>
          <w:jc w:val="left"/>
        </w:tblPrEx>
        <w:tc>
          <w:tcPr>
            <w:tcW w:w="1678" w:type="dxa"/>
            <w:vAlign w:val="center"/>
          </w:tcPr>
          <w:p w14:paraId="7AAF4C57" w14:textId="2226DBCE" w:rsidR="00F35586" w:rsidRDefault="00F35586" w:rsidP="00F35586">
            <w:pPr>
              <w:jc w:val="center"/>
              <w:rPr>
                <w:rFonts w:cs="Arial"/>
                <w:szCs w:val="20"/>
                <w:lang w:eastAsia="zh-CN"/>
              </w:rPr>
            </w:pPr>
          </w:p>
        </w:tc>
        <w:tc>
          <w:tcPr>
            <w:tcW w:w="1459" w:type="dxa"/>
            <w:vAlign w:val="center"/>
          </w:tcPr>
          <w:p w14:paraId="3210A655" w14:textId="772D5BC7" w:rsidR="00F35586" w:rsidRDefault="00F35586" w:rsidP="00F35586">
            <w:pPr>
              <w:jc w:val="center"/>
              <w:rPr>
                <w:rFonts w:cs="Arial"/>
                <w:szCs w:val="20"/>
                <w:lang w:eastAsia="zh-CN"/>
              </w:rPr>
            </w:pPr>
          </w:p>
        </w:tc>
        <w:tc>
          <w:tcPr>
            <w:tcW w:w="5948" w:type="dxa"/>
            <w:vAlign w:val="center"/>
          </w:tcPr>
          <w:p w14:paraId="43C9E71E" w14:textId="78588684" w:rsidR="00F35586" w:rsidRDefault="00F35586" w:rsidP="00F35586">
            <w:pPr>
              <w:rPr>
                <w:rFonts w:cs="Arial"/>
                <w:szCs w:val="20"/>
                <w:lang w:eastAsia="zh-CN"/>
              </w:rPr>
            </w:pPr>
          </w:p>
        </w:tc>
      </w:tr>
      <w:tr w:rsidR="00F35586" w14:paraId="1D14306F" w14:textId="77777777" w:rsidTr="00F35586">
        <w:tblPrEx>
          <w:jc w:val="left"/>
        </w:tblPrEx>
        <w:tc>
          <w:tcPr>
            <w:tcW w:w="1678" w:type="dxa"/>
            <w:vAlign w:val="center"/>
          </w:tcPr>
          <w:p w14:paraId="234A35D9" w14:textId="24667590" w:rsidR="00F35586" w:rsidRDefault="00F35586" w:rsidP="00F35586">
            <w:pPr>
              <w:jc w:val="center"/>
              <w:rPr>
                <w:rFonts w:cs="Arial"/>
                <w:szCs w:val="20"/>
                <w:lang w:eastAsia="zh-CN"/>
              </w:rPr>
            </w:pPr>
          </w:p>
        </w:tc>
        <w:tc>
          <w:tcPr>
            <w:tcW w:w="1459" w:type="dxa"/>
            <w:vAlign w:val="center"/>
          </w:tcPr>
          <w:p w14:paraId="710079AE" w14:textId="56B2CCC5" w:rsidR="00F35586" w:rsidRDefault="00F35586" w:rsidP="00F35586">
            <w:pPr>
              <w:jc w:val="center"/>
              <w:rPr>
                <w:rFonts w:cs="Arial"/>
                <w:szCs w:val="20"/>
                <w:lang w:eastAsia="zh-CN"/>
              </w:rPr>
            </w:pPr>
          </w:p>
        </w:tc>
        <w:tc>
          <w:tcPr>
            <w:tcW w:w="5948" w:type="dxa"/>
            <w:vAlign w:val="center"/>
          </w:tcPr>
          <w:p w14:paraId="3A48FCBA" w14:textId="47CB20B6" w:rsidR="00F35586" w:rsidRDefault="00F35586" w:rsidP="00F35586">
            <w:pPr>
              <w:rPr>
                <w:rFonts w:cs="Arial"/>
                <w:szCs w:val="20"/>
                <w:lang w:eastAsia="zh-CN"/>
              </w:rPr>
            </w:pPr>
          </w:p>
        </w:tc>
      </w:tr>
      <w:tr w:rsidR="00F35586" w14:paraId="7F82A919" w14:textId="77777777" w:rsidTr="00F35586">
        <w:tblPrEx>
          <w:jc w:val="left"/>
        </w:tblPrEx>
        <w:tc>
          <w:tcPr>
            <w:tcW w:w="1678" w:type="dxa"/>
            <w:vAlign w:val="center"/>
          </w:tcPr>
          <w:p w14:paraId="2A92C307" w14:textId="320E74D1" w:rsidR="00F35586" w:rsidRDefault="00F35586" w:rsidP="00F35586">
            <w:pPr>
              <w:jc w:val="center"/>
              <w:rPr>
                <w:rFonts w:cs="Arial"/>
                <w:szCs w:val="20"/>
                <w:lang w:eastAsia="zh-CN"/>
              </w:rPr>
            </w:pPr>
          </w:p>
        </w:tc>
        <w:tc>
          <w:tcPr>
            <w:tcW w:w="1459" w:type="dxa"/>
            <w:vAlign w:val="center"/>
          </w:tcPr>
          <w:p w14:paraId="5B50BFEE" w14:textId="148AF610" w:rsidR="00F35586" w:rsidRDefault="00F35586" w:rsidP="00F35586">
            <w:pPr>
              <w:jc w:val="center"/>
              <w:rPr>
                <w:rFonts w:cs="Arial"/>
                <w:szCs w:val="20"/>
                <w:lang w:eastAsia="zh-CN"/>
              </w:rPr>
            </w:pPr>
          </w:p>
        </w:tc>
        <w:tc>
          <w:tcPr>
            <w:tcW w:w="5948" w:type="dxa"/>
            <w:vAlign w:val="center"/>
          </w:tcPr>
          <w:p w14:paraId="43DFE5E0" w14:textId="09B8E08B" w:rsidR="00F35586" w:rsidRDefault="00F35586" w:rsidP="00F35586">
            <w:pPr>
              <w:rPr>
                <w:rFonts w:cs="Arial"/>
                <w:szCs w:val="20"/>
                <w:lang w:eastAsia="zh-CN"/>
              </w:rPr>
            </w:pPr>
          </w:p>
        </w:tc>
      </w:tr>
      <w:tr w:rsidR="00F35586" w14:paraId="61CD7FD9" w14:textId="77777777" w:rsidTr="00F35586">
        <w:tblPrEx>
          <w:jc w:val="left"/>
        </w:tblPrEx>
        <w:tc>
          <w:tcPr>
            <w:tcW w:w="1678" w:type="dxa"/>
            <w:vAlign w:val="center"/>
          </w:tcPr>
          <w:p w14:paraId="529E2568" w14:textId="7ACF095A" w:rsidR="00F35586" w:rsidRDefault="00F35586" w:rsidP="00F35586">
            <w:pPr>
              <w:jc w:val="center"/>
              <w:rPr>
                <w:rFonts w:cs="Arial"/>
                <w:szCs w:val="20"/>
                <w:lang w:eastAsia="zh-CN"/>
              </w:rPr>
            </w:pPr>
          </w:p>
        </w:tc>
        <w:tc>
          <w:tcPr>
            <w:tcW w:w="1459" w:type="dxa"/>
            <w:vAlign w:val="center"/>
          </w:tcPr>
          <w:p w14:paraId="180DF467" w14:textId="0C643196" w:rsidR="00F35586" w:rsidRDefault="00F35586" w:rsidP="00F35586">
            <w:pPr>
              <w:jc w:val="center"/>
              <w:rPr>
                <w:rFonts w:cs="Arial"/>
                <w:szCs w:val="20"/>
                <w:lang w:eastAsia="zh-CN"/>
              </w:rPr>
            </w:pPr>
          </w:p>
        </w:tc>
        <w:tc>
          <w:tcPr>
            <w:tcW w:w="5948" w:type="dxa"/>
            <w:vAlign w:val="center"/>
          </w:tcPr>
          <w:p w14:paraId="6A65E34A" w14:textId="6FA447D2" w:rsidR="00F35586" w:rsidRDefault="00F35586" w:rsidP="00F35586">
            <w:pPr>
              <w:rPr>
                <w:rFonts w:cs="Arial"/>
                <w:szCs w:val="20"/>
                <w:lang w:eastAsia="zh-CN"/>
              </w:rPr>
            </w:pPr>
          </w:p>
        </w:tc>
      </w:tr>
      <w:tr w:rsidR="00F35586" w14:paraId="1FB050B4" w14:textId="77777777" w:rsidTr="00F35586">
        <w:tblPrEx>
          <w:jc w:val="left"/>
        </w:tblPrEx>
        <w:tc>
          <w:tcPr>
            <w:tcW w:w="1678" w:type="dxa"/>
            <w:vAlign w:val="center"/>
          </w:tcPr>
          <w:p w14:paraId="23AE8C3D" w14:textId="63F3C930" w:rsidR="00F35586" w:rsidRDefault="00F35586" w:rsidP="00F35586">
            <w:pPr>
              <w:jc w:val="center"/>
              <w:rPr>
                <w:rFonts w:cs="Arial"/>
                <w:szCs w:val="20"/>
                <w:lang w:eastAsia="zh-CN"/>
              </w:rPr>
            </w:pPr>
          </w:p>
        </w:tc>
        <w:tc>
          <w:tcPr>
            <w:tcW w:w="1459" w:type="dxa"/>
            <w:vAlign w:val="center"/>
          </w:tcPr>
          <w:p w14:paraId="7A46C2EB" w14:textId="5D781CC0" w:rsidR="00F35586" w:rsidRDefault="00F35586" w:rsidP="00F35586">
            <w:pPr>
              <w:jc w:val="center"/>
              <w:rPr>
                <w:rFonts w:cs="Arial"/>
                <w:szCs w:val="20"/>
                <w:lang w:eastAsia="zh-CN"/>
              </w:rPr>
            </w:pPr>
          </w:p>
        </w:tc>
        <w:tc>
          <w:tcPr>
            <w:tcW w:w="5948" w:type="dxa"/>
            <w:vAlign w:val="center"/>
          </w:tcPr>
          <w:p w14:paraId="07B0AB82" w14:textId="73A6B4EF" w:rsidR="00F35586" w:rsidRDefault="00F35586" w:rsidP="00F35586">
            <w:pPr>
              <w:rPr>
                <w:rFonts w:cs="Arial"/>
                <w:szCs w:val="20"/>
                <w:lang w:eastAsia="zh-CN"/>
              </w:rPr>
            </w:pPr>
          </w:p>
        </w:tc>
      </w:tr>
      <w:tr w:rsidR="00F35586" w14:paraId="6828D169" w14:textId="77777777" w:rsidTr="00F35586">
        <w:tblPrEx>
          <w:jc w:val="left"/>
        </w:tblPrEx>
        <w:tc>
          <w:tcPr>
            <w:tcW w:w="1678" w:type="dxa"/>
            <w:vAlign w:val="center"/>
          </w:tcPr>
          <w:p w14:paraId="4A14BEE4" w14:textId="38E92710" w:rsidR="00F35586" w:rsidRDefault="00F35586" w:rsidP="00F35586">
            <w:pPr>
              <w:jc w:val="center"/>
              <w:rPr>
                <w:rFonts w:cs="Arial"/>
                <w:szCs w:val="20"/>
                <w:lang w:eastAsia="zh-CN"/>
              </w:rPr>
            </w:pPr>
          </w:p>
        </w:tc>
        <w:tc>
          <w:tcPr>
            <w:tcW w:w="1459" w:type="dxa"/>
            <w:vAlign w:val="center"/>
          </w:tcPr>
          <w:p w14:paraId="18EBFED5" w14:textId="5D69A4EE" w:rsidR="00F35586" w:rsidRDefault="00F35586" w:rsidP="00F35586">
            <w:pPr>
              <w:jc w:val="center"/>
              <w:rPr>
                <w:rFonts w:cs="Arial"/>
                <w:szCs w:val="20"/>
                <w:lang w:eastAsia="zh-CN"/>
              </w:rPr>
            </w:pPr>
          </w:p>
        </w:tc>
        <w:tc>
          <w:tcPr>
            <w:tcW w:w="5948" w:type="dxa"/>
            <w:vAlign w:val="center"/>
          </w:tcPr>
          <w:p w14:paraId="309BE83A" w14:textId="1A7A35AB" w:rsidR="00F35586" w:rsidRDefault="00F35586" w:rsidP="00F35586">
            <w:pPr>
              <w:rPr>
                <w:rFonts w:cs="Arial"/>
                <w:szCs w:val="20"/>
                <w:lang w:eastAsia="zh-CN"/>
              </w:rPr>
            </w:pPr>
          </w:p>
        </w:tc>
      </w:tr>
    </w:tbl>
    <w:p w14:paraId="32423B51" w14:textId="2FF59FAB" w:rsidR="00F35586" w:rsidRDefault="00F35586">
      <w:pPr>
        <w:spacing w:line="276" w:lineRule="auto"/>
      </w:pPr>
      <w:r>
        <w:br w:type="page"/>
      </w:r>
    </w:p>
    <w:p w14:paraId="2FBAA8C1" w14:textId="77777777" w:rsidR="0024040C" w:rsidRDefault="0024040C">
      <w:pPr>
        <w:spacing w:line="276" w:lineRule="auto"/>
      </w:pPr>
    </w:p>
    <w:bookmarkStart w:id="0" w:name="_Toc381790177" w:displacedByCustomXml="next"/>
    <w:sdt>
      <w:sdtPr>
        <w:rPr>
          <w:rFonts w:ascii="Arial" w:eastAsiaTheme="minorHAnsi" w:hAnsi="Arial" w:cstheme="minorBidi"/>
          <w:b w:val="0"/>
          <w:bCs w:val="0"/>
          <w:color w:val="425968"/>
          <w:sz w:val="20"/>
          <w:szCs w:val="22"/>
          <w:lang w:eastAsia="en-US"/>
        </w:rPr>
        <w:id w:val="-428433500"/>
        <w:docPartObj>
          <w:docPartGallery w:val="Table of Contents"/>
          <w:docPartUnique/>
        </w:docPartObj>
      </w:sdtPr>
      <w:sdtEndPr>
        <w:rPr>
          <w:rFonts w:eastAsia="SimSun" w:cs="Arial"/>
          <w:noProof/>
        </w:rPr>
      </w:sdtEndPr>
      <w:sdtContent>
        <w:p w14:paraId="015F2913" w14:textId="191476A0" w:rsidR="00B32F1A" w:rsidRPr="00B32F1A" w:rsidRDefault="00AB7132" w:rsidP="00E44A71">
          <w:pPr>
            <w:pStyle w:val="TOCHeading"/>
            <w:ind w:left="0" w:firstLine="0"/>
          </w:pPr>
          <w:r w:rsidRPr="00263187">
            <w:rPr>
              <w:rStyle w:val="Heading1Char"/>
              <w:rFonts w:cs="Arial"/>
            </w:rPr>
            <w:t>Contents</w:t>
          </w:r>
        </w:p>
        <w:p w14:paraId="57764C5E" w14:textId="0EB70202" w:rsidR="00146462" w:rsidRDefault="002D5064">
          <w:pPr>
            <w:pStyle w:val="TOC1"/>
            <w:tabs>
              <w:tab w:val="left" w:pos="400"/>
              <w:tab w:val="right" w:leader="dot" w:pos="9350"/>
            </w:tabs>
            <w:rPr>
              <w:rFonts w:asciiTheme="minorHAnsi" w:eastAsiaTheme="minorEastAsia" w:hAnsiTheme="minorHAnsi"/>
              <w:noProof/>
              <w:color w:val="auto"/>
              <w:sz w:val="22"/>
              <w:lang w:eastAsia="zh-CN"/>
            </w:rPr>
          </w:pPr>
          <w:r>
            <w:rPr>
              <w:rFonts w:cs="Arial"/>
            </w:rPr>
            <w:fldChar w:fldCharType="begin"/>
          </w:r>
          <w:r>
            <w:rPr>
              <w:rFonts w:cs="Arial"/>
            </w:rPr>
            <w:instrText xml:space="preserve"> TOC \o "1-3" </w:instrText>
          </w:r>
          <w:r>
            <w:rPr>
              <w:rFonts w:cs="Arial"/>
            </w:rPr>
            <w:fldChar w:fldCharType="separate"/>
          </w:r>
          <w:r w:rsidR="00146462" w:rsidRPr="001459F2">
            <w:rPr>
              <w:noProof/>
              <w:lang w:eastAsia="zh-CN"/>
            </w:rPr>
            <w:t>1</w:t>
          </w:r>
          <w:r w:rsidR="00146462">
            <w:rPr>
              <w:rFonts w:asciiTheme="minorHAnsi" w:eastAsiaTheme="minorEastAsia" w:hAnsiTheme="minorHAnsi"/>
              <w:noProof/>
              <w:color w:val="auto"/>
              <w:sz w:val="22"/>
              <w:lang w:eastAsia="zh-CN"/>
            </w:rPr>
            <w:tab/>
          </w:r>
          <w:r w:rsidR="00146462" w:rsidRPr="001459F2">
            <w:rPr>
              <w:noProof/>
              <w:lang w:eastAsia="zh-CN"/>
            </w:rPr>
            <w:t>Document overview</w:t>
          </w:r>
          <w:r w:rsidR="00146462">
            <w:rPr>
              <w:noProof/>
            </w:rPr>
            <w:tab/>
          </w:r>
          <w:r w:rsidR="00146462">
            <w:rPr>
              <w:noProof/>
            </w:rPr>
            <w:fldChar w:fldCharType="begin"/>
          </w:r>
          <w:r w:rsidR="00146462">
            <w:rPr>
              <w:noProof/>
            </w:rPr>
            <w:instrText xml:space="preserve"> PAGEREF _Toc116486979 \h </w:instrText>
          </w:r>
          <w:r w:rsidR="00146462">
            <w:rPr>
              <w:noProof/>
            </w:rPr>
          </w:r>
          <w:r w:rsidR="00146462">
            <w:rPr>
              <w:noProof/>
            </w:rPr>
            <w:fldChar w:fldCharType="separate"/>
          </w:r>
          <w:r w:rsidR="00146462">
            <w:rPr>
              <w:noProof/>
            </w:rPr>
            <w:t>4</w:t>
          </w:r>
          <w:r w:rsidR="00146462">
            <w:rPr>
              <w:noProof/>
            </w:rPr>
            <w:fldChar w:fldCharType="end"/>
          </w:r>
        </w:p>
        <w:p w14:paraId="705C9606" w14:textId="5603D942" w:rsidR="00146462" w:rsidRDefault="00146462">
          <w:pPr>
            <w:pStyle w:val="TOC2"/>
            <w:rPr>
              <w:rFonts w:asciiTheme="minorHAnsi" w:eastAsiaTheme="minorEastAsia" w:hAnsiTheme="minorHAnsi"/>
              <w:noProof/>
              <w:color w:val="auto"/>
              <w:sz w:val="22"/>
              <w:lang w:eastAsia="zh-CN"/>
            </w:rPr>
          </w:pPr>
          <w:r w:rsidRPr="001459F2">
            <w:rPr>
              <w:noProof/>
              <w:lang w:eastAsia="zh-CN"/>
            </w:rPr>
            <w:t>1.1</w:t>
          </w:r>
          <w:r>
            <w:rPr>
              <w:rFonts w:asciiTheme="minorHAnsi" w:eastAsiaTheme="minorEastAsia" w:hAnsiTheme="minorHAnsi"/>
              <w:noProof/>
              <w:color w:val="auto"/>
              <w:sz w:val="22"/>
              <w:lang w:eastAsia="zh-CN"/>
            </w:rPr>
            <w:tab/>
          </w:r>
          <w:r w:rsidRPr="001459F2">
            <w:rPr>
              <w:noProof/>
              <w:lang w:eastAsia="zh-CN"/>
            </w:rPr>
            <w:t>Document purpose</w:t>
          </w:r>
          <w:r>
            <w:rPr>
              <w:noProof/>
            </w:rPr>
            <w:tab/>
          </w:r>
          <w:r>
            <w:rPr>
              <w:noProof/>
            </w:rPr>
            <w:fldChar w:fldCharType="begin"/>
          </w:r>
          <w:r>
            <w:rPr>
              <w:noProof/>
            </w:rPr>
            <w:instrText xml:space="preserve"> PAGEREF _Toc116486980 \h </w:instrText>
          </w:r>
          <w:r>
            <w:rPr>
              <w:noProof/>
            </w:rPr>
          </w:r>
          <w:r>
            <w:rPr>
              <w:noProof/>
            </w:rPr>
            <w:fldChar w:fldCharType="separate"/>
          </w:r>
          <w:r>
            <w:rPr>
              <w:noProof/>
            </w:rPr>
            <w:t>4</w:t>
          </w:r>
          <w:r>
            <w:rPr>
              <w:noProof/>
            </w:rPr>
            <w:fldChar w:fldCharType="end"/>
          </w:r>
        </w:p>
        <w:p w14:paraId="2AF46941" w14:textId="65DA1ED2" w:rsidR="00146462" w:rsidRDefault="00146462">
          <w:pPr>
            <w:pStyle w:val="TOC2"/>
            <w:rPr>
              <w:rFonts w:asciiTheme="minorHAnsi" w:eastAsiaTheme="minorEastAsia" w:hAnsiTheme="minorHAnsi"/>
              <w:noProof/>
              <w:color w:val="auto"/>
              <w:sz w:val="22"/>
              <w:lang w:eastAsia="zh-CN"/>
            </w:rPr>
          </w:pPr>
          <w:r w:rsidRPr="001459F2">
            <w:rPr>
              <w:noProof/>
              <w:lang w:eastAsia="zh-CN"/>
            </w:rPr>
            <w:t>1.2</w:t>
          </w:r>
          <w:r>
            <w:rPr>
              <w:rFonts w:asciiTheme="minorHAnsi" w:eastAsiaTheme="minorEastAsia" w:hAnsiTheme="minorHAnsi"/>
              <w:noProof/>
              <w:color w:val="auto"/>
              <w:sz w:val="22"/>
              <w:lang w:eastAsia="zh-CN"/>
            </w:rPr>
            <w:tab/>
          </w:r>
          <w:r w:rsidRPr="001459F2">
            <w:rPr>
              <w:noProof/>
              <w:lang w:eastAsia="zh-CN"/>
            </w:rPr>
            <w:t>Document scope</w:t>
          </w:r>
          <w:r>
            <w:rPr>
              <w:noProof/>
            </w:rPr>
            <w:tab/>
          </w:r>
          <w:r>
            <w:rPr>
              <w:noProof/>
            </w:rPr>
            <w:fldChar w:fldCharType="begin"/>
          </w:r>
          <w:r>
            <w:rPr>
              <w:noProof/>
            </w:rPr>
            <w:instrText xml:space="preserve"> PAGEREF _Toc116486981 \h </w:instrText>
          </w:r>
          <w:r>
            <w:rPr>
              <w:noProof/>
            </w:rPr>
          </w:r>
          <w:r>
            <w:rPr>
              <w:noProof/>
            </w:rPr>
            <w:fldChar w:fldCharType="separate"/>
          </w:r>
          <w:r>
            <w:rPr>
              <w:noProof/>
            </w:rPr>
            <w:t>4</w:t>
          </w:r>
          <w:r>
            <w:rPr>
              <w:noProof/>
            </w:rPr>
            <w:fldChar w:fldCharType="end"/>
          </w:r>
        </w:p>
        <w:p w14:paraId="7D76ACDD" w14:textId="6C50C079" w:rsidR="00146462" w:rsidRDefault="00146462">
          <w:pPr>
            <w:pStyle w:val="TOC1"/>
            <w:tabs>
              <w:tab w:val="left" w:pos="400"/>
              <w:tab w:val="right" w:leader="dot" w:pos="9350"/>
            </w:tabs>
            <w:rPr>
              <w:rFonts w:asciiTheme="minorHAnsi" w:eastAsiaTheme="minorEastAsia" w:hAnsiTheme="minorHAnsi"/>
              <w:noProof/>
              <w:color w:val="auto"/>
              <w:sz w:val="22"/>
              <w:lang w:eastAsia="zh-CN"/>
            </w:rPr>
          </w:pPr>
          <w:r>
            <w:rPr>
              <w:noProof/>
            </w:rPr>
            <w:t>2</w:t>
          </w:r>
          <w:r>
            <w:rPr>
              <w:rFonts w:asciiTheme="minorHAnsi" w:eastAsiaTheme="minorEastAsia" w:hAnsiTheme="minorHAnsi"/>
              <w:noProof/>
              <w:color w:val="auto"/>
              <w:sz w:val="22"/>
              <w:lang w:eastAsia="zh-CN"/>
            </w:rPr>
            <w:tab/>
          </w:r>
          <w:r>
            <w:rPr>
              <w:noProof/>
            </w:rPr>
            <w:t>General Assumptions</w:t>
          </w:r>
          <w:r>
            <w:rPr>
              <w:noProof/>
            </w:rPr>
            <w:tab/>
          </w:r>
          <w:r>
            <w:rPr>
              <w:noProof/>
            </w:rPr>
            <w:fldChar w:fldCharType="begin"/>
          </w:r>
          <w:r>
            <w:rPr>
              <w:noProof/>
            </w:rPr>
            <w:instrText xml:space="preserve"> PAGEREF _Toc116486982 \h </w:instrText>
          </w:r>
          <w:r>
            <w:rPr>
              <w:noProof/>
            </w:rPr>
          </w:r>
          <w:r>
            <w:rPr>
              <w:noProof/>
            </w:rPr>
            <w:fldChar w:fldCharType="separate"/>
          </w:r>
          <w:r>
            <w:rPr>
              <w:noProof/>
            </w:rPr>
            <w:t>4</w:t>
          </w:r>
          <w:r>
            <w:rPr>
              <w:noProof/>
            </w:rPr>
            <w:fldChar w:fldCharType="end"/>
          </w:r>
        </w:p>
        <w:p w14:paraId="4CD29AB6" w14:textId="6EE84FB7" w:rsidR="00146462" w:rsidRDefault="00146462">
          <w:pPr>
            <w:pStyle w:val="TOC2"/>
            <w:rPr>
              <w:rFonts w:asciiTheme="minorHAnsi" w:eastAsiaTheme="minorEastAsia" w:hAnsiTheme="minorHAnsi"/>
              <w:noProof/>
              <w:color w:val="auto"/>
              <w:sz w:val="22"/>
              <w:lang w:eastAsia="zh-CN"/>
            </w:rPr>
          </w:pPr>
          <w:r>
            <w:rPr>
              <w:noProof/>
            </w:rPr>
            <w:t>2.1</w:t>
          </w:r>
          <w:r>
            <w:rPr>
              <w:rFonts w:asciiTheme="minorHAnsi" w:eastAsiaTheme="minorEastAsia" w:hAnsiTheme="minorHAnsi"/>
              <w:noProof/>
              <w:color w:val="auto"/>
              <w:sz w:val="22"/>
              <w:lang w:eastAsia="zh-CN"/>
            </w:rPr>
            <w:tab/>
          </w:r>
          <w:r>
            <w:rPr>
              <w:noProof/>
            </w:rPr>
            <w:t>User</w:t>
          </w:r>
          <w:r>
            <w:rPr>
              <w:noProof/>
            </w:rPr>
            <w:tab/>
          </w:r>
          <w:r>
            <w:rPr>
              <w:noProof/>
            </w:rPr>
            <w:fldChar w:fldCharType="begin"/>
          </w:r>
          <w:r>
            <w:rPr>
              <w:noProof/>
            </w:rPr>
            <w:instrText xml:space="preserve"> PAGEREF _Toc116486983 \h </w:instrText>
          </w:r>
          <w:r>
            <w:rPr>
              <w:noProof/>
            </w:rPr>
          </w:r>
          <w:r>
            <w:rPr>
              <w:noProof/>
            </w:rPr>
            <w:fldChar w:fldCharType="separate"/>
          </w:r>
          <w:r>
            <w:rPr>
              <w:noProof/>
            </w:rPr>
            <w:t>4</w:t>
          </w:r>
          <w:r>
            <w:rPr>
              <w:noProof/>
            </w:rPr>
            <w:fldChar w:fldCharType="end"/>
          </w:r>
        </w:p>
        <w:p w14:paraId="46861ED8" w14:textId="5B64176D" w:rsidR="00146462" w:rsidRDefault="00146462">
          <w:pPr>
            <w:pStyle w:val="TOC2"/>
            <w:rPr>
              <w:rFonts w:asciiTheme="minorHAnsi" w:eastAsiaTheme="minorEastAsia" w:hAnsiTheme="minorHAnsi"/>
              <w:noProof/>
              <w:color w:val="auto"/>
              <w:sz w:val="22"/>
              <w:lang w:eastAsia="zh-CN"/>
            </w:rPr>
          </w:pPr>
          <w:r>
            <w:rPr>
              <w:noProof/>
            </w:rPr>
            <w:t>2.2</w:t>
          </w:r>
          <w:r>
            <w:rPr>
              <w:rFonts w:asciiTheme="minorHAnsi" w:eastAsiaTheme="minorEastAsia" w:hAnsiTheme="minorHAnsi"/>
              <w:noProof/>
              <w:color w:val="auto"/>
              <w:sz w:val="22"/>
              <w:lang w:eastAsia="zh-CN"/>
            </w:rPr>
            <w:tab/>
          </w:r>
          <w:r>
            <w:rPr>
              <w:noProof/>
            </w:rPr>
            <w:t>Vehicle</w:t>
          </w:r>
          <w:r>
            <w:rPr>
              <w:noProof/>
            </w:rPr>
            <w:tab/>
          </w:r>
          <w:r>
            <w:rPr>
              <w:noProof/>
            </w:rPr>
            <w:fldChar w:fldCharType="begin"/>
          </w:r>
          <w:r>
            <w:rPr>
              <w:noProof/>
            </w:rPr>
            <w:instrText xml:space="preserve"> PAGEREF _Toc116486984 \h </w:instrText>
          </w:r>
          <w:r>
            <w:rPr>
              <w:noProof/>
            </w:rPr>
          </w:r>
          <w:r>
            <w:rPr>
              <w:noProof/>
            </w:rPr>
            <w:fldChar w:fldCharType="separate"/>
          </w:r>
          <w:r>
            <w:rPr>
              <w:noProof/>
            </w:rPr>
            <w:t>4</w:t>
          </w:r>
          <w:r>
            <w:rPr>
              <w:noProof/>
            </w:rPr>
            <w:fldChar w:fldCharType="end"/>
          </w:r>
        </w:p>
        <w:p w14:paraId="225A1F6F" w14:textId="2C37B55D" w:rsidR="00146462" w:rsidRDefault="00146462">
          <w:pPr>
            <w:pStyle w:val="TOC1"/>
            <w:tabs>
              <w:tab w:val="left" w:pos="400"/>
              <w:tab w:val="right" w:leader="dot" w:pos="9350"/>
            </w:tabs>
            <w:rPr>
              <w:rFonts w:asciiTheme="minorHAnsi" w:eastAsiaTheme="minorEastAsia" w:hAnsiTheme="minorHAnsi"/>
              <w:noProof/>
              <w:color w:val="auto"/>
              <w:sz w:val="22"/>
              <w:lang w:eastAsia="zh-CN"/>
            </w:rPr>
          </w:pPr>
          <w:r>
            <w:rPr>
              <w:noProof/>
            </w:rPr>
            <w:t>3</w:t>
          </w:r>
          <w:r>
            <w:rPr>
              <w:rFonts w:asciiTheme="minorHAnsi" w:eastAsiaTheme="minorEastAsia" w:hAnsiTheme="minorHAnsi"/>
              <w:noProof/>
              <w:color w:val="auto"/>
              <w:sz w:val="22"/>
              <w:lang w:eastAsia="zh-CN"/>
            </w:rPr>
            <w:tab/>
          </w:r>
          <w:r>
            <w:rPr>
              <w:noProof/>
            </w:rPr>
            <w:t>Requirement Content</w:t>
          </w:r>
          <w:r>
            <w:rPr>
              <w:noProof/>
            </w:rPr>
            <w:tab/>
          </w:r>
          <w:r>
            <w:rPr>
              <w:noProof/>
            </w:rPr>
            <w:fldChar w:fldCharType="begin"/>
          </w:r>
          <w:r>
            <w:rPr>
              <w:noProof/>
            </w:rPr>
            <w:instrText xml:space="preserve"> PAGEREF _Toc116486985 \h </w:instrText>
          </w:r>
          <w:r>
            <w:rPr>
              <w:noProof/>
            </w:rPr>
          </w:r>
          <w:r>
            <w:rPr>
              <w:noProof/>
            </w:rPr>
            <w:fldChar w:fldCharType="separate"/>
          </w:r>
          <w:r>
            <w:rPr>
              <w:noProof/>
            </w:rPr>
            <w:t>5</w:t>
          </w:r>
          <w:r>
            <w:rPr>
              <w:noProof/>
            </w:rPr>
            <w:fldChar w:fldCharType="end"/>
          </w:r>
        </w:p>
        <w:p w14:paraId="7674AC6E" w14:textId="3C269F65" w:rsidR="00146462" w:rsidRDefault="00146462">
          <w:pPr>
            <w:pStyle w:val="TOC2"/>
            <w:rPr>
              <w:rFonts w:asciiTheme="minorHAnsi" w:eastAsiaTheme="minorEastAsia" w:hAnsiTheme="minorHAnsi"/>
              <w:noProof/>
              <w:color w:val="auto"/>
              <w:sz w:val="22"/>
              <w:lang w:eastAsia="zh-CN"/>
            </w:rPr>
          </w:pPr>
          <w:r>
            <w:rPr>
              <w:noProof/>
            </w:rPr>
            <w:t>3.1</w:t>
          </w:r>
          <w:r>
            <w:rPr>
              <w:rFonts w:asciiTheme="minorHAnsi" w:eastAsiaTheme="minorEastAsia" w:hAnsiTheme="minorHAnsi"/>
              <w:noProof/>
              <w:color w:val="auto"/>
              <w:sz w:val="22"/>
              <w:lang w:eastAsia="zh-CN"/>
            </w:rPr>
            <w:tab/>
          </w:r>
          <w:r>
            <w:rPr>
              <w:noProof/>
            </w:rPr>
            <w:t>Program</w:t>
          </w:r>
          <w:r>
            <w:rPr>
              <w:noProof/>
            </w:rPr>
            <w:tab/>
          </w:r>
          <w:r>
            <w:rPr>
              <w:noProof/>
            </w:rPr>
            <w:fldChar w:fldCharType="begin"/>
          </w:r>
          <w:r>
            <w:rPr>
              <w:noProof/>
            </w:rPr>
            <w:instrText xml:space="preserve"> PAGEREF _Toc116486986 \h </w:instrText>
          </w:r>
          <w:r>
            <w:rPr>
              <w:noProof/>
            </w:rPr>
          </w:r>
          <w:r>
            <w:rPr>
              <w:noProof/>
            </w:rPr>
            <w:fldChar w:fldCharType="separate"/>
          </w:r>
          <w:r>
            <w:rPr>
              <w:noProof/>
            </w:rPr>
            <w:t>5</w:t>
          </w:r>
          <w:r>
            <w:rPr>
              <w:noProof/>
            </w:rPr>
            <w:fldChar w:fldCharType="end"/>
          </w:r>
        </w:p>
        <w:p w14:paraId="7507E042" w14:textId="3A19C792" w:rsidR="00146462" w:rsidRDefault="00146462">
          <w:pPr>
            <w:pStyle w:val="TOC2"/>
            <w:rPr>
              <w:rFonts w:asciiTheme="minorHAnsi" w:eastAsiaTheme="minorEastAsia" w:hAnsiTheme="minorHAnsi"/>
              <w:noProof/>
              <w:color w:val="auto"/>
              <w:sz w:val="22"/>
              <w:lang w:eastAsia="zh-CN"/>
            </w:rPr>
          </w:pPr>
          <w:r>
            <w:rPr>
              <w:noProof/>
            </w:rPr>
            <w:t>3.2</w:t>
          </w:r>
          <w:r>
            <w:rPr>
              <w:rFonts w:asciiTheme="minorHAnsi" w:eastAsiaTheme="minorEastAsia" w:hAnsiTheme="minorHAnsi"/>
              <w:noProof/>
              <w:color w:val="auto"/>
              <w:sz w:val="22"/>
              <w:lang w:eastAsia="zh-CN"/>
            </w:rPr>
            <w:tab/>
          </w:r>
          <w:r>
            <w:rPr>
              <w:noProof/>
            </w:rPr>
            <w:t>Interface definition</w:t>
          </w:r>
          <w:r>
            <w:rPr>
              <w:noProof/>
            </w:rPr>
            <w:tab/>
          </w:r>
          <w:r>
            <w:rPr>
              <w:noProof/>
            </w:rPr>
            <w:fldChar w:fldCharType="begin"/>
          </w:r>
          <w:r>
            <w:rPr>
              <w:noProof/>
            </w:rPr>
            <w:instrText xml:space="preserve"> PAGEREF _Toc116486987 \h </w:instrText>
          </w:r>
          <w:r>
            <w:rPr>
              <w:noProof/>
            </w:rPr>
          </w:r>
          <w:r>
            <w:rPr>
              <w:noProof/>
            </w:rPr>
            <w:fldChar w:fldCharType="separate"/>
          </w:r>
          <w:r>
            <w:rPr>
              <w:noProof/>
            </w:rPr>
            <w:t>5</w:t>
          </w:r>
          <w:r>
            <w:rPr>
              <w:noProof/>
            </w:rPr>
            <w:fldChar w:fldCharType="end"/>
          </w:r>
        </w:p>
        <w:p w14:paraId="4A333E2F" w14:textId="1F02EF19" w:rsidR="00146462" w:rsidRDefault="00146462">
          <w:pPr>
            <w:pStyle w:val="TOC3"/>
            <w:tabs>
              <w:tab w:val="right" w:leader="dot" w:pos="9350"/>
            </w:tabs>
            <w:rPr>
              <w:rFonts w:asciiTheme="minorHAnsi" w:eastAsiaTheme="minorEastAsia" w:hAnsiTheme="minorHAnsi"/>
              <w:noProof/>
              <w:color w:val="auto"/>
              <w:sz w:val="22"/>
              <w:lang w:eastAsia="zh-CN"/>
            </w:rPr>
          </w:pPr>
          <w:r w:rsidRPr="001459F2">
            <w:rPr>
              <w:noProof/>
            </w:rPr>
            <w:t>3.2.1</w:t>
          </w:r>
          <w:r>
            <w:rPr>
              <w:rFonts w:hint="eastAsia"/>
              <w:noProof/>
            </w:rPr>
            <w:t>手触碰旋</w:t>
          </w:r>
          <w:r w:rsidRPr="001459F2">
            <w:rPr>
              <w:rFonts w:ascii="Microsoft YaHei" w:eastAsia="Microsoft YaHei" w:hAnsi="Microsoft YaHei" w:cs="Microsoft YaHei" w:hint="eastAsia"/>
              <w:noProof/>
            </w:rPr>
            <w:t>钮</w:t>
          </w:r>
          <w:r w:rsidRPr="001459F2">
            <w:rPr>
              <w:rFonts w:ascii="MS Gothic" w:eastAsia="MS Gothic" w:hAnsi="MS Gothic" w:cs="MS Gothic" w:hint="eastAsia"/>
              <w:noProof/>
            </w:rPr>
            <w:t>金属</w:t>
          </w:r>
          <w:r w:rsidRPr="001459F2">
            <w:rPr>
              <w:rFonts w:ascii="Microsoft YaHei" w:eastAsia="Microsoft YaHei" w:hAnsi="Microsoft YaHei" w:cs="Microsoft YaHei" w:hint="eastAsia"/>
              <w:noProof/>
            </w:rPr>
            <w:t>边</w:t>
          </w:r>
          <w:r>
            <w:rPr>
              <w:noProof/>
            </w:rPr>
            <w:tab/>
          </w:r>
          <w:r>
            <w:rPr>
              <w:noProof/>
            </w:rPr>
            <w:fldChar w:fldCharType="begin"/>
          </w:r>
          <w:r>
            <w:rPr>
              <w:noProof/>
            </w:rPr>
            <w:instrText xml:space="preserve"> PAGEREF _Toc116486988 \h </w:instrText>
          </w:r>
          <w:r>
            <w:rPr>
              <w:noProof/>
            </w:rPr>
          </w:r>
          <w:r>
            <w:rPr>
              <w:noProof/>
            </w:rPr>
            <w:fldChar w:fldCharType="separate"/>
          </w:r>
          <w:r>
            <w:rPr>
              <w:noProof/>
            </w:rPr>
            <w:t>5</w:t>
          </w:r>
          <w:r>
            <w:rPr>
              <w:noProof/>
            </w:rPr>
            <w:fldChar w:fldCharType="end"/>
          </w:r>
        </w:p>
        <w:p w14:paraId="2AE574CE" w14:textId="467BADEE" w:rsidR="00146462" w:rsidRDefault="00146462">
          <w:pPr>
            <w:pStyle w:val="TOC3"/>
            <w:tabs>
              <w:tab w:val="right" w:leader="dot" w:pos="9350"/>
            </w:tabs>
            <w:rPr>
              <w:rFonts w:asciiTheme="minorHAnsi" w:eastAsiaTheme="minorEastAsia" w:hAnsiTheme="minorHAnsi"/>
              <w:noProof/>
              <w:color w:val="auto"/>
              <w:sz w:val="22"/>
              <w:lang w:eastAsia="zh-CN"/>
            </w:rPr>
          </w:pPr>
          <w:r>
            <w:rPr>
              <w:noProof/>
              <w:lang w:eastAsia="zh-CN"/>
            </w:rPr>
            <w:t>3.2.2</w:t>
          </w:r>
          <w:r>
            <w:rPr>
              <w:rFonts w:hint="eastAsia"/>
              <w:noProof/>
              <w:lang w:eastAsia="zh-CN"/>
            </w:rPr>
            <w:t>旋</w:t>
          </w:r>
          <w:r w:rsidRPr="001459F2">
            <w:rPr>
              <w:rFonts w:ascii="Microsoft YaHei" w:eastAsia="Microsoft YaHei" w:hAnsi="Microsoft YaHei" w:cs="Microsoft YaHei" w:hint="eastAsia"/>
              <w:noProof/>
              <w:lang w:eastAsia="zh-CN"/>
            </w:rPr>
            <w:t>钮</w:t>
          </w:r>
          <w:r w:rsidRPr="001459F2">
            <w:rPr>
              <w:rFonts w:ascii="MS Gothic" w:eastAsia="MS Gothic" w:hAnsi="MS Gothic" w:cs="MS Gothic" w:hint="eastAsia"/>
              <w:noProof/>
              <w:lang w:eastAsia="zh-CN"/>
            </w:rPr>
            <w:t>按下抬起</w:t>
          </w:r>
          <w:r>
            <w:rPr>
              <w:noProof/>
            </w:rPr>
            <w:tab/>
          </w:r>
          <w:r>
            <w:rPr>
              <w:noProof/>
            </w:rPr>
            <w:fldChar w:fldCharType="begin"/>
          </w:r>
          <w:r>
            <w:rPr>
              <w:noProof/>
            </w:rPr>
            <w:instrText xml:space="preserve"> PAGEREF _Toc116486989 \h </w:instrText>
          </w:r>
          <w:r>
            <w:rPr>
              <w:noProof/>
            </w:rPr>
          </w:r>
          <w:r>
            <w:rPr>
              <w:noProof/>
            </w:rPr>
            <w:fldChar w:fldCharType="separate"/>
          </w:r>
          <w:r>
            <w:rPr>
              <w:noProof/>
            </w:rPr>
            <w:t>5</w:t>
          </w:r>
          <w:r>
            <w:rPr>
              <w:noProof/>
            </w:rPr>
            <w:fldChar w:fldCharType="end"/>
          </w:r>
        </w:p>
        <w:p w14:paraId="3FBED39C" w14:textId="5EFAE61E" w:rsidR="00146462" w:rsidRDefault="00146462">
          <w:pPr>
            <w:pStyle w:val="TOC3"/>
            <w:tabs>
              <w:tab w:val="right" w:leader="dot" w:pos="9350"/>
            </w:tabs>
            <w:rPr>
              <w:rFonts w:asciiTheme="minorHAnsi" w:eastAsiaTheme="minorEastAsia" w:hAnsiTheme="minorHAnsi"/>
              <w:noProof/>
              <w:color w:val="auto"/>
              <w:sz w:val="22"/>
              <w:lang w:eastAsia="zh-CN"/>
            </w:rPr>
          </w:pPr>
          <w:r>
            <w:rPr>
              <w:noProof/>
            </w:rPr>
            <w:t xml:space="preserve">3.2.3 </w:t>
          </w:r>
          <w:r>
            <w:rPr>
              <w:rFonts w:hint="eastAsia"/>
              <w:noProof/>
            </w:rPr>
            <w:t>旋</w:t>
          </w:r>
          <w:r w:rsidRPr="001459F2">
            <w:rPr>
              <w:rFonts w:ascii="Microsoft YaHei" w:eastAsia="Microsoft YaHei" w:hAnsi="Microsoft YaHei" w:cs="Microsoft YaHei" w:hint="eastAsia"/>
              <w:noProof/>
            </w:rPr>
            <w:t>钮</w:t>
          </w:r>
          <w:r w:rsidRPr="001459F2">
            <w:rPr>
              <w:rFonts w:ascii="MS Gothic" w:eastAsia="MS Gothic" w:hAnsi="MS Gothic" w:cs="MS Gothic" w:hint="eastAsia"/>
              <w:noProof/>
            </w:rPr>
            <w:t>中</w:t>
          </w:r>
          <w:r w:rsidRPr="001459F2">
            <w:rPr>
              <w:rFonts w:ascii="Microsoft YaHei" w:eastAsia="Microsoft YaHei" w:hAnsi="Microsoft YaHei" w:cs="Microsoft YaHei" w:hint="eastAsia"/>
              <w:noProof/>
            </w:rPr>
            <w:t>间</w:t>
          </w:r>
          <w:r>
            <w:rPr>
              <w:noProof/>
            </w:rPr>
            <w:t>audiooff</w:t>
          </w:r>
          <w:r w:rsidRPr="001459F2">
            <w:rPr>
              <w:rFonts w:ascii="Microsoft YaHei" w:eastAsia="Microsoft YaHei" w:hAnsi="Microsoft YaHei" w:cs="Microsoft YaHei" w:hint="eastAsia"/>
              <w:noProof/>
            </w:rPr>
            <w:t>键</w:t>
          </w:r>
          <w:r w:rsidRPr="001459F2">
            <w:rPr>
              <w:rFonts w:ascii="MS Gothic" w:eastAsia="MS Gothic" w:hAnsi="MS Gothic" w:cs="MS Gothic" w:hint="eastAsia"/>
              <w:noProof/>
            </w:rPr>
            <w:t>按下抬起</w:t>
          </w:r>
          <w:r>
            <w:rPr>
              <w:noProof/>
            </w:rPr>
            <w:tab/>
          </w:r>
          <w:r>
            <w:rPr>
              <w:noProof/>
            </w:rPr>
            <w:fldChar w:fldCharType="begin"/>
          </w:r>
          <w:r>
            <w:rPr>
              <w:noProof/>
            </w:rPr>
            <w:instrText xml:space="preserve"> PAGEREF _Toc116486990 \h </w:instrText>
          </w:r>
          <w:r>
            <w:rPr>
              <w:noProof/>
            </w:rPr>
          </w:r>
          <w:r>
            <w:rPr>
              <w:noProof/>
            </w:rPr>
            <w:fldChar w:fldCharType="separate"/>
          </w:r>
          <w:r>
            <w:rPr>
              <w:noProof/>
            </w:rPr>
            <w:t>5</w:t>
          </w:r>
          <w:r>
            <w:rPr>
              <w:noProof/>
            </w:rPr>
            <w:fldChar w:fldCharType="end"/>
          </w:r>
        </w:p>
        <w:p w14:paraId="16C8DA2C" w14:textId="40E79524" w:rsidR="00146462" w:rsidRDefault="00146462">
          <w:pPr>
            <w:pStyle w:val="TOC3"/>
            <w:tabs>
              <w:tab w:val="right" w:leader="dot" w:pos="9350"/>
            </w:tabs>
            <w:rPr>
              <w:rFonts w:asciiTheme="minorHAnsi" w:eastAsiaTheme="minorEastAsia" w:hAnsiTheme="minorHAnsi"/>
              <w:noProof/>
              <w:color w:val="auto"/>
              <w:sz w:val="22"/>
              <w:lang w:eastAsia="zh-CN"/>
            </w:rPr>
          </w:pPr>
          <w:r>
            <w:rPr>
              <w:noProof/>
            </w:rPr>
            <w:t>3.2.4</w:t>
          </w:r>
          <w:r>
            <w:rPr>
              <w:rFonts w:hint="eastAsia"/>
              <w:noProof/>
            </w:rPr>
            <w:t>旋</w:t>
          </w:r>
          <w:r w:rsidRPr="001459F2">
            <w:rPr>
              <w:rFonts w:ascii="Microsoft YaHei" w:eastAsia="Microsoft YaHei" w:hAnsi="Microsoft YaHei" w:cs="Microsoft YaHei" w:hint="eastAsia"/>
              <w:noProof/>
            </w:rPr>
            <w:t>钮</w:t>
          </w:r>
          <w:r w:rsidRPr="001459F2">
            <w:rPr>
              <w:rFonts w:ascii="MS Gothic" w:eastAsia="MS Gothic" w:hAnsi="MS Gothic" w:cs="MS Gothic" w:hint="eastAsia"/>
              <w:noProof/>
            </w:rPr>
            <w:t>右旋</w:t>
          </w:r>
          <w:r>
            <w:rPr>
              <w:noProof/>
            </w:rPr>
            <w:tab/>
          </w:r>
          <w:r>
            <w:rPr>
              <w:noProof/>
            </w:rPr>
            <w:fldChar w:fldCharType="begin"/>
          </w:r>
          <w:r>
            <w:rPr>
              <w:noProof/>
            </w:rPr>
            <w:instrText xml:space="preserve"> PAGEREF _Toc116486991 \h </w:instrText>
          </w:r>
          <w:r>
            <w:rPr>
              <w:noProof/>
            </w:rPr>
          </w:r>
          <w:r>
            <w:rPr>
              <w:noProof/>
            </w:rPr>
            <w:fldChar w:fldCharType="separate"/>
          </w:r>
          <w:r>
            <w:rPr>
              <w:noProof/>
            </w:rPr>
            <w:t>5</w:t>
          </w:r>
          <w:r>
            <w:rPr>
              <w:noProof/>
            </w:rPr>
            <w:fldChar w:fldCharType="end"/>
          </w:r>
        </w:p>
        <w:p w14:paraId="32667CF0" w14:textId="47758EA1" w:rsidR="00146462" w:rsidRDefault="00146462">
          <w:pPr>
            <w:pStyle w:val="TOC3"/>
            <w:tabs>
              <w:tab w:val="right" w:leader="dot" w:pos="9350"/>
            </w:tabs>
            <w:rPr>
              <w:rFonts w:asciiTheme="minorHAnsi" w:eastAsiaTheme="minorEastAsia" w:hAnsiTheme="minorHAnsi"/>
              <w:noProof/>
              <w:color w:val="auto"/>
              <w:sz w:val="22"/>
              <w:lang w:eastAsia="zh-CN"/>
            </w:rPr>
          </w:pPr>
          <w:r>
            <w:rPr>
              <w:noProof/>
            </w:rPr>
            <w:t xml:space="preserve">5. </w:t>
          </w:r>
          <w:r>
            <w:rPr>
              <w:rFonts w:hint="eastAsia"/>
              <w:noProof/>
            </w:rPr>
            <w:t>旋</w:t>
          </w:r>
          <w:r w:rsidRPr="001459F2">
            <w:rPr>
              <w:rFonts w:ascii="Microsoft YaHei" w:eastAsia="Microsoft YaHei" w:hAnsi="Microsoft YaHei" w:cs="Microsoft YaHei" w:hint="eastAsia"/>
              <w:noProof/>
            </w:rPr>
            <w:t>钮</w:t>
          </w:r>
          <w:r w:rsidRPr="001459F2">
            <w:rPr>
              <w:rFonts w:ascii="MS Gothic" w:eastAsia="MS Gothic" w:hAnsi="MS Gothic" w:cs="MS Gothic" w:hint="eastAsia"/>
              <w:noProof/>
            </w:rPr>
            <w:t>左旋</w:t>
          </w:r>
          <w:r>
            <w:rPr>
              <w:noProof/>
            </w:rPr>
            <w:tab/>
          </w:r>
          <w:r>
            <w:rPr>
              <w:noProof/>
            </w:rPr>
            <w:fldChar w:fldCharType="begin"/>
          </w:r>
          <w:r>
            <w:rPr>
              <w:noProof/>
            </w:rPr>
            <w:instrText xml:space="preserve"> PAGEREF _Toc116486992 \h </w:instrText>
          </w:r>
          <w:r>
            <w:rPr>
              <w:noProof/>
            </w:rPr>
          </w:r>
          <w:r>
            <w:rPr>
              <w:noProof/>
            </w:rPr>
            <w:fldChar w:fldCharType="separate"/>
          </w:r>
          <w:r>
            <w:rPr>
              <w:noProof/>
            </w:rPr>
            <w:t>6</w:t>
          </w:r>
          <w:r>
            <w:rPr>
              <w:noProof/>
            </w:rPr>
            <w:fldChar w:fldCharType="end"/>
          </w:r>
        </w:p>
        <w:p w14:paraId="20D3CA72" w14:textId="648E5607" w:rsidR="00146462" w:rsidRDefault="00146462">
          <w:pPr>
            <w:pStyle w:val="TOC2"/>
            <w:rPr>
              <w:rFonts w:asciiTheme="minorHAnsi" w:eastAsiaTheme="minorEastAsia" w:hAnsiTheme="minorHAnsi"/>
              <w:noProof/>
              <w:color w:val="auto"/>
              <w:sz w:val="22"/>
              <w:lang w:eastAsia="zh-CN"/>
            </w:rPr>
          </w:pPr>
          <w:r>
            <w:rPr>
              <w:noProof/>
            </w:rPr>
            <w:t>3.3</w:t>
          </w:r>
          <w:r>
            <w:rPr>
              <w:rFonts w:asciiTheme="minorHAnsi" w:eastAsiaTheme="minorEastAsia" w:hAnsiTheme="minorHAnsi"/>
              <w:noProof/>
              <w:color w:val="auto"/>
              <w:sz w:val="22"/>
              <w:lang w:eastAsia="zh-CN"/>
            </w:rPr>
            <w:tab/>
          </w:r>
          <w:r>
            <w:rPr>
              <w:noProof/>
            </w:rPr>
            <w:t>User Requirements for 1.0</w:t>
          </w:r>
          <w:r>
            <w:rPr>
              <w:noProof/>
            </w:rPr>
            <w:tab/>
          </w:r>
          <w:r>
            <w:rPr>
              <w:noProof/>
            </w:rPr>
            <w:fldChar w:fldCharType="begin"/>
          </w:r>
          <w:r>
            <w:rPr>
              <w:noProof/>
            </w:rPr>
            <w:instrText xml:space="preserve"> PAGEREF _Toc116486993 \h </w:instrText>
          </w:r>
          <w:r>
            <w:rPr>
              <w:noProof/>
            </w:rPr>
          </w:r>
          <w:r>
            <w:rPr>
              <w:noProof/>
            </w:rPr>
            <w:fldChar w:fldCharType="separate"/>
          </w:r>
          <w:r>
            <w:rPr>
              <w:noProof/>
            </w:rPr>
            <w:t>7</w:t>
          </w:r>
          <w:r>
            <w:rPr>
              <w:noProof/>
            </w:rPr>
            <w:fldChar w:fldCharType="end"/>
          </w:r>
        </w:p>
        <w:p w14:paraId="780A4749" w14:textId="46FB62CD" w:rsidR="00146462" w:rsidRDefault="00146462">
          <w:pPr>
            <w:pStyle w:val="TOC3"/>
            <w:tabs>
              <w:tab w:val="right" w:leader="dot" w:pos="9350"/>
            </w:tabs>
            <w:rPr>
              <w:rFonts w:asciiTheme="minorHAnsi" w:eastAsiaTheme="minorEastAsia" w:hAnsiTheme="minorHAnsi"/>
              <w:noProof/>
              <w:color w:val="auto"/>
              <w:sz w:val="22"/>
              <w:lang w:eastAsia="zh-CN"/>
            </w:rPr>
          </w:pPr>
          <w:r>
            <w:rPr>
              <w:noProof/>
            </w:rPr>
            <w:t>3.3.1</w:t>
          </w:r>
          <w:r>
            <w:rPr>
              <w:noProof/>
            </w:rPr>
            <w:tab/>
          </w:r>
          <w:r>
            <w:rPr>
              <w:noProof/>
            </w:rPr>
            <w:fldChar w:fldCharType="begin"/>
          </w:r>
          <w:r>
            <w:rPr>
              <w:noProof/>
            </w:rPr>
            <w:instrText xml:space="preserve"> PAGEREF _Toc116486994 \h </w:instrText>
          </w:r>
          <w:r>
            <w:rPr>
              <w:noProof/>
            </w:rPr>
          </w:r>
          <w:r>
            <w:rPr>
              <w:noProof/>
            </w:rPr>
            <w:fldChar w:fldCharType="separate"/>
          </w:r>
          <w:r>
            <w:rPr>
              <w:noProof/>
            </w:rPr>
            <w:t>7</w:t>
          </w:r>
          <w:r>
            <w:rPr>
              <w:noProof/>
            </w:rPr>
            <w:fldChar w:fldCharType="end"/>
          </w:r>
        </w:p>
        <w:p w14:paraId="3D5DAD7C" w14:textId="256F897A" w:rsidR="00146462" w:rsidRDefault="00146462">
          <w:pPr>
            <w:pStyle w:val="TOC3"/>
            <w:tabs>
              <w:tab w:val="right" w:leader="dot" w:pos="9350"/>
            </w:tabs>
            <w:rPr>
              <w:rFonts w:asciiTheme="minorHAnsi" w:eastAsiaTheme="minorEastAsia" w:hAnsiTheme="minorHAnsi"/>
              <w:noProof/>
              <w:color w:val="auto"/>
              <w:sz w:val="22"/>
              <w:lang w:eastAsia="zh-CN"/>
            </w:rPr>
          </w:pPr>
          <w:r>
            <w:rPr>
              <w:noProof/>
            </w:rPr>
            <w:t>3.3.2</w:t>
          </w:r>
          <w:r>
            <w:rPr>
              <w:noProof/>
            </w:rPr>
            <w:tab/>
          </w:r>
          <w:r>
            <w:rPr>
              <w:noProof/>
            </w:rPr>
            <w:fldChar w:fldCharType="begin"/>
          </w:r>
          <w:r>
            <w:rPr>
              <w:noProof/>
            </w:rPr>
            <w:instrText xml:space="preserve"> PAGEREF _Toc116486995 \h </w:instrText>
          </w:r>
          <w:r>
            <w:rPr>
              <w:noProof/>
            </w:rPr>
          </w:r>
          <w:r>
            <w:rPr>
              <w:noProof/>
            </w:rPr>
            <w:fldChar w:fldCharType="separate"/>
          </w:r>
          <w:r>
            <w:rPr>
              <w:noProof/>
            </w:rPr>
            <w:t>8</w:t>
          </w:r>
          <w:r>
            <w:rPr>
              <w:noProof/>
            </w:rPr>
            <w:fldChar w:fldCharType="end"/>
          </w:r>
        </w:p>
        <w:p w14:paraId="4DD55286" w14:textId="2E646D01" w:rsidR="00146462" w:rsidRDefault="00146462">
          <w:pPr>
            <w:pStyle w:val="TOC3"/>
            <w:tabs>
              <w:tab w:val="right" w:leader="dot" w:pos="9350"/>
            </w:tabs>
            <w:rPr>
              <w:rFonts w:asciiTheme="minorHAnsi" w:eastAsiaTheme="minorEastAsia" w:hAnsiTheme="minorHAnsi"/>
              <w:noProof/>
              <w:color w:val="auto"/>
              <w:sz w:val="22"/>
              <w:lang w:eastAsia="zh-CN"/>
            </w:rPr>
          </w:pPr>
          <w:r>
            <w:rPr>
              <w:noProof/>
            </w:rPr>
            <w:t>3.3.3</w:t>
          </w:r>
          <w:r>
            <w:rPr>
              <w:noProof/>
            </w:rPr>
            <w:tab/>
          </w:r>
          <w:r>
            <w:rPr>
              <w:noProof/>
            </w:rPr>
            <w:fldChar w:fldCharType="begin"/>
          </w:r>
          <w:r>
            <w:rPr>
              <w:noProof/>
            </w:rPr>
            <w:instrText xml:space="preserve"> PAGEREF _Toc116486996 \h </w:instrText>
          </w:r>
          <w:r>
            <w:rPr>
              <w:noProof/>
            </w:rPr>
          </w:r>
          <w:r>
            <w:rPr>
              <w:noProof/>
            </w:rPr>
            <w:fldChar w:fldCharType="separate"/>
          </w:r>
          <w:r>
            <w:rPr>
              <w:noProof/>
            </w:rPr>
            <w:t>9</w:t>
          </w:r>
          <w:r>
            <w:rPr>
              <w:noProof/>
            </w:rPr>
            <w:fldChar w:fldCharType="end"/>
          </w:r>
        </w:p>
        <w:p w14:paraId="0BCBCEC7" w14:textId="3CF5A955" w:rsidR="00146462" w:rsidRDefault="00146462">
          <w:pPr>
            <w:pStyle w:val="TOC3"/>
            <w:tabs>
              <w:tab w:val="right" w:leader="dot" w:pos="9350"/>
            </w:tabs>
            <w:rPr>
              <w:rFonts w:asciiTheme="minorHAnsi" w:eastAsiaTheme="minorEastAsia" w:hAnsiTheme="minorHAnsi"/>
              <w:noProof/>
              <w:color w:val="auto"/>
              <w:sz w:val="22"/>
              <w:lang w:eastAsia="zh-CN"/>
            </w:rPr>
          </w:pPr>
          <w:r>
            <w:rPr>
              <w:noProof/>
            </w:rPr>
            <w:t>3.3.4</w:t>
          </w:r>
          <w:r>
            <w:rPr>
              <w:noProof/>
            </w:rPr>
            <w:tab/>
          </w:r>
          <w:r>
            <w:rPr>
              <w:noProof/>
            </w:rPr>
            <w:fldChar w:fldCharType="begin"/>
          </w:r>
          <w:r>
            <w:rPr>
              <w:noProof/>
            </w:rPr>
            <w:instrText xml:space="preserve"> PAGEREF _Toc116486997 \h </w:instrText>
          </w:r>
          <w:r>
            <w:rPr>
              <w:noProof/>
            </w:rPr>
          </w:r>
          <w:r>
            <w:rPr>
              <w:noProof/>
            </w:rPr>
            <w:fldChar w:fldCharType="separate"/>
          </w:r>
          <w:r>
            <w:rPr>
              <w:noProof/>
            </w:rPr>
            <w:t>10</w:t>
          </w:r>
          <w:r>
            <w:rPr>
              <w:noProof/>
            </w:rPr>
            <w:fldChar w:fldCharType="end"/>
          </w:r>
        </w:p>
        <w:p w14:paraId="24C85195" w14:textId="4F706C7D" w:rsidR="00146462" w:rsidRDefault="00146462">
          <w:pPr>
            <w:pStyle w:val="TOC3"/>
            <w:tabs>
              <w:tab w:val="right" w:leader="dot" w:pos="9350"/>
            </w:tabs>
            <w:rPr>
              <w:rFonts w:asciiTheme="minorHAnsi" w:eastAsiaTheme="minorEastAsia" w:hAnsiTheme="minorHAnsi"/>
              <w:noProof/>
              <w:color w:val="auto"/>
              <w:sz w:val="22"/>
              <w:lang w:eastAsia="zh-CN"/>
            </w:rPr>
          </w:pPr>
          <w:r>
            <w:rPr>
              <w:noProof/>
            </w:rPr>
            <w:t>3.3.5</w:t>
          </w:r>
          <w:r>
            <w:rPr>
              <w:noProof/>
            </w:rPr>
            <w:tab/>
          </w:r>
          <w:r>
            <w:rPr>
              <w:noProof/>
            </w:rPr>
            <w:fldChar w:fldCharType="begin"/>
          </w:r>
          <w:r>
            <w:rPr>
              <w:noProof/>
            </w:rPr>
            <w:instrText xml:space="preserve"> PAGEREF _Toc116486998 \h </w:instrText>
          </w:r>
          <w:r>
            <w:rPr>
              <w:noProof/>
            </w:rPr>
          </w:r>
          <w:r>
            <w:rPr>
              <w:noProof/>
            </w:rPr>
            <w:fldChar w:fldCharType="separate"/>
          </w:r>
          <w:r>
            <w:rPr>
              <w:noProof/>
            </w:rPr>
            <w:t>11</w:t>
          </w:r>
          <w:r>
            <w:rPr>
              <w:noProof/>
            </w:rPr>
            <w:fldChar w:fldCharType="end"/>
          </w:r>
        </w:p>
        <w:p w14:paraId="33EE77D4" w14:textId="1CA847DB" w:rsidR="00146462" w:rsidRDefault="00146462">
          <w:pPr>
            <w:pStyle w:val="TOC3"/>
            <w:tabs>
              <w:tab w:val="right" w:leader="dot" w:pos="9350"/>
            </w:tabs>
            <w:rPr>
              <w:rFonts w:asciiTheme="minorHAnsi" w:eastAsiaTheme="minorEastAsia" w:hAnsiTheme="minorHAnsi"/>
              <w:noProof/>
              <w:color w:val="auto"/>
              <w:sz w:val="22"/>
              <w:lang w:eastAsia="zh-CN"/>
            </w:rPr>
          </w:pPr>
          <w:r>
            <w:rPr>
              <w:noProof/>
            </w:rPr>
            <w:t>3.3.6</w:t>
          </w:r>
          <w:r>
            <w:rPr>
              <w:noProof/>
            </w:rPr>
            <w:tab/>
          </w:r>
          <w:r>
            <w:rPr>
              <w:noProof/>
            </w:rPr>
            <w:fldChar w:fldCharType="begin"/>
          </w:r>
          <w:r>
            <w:rPr>
              <w:noProof/>
            </w:rPr>
            <w:instrText xml:space="preserve"> PAGEREF _Toc116486999 \h </w:instrText>
          </w:r>
          <w:r>
            <w:rPr>
              <w:noProof/>
            </w:rPr>
          </w:r>
          <w:r>
            <w:rPr>
              <w:noProof/>
            </w:rPr>
            <w:fldChar w:fldCharType="separate"/>
          </w:r>
          <w:r>
            <w:rPr>
              <w:noProof/>
            </w:rPr>
            <w:t>12</w:t>
          </w:r>
          <w:r>
            <w:rPr>
              <w:noProof/>
            </w:rPr>
            <w:fldChar w:fldCharType="end"/>
          </w:r>
        </w:p>
        <w:p w14:paraId="5E77CA6B" w14:textId="66E16ABB" w:rsidR="00146462" w:rsidRDefault="00146462">
          <w:pPr>
            <w:pStyle w:val="TOC1"/>
            <w:tabs>
              <w:tab w:val="left" w:pos="400"/>
              <w:tab w:val="right" w:leader="dot" w:pos="9350"/>
            </w:tabs>
            <w:rPr>
              <w:rFonts w:asciiTheme="minorHAnsi" w:eastAsiaTheme="minorEastAsia" w:hAnsiTheme="minorHAnsi"/>
              <w:noProof/>
              <w:color w:val="auto"/>
              <w:sz w:val="22"/>
              <w:lang w:eastAsia="zh-CN"/>
            </w:rPr>
          </w:pPr>
          <w:r>
            <w:rPr>
              <w:noProof/>
              <w:lang w:eastAsia="zh-CN"/>
            </w:rPr>
            <w:t>4</w:t>
          </w:r>
          <w:r>
            <w:rPr>
              <w:rFonts w:asciiTheme="minorHAnsi" w:eastAsiaTheme="minorEastAsia" w:hAnsiTheme="minorHAnsi"/>
              <w:noProof/>
              <w:color w:val="auto"/>
              <w:sz w:val="22"/>
              <w:lang w:eastAsia="zh-CN"/>
            </w:rPr>
            <w:tab/>
          </w:r>
          <w:r>
            <w:rPr>
              <w:noProof/>
              <w:lang w:eastAsia="zh-CN"/>
            </w:rPr>
            <w:t>Supplementary instruction</w:t>
          </w:r>
          <w:r>
            <w:rPr>
              <w:noProof/>
            </w:rPr>
            <w:tab/>
          </w:r>
          <w:r>
            <w:rPr>
              <w:noProof/>
            </w:rPr>
            <w:fldChar w:fldCharType="begin"/>
          </w:r>
          <w:r>
            <w:rPr>
              <w:noProof/>
            </w:rPr>
            <w:instrText xml:space="preserve"> PAGEREF _Toc116487000 \h </w:instrText>
          </w:r>
          <w:r>
            <w:rPr>
              <w:noProof/>
            </w:rPr>
          </w:r>
          <w:r>
            <w:rPr>
              <w:noProof/>
            </w:rPr>
            <w:fldChar w:fldCharType="separate"/>
          </w:r>
          <w:r>
            <w:rPr>
              <w:noProof/>
            </w:rPr>
            <w:t>13</w:t>
          </w:r>
          <w:r>
            <w:rPr>
              <w:noProof/>
            </w:rPr>
            <w:fldChar w:fldCharType="end"/>
          </w:r>
        </w:p>
        <w:p w14:paraId="349D52DF" w14:textId="70AD841C" w:rsidR="00146462" w:rsidRDefault="00146462">
          <w:pPr>
            <w:pStyle w:val="TOC2"/>
            <w:rPr>
              <w:rFonts w:asciiTheme="minorHAnsi" w:eastAsiaTheme="minorEastAsia" w:hAnsiTheme="minorHAnsi"/>
              <w:noProof/>
              <w:color w:val="auto"/>
              <w:sz w:val="22"/>
              <w:lang w:eastAsia="zh-CN"/>
            </w:rPr>
          </w:pPr>
          <w:r>
            <w:rPr>
              <w:noProof/>
              <w:lang w:eastAsia="zh-CN"/>
            </w:rPr>
            <w:t>4.1</w:t>
          </w:r>
          <w:r>
            <w:rPr>
              <w:rFonts w:asciiTheme="minorHAnsi" w:eastAsiaTheme="minorEastAsia" w:hAnsiTheme="minorHAnsi"/>
              <w:noProof/>
              <w:color w:val="auto"/>
              <w:sz w:val="22"/>
              <w:lang w:eastAsia="zh-CN"/>
            </w:rPr>
            <w:tab/>
          </w:r>
          <w:r w:rsidRPr="001459F2">
            <w:rPr>
              <w:rFonts w:ascii="Microsoft YaHei" w:eastAsia="Microsoft YaHei" w:hAnsi="Microsoft YaHei" w:cs="Microsoft YaHei" w:hint="eastAsia"/>
              <w:noProof/>
              <w:lang w:eastAsia="zh-CN"/>
            </w:rPr>
            <w:t>补充说明</w:t>
          </w:r>
          <w:r w:rsidRPr="001459F2">
            <w:rPr>
              <w:rFonts w:ascii="Microsoft YaHei" w:eastAsia="Microsoft YaHei" w:hAnsi="Microsoft YaHei" w:cs="Microsoft YaHei"/>
              <w:noProof/>
              <w:lang w:eastAsia="zh-CN"/>
            </w:rPr>
            <w:t>1</w:t>
          </w:r>
          <w:r>
            <w:rPr>
              <w:noProof/>
            </w:rPr>
            <w:tab/>
          </w:r>
          <w:r>
            <w:rPr>
              <w:noProof/>
            </w:rPr>
            <w:fldChar w:fldCharType="begin"/>
          </w:r>
          <w:r>
            <w:rPr>
              <w:noProof/>
            </w:rPr>
            <w:instrText xml:space="preserve"> PAGEREF _Toc116487001 \h </w:instrText>
          </w:r>
          <w:r>
            <w:rPr>
              <w:noProof/>
            </w:rPr>
          </w:r>
          <w:r>
            <w:rPr>
              <w:noProof/>
            </w:rPr>
            <w:fldChar w:fldCharType="separate"/>
          </w:r>
          <w:r>
            <w:rPr>
              <w:noProof/>
            </w:rPr>
            <w:t>13</w:t>
          </w:r>
          <w:r>
            <w:rPr>
              <w:noProof/>
            </w:rPr>
            <w:fldChar w:fldCharType="end"/>
          </w:r>
        </w:p>
        <w:p w14:paraId="12811359" w14:textId="19696FBB" w:rsidR="00146462" w:rsidRDefault="00146462">
          <w:pPr>
            <w:pStyle w:val="TOC2"/>
            <w:rPr>
              <w:rFonts w:asciiTheme="minorHAnsi" w:eastAsiaTheme="minorEastAsia" w:hAnsiTheme="minorHAnsi"/>
              <w:noProof/>
              <w:color w:val="auto"/>
              <w:sz w:val="22"/>
              <w:lang w:eastAsia="zh-CN"/>
            </w:rPr>
          </w:pPr>
          <w:r w:rsidRPr="001459F2">
            <w:rPr>
              <w:rFonts w:ascii="Microsoft YaHei" w:eastAsia="Microsoft YaHei" w:hAnsi="Microsoft YaHei" w:cs="Microsoft YaHei"/>
              <w:noProof/>
              <w:lang w:eastAsia="zh-CN"/>
            </w:rPr>
            <w:t>4.2</w:t>
          </w:r>
          <w:r>
            <w:rPr>
              <w:rFonts w:asciiTheme="minorHAnsi" w:eastAsiaTheme="minorEastAsia" w:hAnsiTheme="minorHAnsi"/>
              <w:noProof/>
              <w:color w:val="auto"/>
              <w:sz w:val="22"/>
              <w:lang w:eastAsia="zh-CN"/>
            </w:rPr>
            <w:tab/>
          </w:r>
          <w:r w:rsidRPr="001459F2">
            <w:rPr>
              <w:rFonts w:ascii="Microsoft YaHei" w:eastAsia="Microsoft YaHei" w:hAnsi="Microsoft YaHei" w:cs="Microsoft YaHei" w:hint="eastAsia"/>
              <w:noProof/>
              <w:lang w:eastAsia="zh-CN"/>
            </w:rPr>
            <w:t>补充说明</w:t>
          </w:r>
          <w:r w:rsidRPr="001459F2">
            <w:rPr>
              <w:rFonts w:ascii="Microsoft YaHei" w:eastAsia="Microsoft YaHei" w:hAnsi="Microsoft YaHei" w:cs="Microsoft YaHei"/>
              <w:noProof/>
              <w:lang w:eastAsia="zh-CN"/>
            </w:rPr>
            <w:t>2</w:t>
          </w:r>
          <w:r>
            <w:rPr>
              <w:noProof/>
            </w:rPr>
            <w:tab/>
          </w:r>
          <w:r>
            <w:rPr>
              <w:noProof/>
            </w:rPr>
            <w:fldChar w:fldCharType="begin"/>
          </w:r>
          <w:r>
            <w:rPr>
              <w:noProof/>
            </w:rPr>
            <w:instrText xml:space="preserve"> PAGEREF _Toc116487002 \h </w:instrText>
          </w:r>
          <w:r>
            <w:rPr>
              <w:noProof/>
            </w:rPr>
          </w:r>
          <w:r>
            <w:rPr>
              <w:noProof/>
            </w:rPr>
            <w:fldChar w:fldCharType="separate"/>
          </w:r>
          <w:r>
            <w:rPr>
              <w:noProof/>
            </w:rPr>
            <w:t>13</w:t>
          </w:r>
          <w:r>
            <w:rPr>
              <w:noProof/>
            </w:rPr>
            <w:fldChar w:fldCharType="end"/>
          </w:r>
        </w:p>
        <w:p w14:paraId="7CD00B1B" w14:textId="4F8DDBF8" w:rsidR="00146462" w:rsidRDefault="00146462">
          <w:pPr>
            <w:pStyle w:val="TOC1"/>
            <w:tabs>
              <w:tab w:val="left" w:pos="400"/>
              <w:tab w:val="right" w:leader="dot" w:pos="9350"/>
            </w:tabs>
            <w:rPr>
              <w:rFonts w:asciiTheme="minorHAnsi" w:eastAsiaTheme="minorEastAsia" w:hAnsiTheme="minorHAnsi"/>
              <w:noProof/>
              <w:color w:val="auto"/>
              <w:sz w:val="22"/>
              <w:lang w:eastAsia="zh-CN"/>
            </w:rPr>
          </w:pPr>
          <w:r>
            <w:rPr>
              <w:noProof/>
            </w:rPr>
            <w:t>5</w:t>
          </w:r>
          <w:r>
            <w:rPr>
              <w:rFonts w:asciiTheme="minorHAnsi" w:eastAsiaTheme="minorEastAsia" w:hAnsiTheme="minorHAnsi"/>
              <w:noProof/>
              <w:color w:val="auto"/>
              <w:sz w:val="22"/>
              <w:lang w:eastAsia="zh-CN"/>
            </w:rPr>
            <w:tab/>
          </w:r>
          <w:r>
            <w:rPr>
              <w:noProof/>
            </w:rPr>
            <w:t>Classification Key</w:t>
          </w:r>
          <w:r>
            <w:rPr>
              <w:noProof/>
            </w:rPr>
            <w:tab/>
          </w:r>
          <w:r>
            <w:rPr>
              <w:noProof/>
            </w:rPr>
            <w:fldChar w:fldCharType="begin"/>
          </w:r>
          <w:r>
            <w:rPr>
              <w:noProof/>
            </w:rPr>
            <w:instrText xml:space="preserve"> PAGEREF _Toc116487003 \h </w:instrText>
          </w:r>
          <w:r>
            <w:rPr>
              <w:noProof/>
            </w:rPr>
          </w:r>
          <w:r>
            <w:rPr>
              <w:noProof/>
            </w:rPr>
            <w:fldChar w:fldCharType="separate"/>
          </w:r>
          <w:r>
            <w:rPr>
              <w:noProof/>
            </w:rPr>
            <w:t>14</w:t>
          </w:r>
          <w:r>
            <w:rPr>
              <w:noProof/>
            </w:rPr>
            <w:fldChar w:fldCharType="end"/>
          </w:r>
        </w:p>
        <w:p w14:paraId="5446F97A" w14:textId="1D1C42C3" w:rsidR="00146462" w:rsidRDefault="00146462">
          <w:pPr>
            <w:pStyle w:val="TOC1"/>
            <w:tabs>
              <w:tab w:val="left" w:pos="400"/>
              <w:tab w:val="right" w:leader="dot" w:pos="9350"/>
            </w:tabs>
            <w:rPr>
              <w:rFonts w:asciiTheme="minorHAnsi" w:eastAsiaTheme="minorEastAsia" w:hAnsiTheme="minorHAnsi"/>
              <w:noProof/>
              <w:color w:val="auto"/>
              <w:sz w:val="22"/>
              <w:lang w:eastAsia="zh-CN"/>
            </w:rPr>
          </w:pPr>
          <w:r>
            <w:rPr>
              <w:noProof/>
            </w:rPr>
            <w:t>6</w:t>
          </w:r>
          <w:r>
            <w:rPr>
              <w:rFonts w:asciiTheme="minorHAnsi" w:eastAsiaTheme="minorEastAsia" w:hAnsiTheme="minorHAnsi"/>
              <w:noProof/>
              <w:color w:val="auto"/>
              <w:sz w:val="22"/>
              <w:lang w:eastAsia="zh-CN"/>
            </w:rPr>
            <w:tab/>
          </w:r>
          <w:r>
            <w:rPr>
              <w:noProof/>
            </w:rPr>
            <w:t>Document Status Key</w:t>
          </w:r>
          <w:r>
            <w:rPr>
              <w:noProof/>
            </w:rPr>
            <w:tab/>
          </w:r>
          <w:r>
            <w:rPr>
              <w:noProof/>
            </w:rPr>
            <w:fldChar w:fldCharType="begin"/>
          </w:r>
          <w:r>
            <w:rPr>
              <w:noProof/>
            </w:rPr>
            <w:instrText xml:space="preserve"> PAGEREF _Toc116487004 \h </w:instrText>
          </w:r>
          <w:r>
            <w:rPr>
              <w:noProof/>
            </w:rPr>
          </w:r>
          <w:r>
            <w:rPr>
              <w:noProof/>
            </w:rPr>
            <w:fldChar w:fldCharType="separate"/>
          </w:r>
          <w:r>
            <w:rPr>
              <w:noProof/>
            </w:rPr>
            <w:t>14</w:t>
          </w:r>
          <w:r>
            <w:rPr>
              <w:noProof/>
            </w:rPr>
            <w:fldChar w:fldCharType="end"/>
          </w:r>
        </w:p>
        <w:p w14:paraId="41DDA219" w14:textId="6995549C" w:rsidR="00146462" w:rsidRDefault="00146462">
          <w:pPr>
            <w:pStyle w:val="TOC1"/>
            <w:tabs>
              <w:tab w:val="left" w:pos="400"/>
              <w:tab w:val="right" w:leader="dot" w:pos="9350"/>
            </w:tabs>
            <w:rPr>
              <w:rFonts w:asciiTheme="minorHAnsi" w:eastAsiaTheme="minorEastAsia" w:hAnsiTheme="minorHAnsi"/>
              <w:noProof/>
              <w:color w:val="auto"/>
              <w:sz w:val="22"/>
              <w:lang w:eastAsia="zh-CN"/>
            </w:rPr>
          </w:pPr>
          <w:r>
            <w:rPr>
              <w:noProof/>
            </w:rPr>
            <w:t>7</w:t>
          </w:r>
          <w:r>
            <w:rPr>
              <w:rFonts w:asciiTheme="minorHAnsi" w:eastAsiaTheme="minorEastAsia" w:hAnsiTheme="minorHAnsi"/>
              <w:noProof/>
              <w:color w:val="auto"/>
              <w:sz w:val="22"/>
              <w:lang w:eastAsia="zh-CN"/>
            </w:rPr>
            <w:tab/>
          </w:r>
          <w:r>
            <w:rPr>
              <w:noProof/>
            </w:rPr>
            <w:t>Terms, Acronyms and Definitions</w:t>
          </w:r>
          <w:r>
            <w:rPr>
              <w:noProof/>
            </w:rPr>
            <w:tab/>
          </w:r>
          <w:r>
            <w:rPr>
              <w:noProof/>
            </w:rPr>
            <w:fldChar w:fldCharType="begin"/>
          </w:r>
          <w:r>
            <w:rPr>
              <w:noProof/>
            </w:rPr>
            <w:instrText xml:space="preserve"> PAGEREF _Toc116487005 \h </w:instrText>
          </w:r>
          <w:r>
            <w:rPr>
              <w:noProof/>
            </w:rPr>
          </w:r>
          <w:r>
            <w:rPr>
              <w:noProof/>
            </w:rPr>
            <w:fldChar w:fldCharType="separate"/>
          </w:r>
          <w:r>
            <w:rPr>
              <w:noProof/>
            </w:rPr>
            <w:t>14</w:t>
          </w:r>
          <w:r>
            <w:rPr>
              <w:noProof/>
            </w:rPr>
            <w:fldChar w:fldCharType="end"/>
          </w:r>
        </w:p>
        <w:p w14:paraId="6EA07EAF" w14:textId="70BE1D51" w:rsidR="00146462" w:rsidRDefault="00146462">
          <w:pPr>
            <w:pStyle w:val="TOC1"/>
            <w:tabs>
              <w:tab w:val="left" w:pos="400"/>
              <w:tab w:val="right" w:leader="dot" w:pos="9350"/>
            </w:tabs>
            <w:rPr>
              <w:rFonts w:asciiTheme="minorHAnsi" w:eastAsiaTheme="minorEastAsia" w:hAnsiTheme="minorHAnsi"/>
              <w:noProof/>
              <w:color w:val="auto"/>
              <w:sz w:val="22"/>
              <w:lang w:eastAsia="zh-CN"/>
            </w:rPr>
          </w:pPr>
          <w:r>
            <w:rPr>
              <w:noProof/>
            </w:rPr>
            <w:t>8</w:t>
          </w:r>
          <w:r>
            <w:rPr>
              <w:rFonts w:asciiTheme="minorHAnsi" w:eastAsiaTheme="minorEastAsia" w:hAnsiTheme="minorHAnsi"/>
              <w:noProof/>
              <w:color w:val="auto"/>
              <w:sz w:val="22"/>
              <w:lang w:eastAsia="zh-CN"/>
            </w:rPr>
            <w:tab/>
          </w:r>
          <w:r>
            <w:rPr>
              <w:noProof/>
            </w:rPr>
            <w:t>Contacts</w:t>
          </w:r>
          <w:r>
            <w:rPr>
              <w:noProof/>
            </w:rPr>
            <w:tab/>
          </w:r>
          <w:r>
            <w:rPr>
              <w:noProof/>
            </w:rPr>
            <w:fldChar w:fldCharType="begin"/>
          </w:r>
          <w:r>
            <w:rPr>
              <w:noProof/>
            </w:rPr>
            <w:instrText xml:space="preserve"> PAGEREF _Toc116487006 \h </w:instrText>
          </w:r>
          <w:r>
            <w:rPr>
              <w:noProof/>
            </w:rPr>
          </w:r>
          <w:r>
            <w:rPr>
              <w:noProof/>
            </w:rPr>
            <w:fldChar w:fldCharType="separate"/>
          </w:r>
          <w:r>
            <w:rPr>
              <w:noProof/>
            </w:rPr>
            <w:t>14</w:t>
          </w:r>
          <w:r>
            <w:rPr>
              <w:noProof/>
            </w:rPr>
            <w:fldChar w:fldCharType="end"/>
          </w:r>
        </w:p>
        <w:p w14:paraId="1E28E51B" w14:textId="7C34B5FB" w:rsidR="00146462" w:rsidRDefault="00146462">
          <w:pPr>
            <w:pStyle w:val="TOC1"/>
            <w:tabs>
              <w:tab w:val="left" w:pos="400"/>
              <w:tab w:val="right" w:leader="dot" w:pos="9350"/>
            </w:tabs>
            <w:rPr>
              <w:rFonts w:asciiTheme="minorHAnsi" w:eastAsiaTheme="minorEastAsia" w:hAnsiTheme="minorHAnsi"/>
              <w:noProof/>
              <w:color w:val="auto"/>
              <w:sz w:val="22"/>
              <w:lang w:eastAsia="zh-CN"/>
            </w:rPr>
          </w:pPr>
          <w:r>
            <w:rPr>
              <w:noProof/>
            </w:rPr>
            <w:t>9</w:t>
          </w:r>
          <w:r>
            <w:rPr>
              <w:rFonts w:asciiTheme="minorHAnsi" w:eastAsiaTheme="minorEastAsia" w:hAnsiTheme="minorHAnsi"/>
              <w:noProof/>
              <w:color w:val="auto"/>
              <w:sz w:val="22"/>
              <w:lang w:eastAsia="zh-CN"/>
            </w:rPr>
            <w:tab/>
          </w:r>
          <w:r>
            <w:rPr>
              <w:noProof/>
            </w:rPr>
            <w:t>Appendix</w:t>
          </w:r>
          <w:r>
            <w:rPr>
              <w:noProof/>
            </w:rPr>
            <w:tab/>
          </w:r>
          <w:r>
            <w:rPr>
              <w:noProof/>
            </w:rPr>
            <w:fldChar w:fldCharType="begin"/>
          </w:r>
          <w:r>
            <w:rPr>
              <w:noProof/>
            </w:rPr>
            <w:instrText xml:space="preserve"> PAGEREF _Toc116487007 \h </w:instrText>
          </w:r>
          <w:r>
            <w:rPr>
              <w:noProof/>
            </w:rPr>
          </w:r>
          <w:r>
            <w:rPr>
              <w:noProof/>
            </w:rPr>
            <w:fldChar w:fldCharType="separate"/>
          </w:r>
          <w:r>
            <w:rPr>
              <w:noProof/>
            </w:rPr>
            <w:t>15</w:t>
          </w:r>
          <w:r>
            <w:rPr>
              <w:noProof/>
            </w:rPr>
            <w:fldChar w:fldCharType="end"/>
          </w:r>
        </w:p>
        <w:p w14:paraId="74F40E47" w14:textId="21E9F515" w:rsidR="00263187" w:rsidRPr="0024040C" w:rsidRDefault="002D5064" w:rsidP="0024040C">
          <w:pPr>
            <w:rPr>
              <w:rFonts w:cs="Arial"/>
            </w:rPr>
          </w:pPr>
          <w:r>
            <w:rPr>
              <w:rFonts w:cs="Arial"/>
            </w:rPr>
            <w:fldChar w:fldCharType="end"/>
          </w:r>
        </w:p>
      </w:sdtContent>
    </w:sdt>
    <w:p w14:paraId="1C05F7F6" w14:textId="334E45CD" w:rsidR="008C1380" w:rsidRPr="008C1380" w:rsidRDefault="00CF6541" w:rsidP="008C1380">
      <w:pPr>
        <w:spacing w:line="276" w:lineRule="auto"/>
        <w:rPr>
          <w:rFonts w:eastAsiaTheme="majorEastAsia" w:cs="Arial"/>
          <w:b/>
          <w:bCs/>
          <w:color w:val="003478"/>
          <w:sz w:val="28"/>
          <w:szCs w:val="28"/>
        </w:rPr>
      </w:pPr>
      <w:r>
        <w:rPr>
          <w:rFonts w:cs="Arial"/>
        </w:rPr>
        <w:br w:type="page"/>
      </w:r>
    </w:p>
    <w:p w14:paraId="2FB9D10B" w14:textId="3A66A48F" w:rsidR="003338ED" w:rsidRDefault="003338ED" w:rsidP="00162E8D">
      <w:pPr>
        <w:pStyle w:val="Heading1"/>
        <w:rPr>
          <w:rFonts w:eastAsia="SimSun"/>
          <w:lang w:eastAsia="zh-CN"/>
        </w:rPr>
      </w:pPr>
      <w:bookmarkStart w:id="1" w:name="_Toc116486979"/>
      <w:r>
        <w:rPr>
          <w:rFonts w:eastAsia="SimSun" w:hint="eastAsia"/>
          <w:lang w:eastAsia="zh-CN"/>
        </w:rPr>
        <w:lastRenderedPageBreak/>
        <w:t>Document overview</w:t>
      </w:r>
      <w:bookmarkEnd w:id="1"/>
    </w:p>
    <w:p w14:paraId="0EC3CEFB" w14:textId="666FA1F9" w:rsidR="003338ED" w:rsidRDefault="003338ED" w:rsidP="003338ED">
      <w:pPr>
        <w:pStyle w:val="Heading2"/>
        <w:rPr>
          <w:rFonts w:eastAsia="SimSun"/>
          <w:lang w:eastAsia="zh-CN"/>
        </w:rPr>
      </w:pPr>
      <w:bookmarkStart w:id="2" w:name="_Toc116486980"/>
      <w:r>
        <w:rPr>
          <w:rFonts w:eastAsia="SimSun" w:hint="eastAsia"/>
          <w:lang w:eastAsia="zh-CN"/>
        </w:rPr>
        <w:t>Document purpose</w:t>
      </w:r>
      <w:bookmarkEnd w:id="2"/>
    </w:p>
    <w:p w14:paraId="63A5C4E4" w14:textId="60C6EDCF" w:rsidR="003338ED" w:rsidRDefault="003338ED" w:rsidP="003338ED">
      <w:pPr>
        <w:rPr>
          <w:lang w:eastAsia="zh-CN"/>
        </w:rPr>
      </w:pPr>
      <w:r>
        <w:rPr>
          <w:rFonts w:hint="eastAsia"/>
          <w:lang w:eastAsia="zh-CN"/>
        </w:rPr>
        <w:t xml:space="preserve">  </w:t>
      </w:r>
      <w:r>
        <w:rPr>
          <w:lang w:eastAsia="zh-CN"/>
        </w:rPr>
        <w:t xml:space="preserve">     </w:t>
      </w:r>
      <w:bookmarkStart w:id="3" w:name="OLE_LINK10"/>
      <w:r w:rsidRPr="003338ED">
        <w:rPr>
          <w:lang w:eastAsia="zh-CN"/>
        </w:rPr>
        <w:t xml:space="preserve">This </w:t>
      </w:r>
      <w:r>
        <w:rPr>
          <w:lang w:eastAsia="zh-CN"/>
        </w:rPr>
        <w:t>r</w:t>
      </w:r>
      <w:r w:rsidRPr="003338ED">
        <w:rPr>
          <w:lang w:eastAsia="zh-CN"/>
        </w:rPr>
        <w:t>equirements document is intended to</w:t>
      </w:r>
      <w:r>
        <w:rPr>
          <w:lang w:eastAsia="zh-CN"/>
        </w:rPr>
        <w:t xml:space="preserve"> develop</w:t>
      </w:r>
      <w:r w:rsidRPr="003338ED">
        <w:rPr>
          <w:lang w:eastAsia="zh-CN"/>
        </w:rPr>
        <w:t xml:space="preserve"> </w:t>
      </w:r>
      <w:r w:rsidR="00CA5D18">
        <w:rPr>
          <w:lang w:eastAsia="zh-CN"/>
        </w:rPr>
        <w:t>customized Knob function</w:t>
      </w:r>
      <w:r w:rsidR="00C36E03">
        <w:rPr>
          <w:lang w:eastAsia="zh-CN"/>
        </w:rPr>
        <w:t xml:space="preserve"> </w:t>
      </w:r>
      <w:r w:rsidRPr="003338ED">
        <w:rPr>
          <w:lang w:eastAsia="zh-CN"/>
        </w:rPr>
        <w:t>which will be installed in Ford Vehicles</w:t>
      </w:r>
      <w:r>
        <w:rPr>
          <w:lang w:eastAsia="zh-CN"/>
        </w:rPr>
        <w:t>’ IVI system</w:t>
      </w:r>
      <w:r w:rsidRPr="003338ED">
        <w:rPr>
          <w:lang w:eastAsia="zh-CN"/>
        </w:rPr>
        <w:t xml:space="preserve">. </w:t>
      </w:r>
      <w:r>
        <w:rPr>
          <w:lang w:eastAsia="zh-CN"/>
        </w:rPr>
        <w:t>U</w:t>
      </w:r>
      <w:r w:rsidRPr="003338ED">
        <w:rPr>
          <w:lang w:eastAsia="zh-CN"/>
        </w:rPr>
        <w:t xml:space="preserve">nder the circumstances, </w:t>
      </w:r>
      <w:r w:rsidR="00CA5D18">
        <w:rPr>
          <w:lang w:eastAsia="zh-CN"/>
        </w:rPr>
        <w:t xml:space="preserve">Knob can be customized by customer </w:t>
      </w:r>
      <w:r w:rsidR="00092FEF">
        <w:rPr>
          <w:lang w:eastAsia="zh-CN"/>
        </w:rPr>
        <w:t>to implement climate temperature/fan speed/volume adjustment</w:t>
      </w:r>
      <w:bookmarkEnd w:id="3"/>
      <w:r w:rsidR="00C36E03">
        <w:rPr>
          <w:lang w:eastAsia="zh-CN"/>
        </w:rPr>
        <w:t>.</w:t>
      </w:r>
    </w:p>
    <w:p w14:paraId="6DE84489" w14:textId="656FE3D1" w:rsidR="003338ED" w:rsidRDefault="003338ED" w:rsidP="003338ED">
      <w:pPr>
        <w:pStyle w:val="Heading2"/>
        <w:rPr>
          <w:rFonts w:eastAsia="SimSun"/>
          <w:lang w:eastAsia="zh-CN"/>
        </w:rPr>
      </w:pPr>
      <w:bookmarkStart w:id="4" w:name="_Toc116486981"/>
      <w:r>
        <w:rPr>
          <w:rFonts w:eastAsia="SimSun" w:hint="eastAsia"/>
          <w:lang w:eastAsia="zh-CN"/>
        </w:rPr>
        <w:t>Document scope</w:t>
      </w:r>
      <w:bookmarkEnd w:id="4"/>
    </w:p>
    <w:p w14:paraId="0B2DCA0F" w14:textId="357595AF" w:rsidR="003338ED" w:rsidRPr="003338ED" w:rsidRDefault="003338ED" w:rsidP="003338ED">
      <w:pPr>
        <w:rPr>
          <w:lang w:eastAsia="zh-CN"/>
        </w:rPr>
      </w:pPr>
      <w:r>
        <w:rPr>
          <w:lang w:eastAsia="zh-CN"/>
        </w:rPr>
        <w:t xml:space="preserve">        </w:t>
      </w:r>
      <w:r w:rsidRPr="003338ED">
        <w:rPr>
          <w:lang w:eastAsia="zh-CN"/>
        </w:rPr>
        <w:t xml:space="preserve">This requirement document serves as a guide </w:t>
      </w:r>
      <w:r w:rsidR="00092FEF">
        <w:rPr>
          <w:lang w:eastAsia="zh-CN"/>
        </w:rPr>
        <w:t>for software supplier development</w:t>
      </w:r>
      <w:r>
        <w:rPr>
          <w:lang w:eastAsia="zh-CN"/>
        </w:rPr>
        <w:t>. The requirement is</w:t>
      </w:r>
      <w:r w:rsidRPr="003338ED">
        <w:rPr>
          <w:lang w:eastAsia="zh-CN"/>
        </w:rPr>
        <w:t xml:space="preserve"> used for the HMI team to design </w:t>
      </w:r>
      <w:r w:rsidR="00092FEF">
        <w:rPr>
          <w:lang w:eastAsia="zh-CN"/>
        </w:rPr>
        <w:t>UI &amp; UE</w:t>
      </w:r>
      <w:r w:rsidRPr="003338ED">
        <w:rPr>
          <w:lang w:eastAsia="zh-CN"/>
        </w:rPr>
        <w:t>. This document is also an important reference document for test team</w:t>
      </w:r>
      <w:r>
        <w:rPr>
          <w:lang w:eastAsia="zh-CN"/>
        </w:rPr>
        <w:t xml:space="preserve"> for</w:t>
      </w:r>
      <w:r w:rsidRPr="003338ED">
        <w:rPr>
          <w:lang w:eastAsia="zh-CN"/>
        </w:rPr>
        <w:t xml:space="preserve"> </w:t>
      </w:r>
      <w:r>
        <w:rPr>
          <w:lang w:eastAsia="zh-CN"/>
        </w:rPr>
        <w:t>developing</w:t>
      </w:r>
      <w:r w:rsidRPr="003338ED">
        <w:rPr>
          <w:lang w:eastAsia="zh-CN"/>
        </w:rPr>
        <w:t xml:space="preserve"> test case.</w:t>
      </w:r>
    </w:p>
    <w:p w14:paraId="18EB6437" w14:textId="62DF6886" w:rsidR="00511A0A" w:rsidRDefault="007413E5" w:rsidP="00162E8D">
      <w:pPr>
        <w:pStyle w:val="Heading1"/>
      </w:pPr>
      <w:bookmarkStart w:id="5" w:name="_Toc116486982"/>
      <w:r>
        <w:t>General Assumptions</w:t>
      </w:r>
      <w:bookmarkEnd w:id="5"/>
    </w:p>
    <w:p w14:paraId="623BBAE0" w14:textId="224C908E" w:rsidR="00971C17" w:rsidRDefault="00971C17" w:rsidP="00913AEE">
      <w:pPr>
        <w:pStyle w:val="Heading2"/>
      </w:pPr>
      <w:bookmarkStart w:id="6" w:name="_Toc116486983"/>
      <w:r>
        <w:t>User</w:t>
      </w:r>
      <w:bookmarkEnd w:id="6"/>
    </w:p>
    <w:p w14:paraId="6633B769" w14:textId="17BF1188" w:rsidR="009B3CE0" w:rsidRDefault="00830674" w:rsidP="009B3CE0">
      <w:r>
        <w:t>T</w:t>
      </w:r>
      <w:r w:rsidR="00F5659F">
        <w:t xml:space="preserve">he user is assumed </w:t>
      </w:r>
      <w:r w:rsidR="003338ED">
        <w:t>responsible</w:t>
      </w:r>
      <w:r w:rsidR="00F5659F">
        <w:t xml:space="preserve"> for</w:t>
      </w:r>
      <w:r w:rsidR="009B3CE0">
        <w:t>:</w:t>
      </w:r>
    </w:p>
    <w:p w14:paraId="13077BA3" w14:textId="4EFBF528" w:rsidR="004B47BA" w:rsidRPr="006E2AF6" w:rsidRDefault="00611A8D" w:rsidP="0099491B">
      <w:pPr>
        <w:pStyle w:val="ListParagraph"/>
        <w:numPr>
          <w:ilvl w:val="0"/>
          <w:numId w:val="3"/>
        </w:numPr>
      </w:pPr>
      <w:r w:rsidRPr="006E2AF6">
        <w:t xml:space="preserve">Customers can directly </w:t>
      </w:r>
      <w:r w:rsidR="00092FEF">
        <w:t>turn the knob</w:t>
      </w:r>
      <w:r w:rsidRPr="006E2AF6">
        <w:t xml:space="preserve"> </w:t>
      </w:r>
      <w:r w:rsidR="00092FEF">
        <w:t>to adjust</w:t>
      </w:r>
      <w:r w:rsidR="002A42D2">
        <w:t xml:space="preserve"> volume</w:t>
      </w:r>
      <w:r w:rsidR="00604D48">
        <w:t>.</w:t>
      </w:r>
    </w:p>
    <w:p w14:paraId="397F4387" w14:textId="33C95CDA" w:rsidR="004B47BA" w:rsidRPr="006E2AF6" w:rsidRDefault="00611A8D" w:rsidP="0099491B">
      <w:pPr>
        <w:pStyle w:val="ListParagraph"/>
        <w:numPr>
          <w:ilvl w:val="0"/>
          <w:numId w:val="3"/>
        </w:numPr>
      </w:pPr>
      <w:r w:rsidRPr="006E2AF6">
        <w:t>Customers can</w:t>
      </w:r>
      <w:r w:rsidR="002A42D2">
        <w:t xml:space="preserve"> set </w:t>
      </w:r>
      <w:r w:rsidR="00D659C1">
        <w:t xml:space="preserve">knob </w:t>
      </w:r>
      <w:r w:rsidR="002A42D2">
        <w:t>short press as fan speed/climate temperature</w:t>
      </w:r>
      <w:r w:rsidR="00D659C1">
        <w:t xml:space="preserve">, then </w:t>
      </w:r>
      <w:r w:rsidRPr="006E2AF6">
        <w:t xml:space="preserve">directly </w:t>
      </w:r>
      <w:r w:rsidR="00D659C1">
        <w:t>turn the knob</w:t>
      </w:r>
      <w:r w:rsidR="00D659C1" w:rsidRPr="006E2AF6">
        <w:t xml:space="preserve"> </w:t>
      </w:r>
      <w:r w:rsidR="00D659C1">
        <w:t>to adjust fan speed/temperature</w:t>
      </w:r>
      <w:r w:rsidR="00604D48">
        <w:t>.</w:t>
      </w:r>
    </w:p>
    <w:p w14:paraId="221DFF7A" w14:textId="0F0451F8" w:rsidR="002C2433" w:rsidRPr="006E2AF6" w:rsidRDefault="002C2433" w:rsidP="002C2433">
      <w:pPr>
        <w:pStyle w:val="ListParagraph"/>
        <w:numPr>
          <w:ilvl w:val="0"/>
          <w:numId w:val="3"/>
        </w:numPr>
      </w:pPr>
      <w:r w:rsidRPr="006E2AF6">
        <w:t>Customers can</w:t>
      </w:r>
      <w:r>
        <w:t xml:space="preserve"> set knob long press as </w:t>
      </w:r>
      <w:r w:rsidR="00604D48">
        <w:t>Display off</w:t>
      </w:r>
      <w:r>
        <w:t>/</w:t>
      </w:r>
      <w:r w:rsidR="00604D48">
        <w:t>Calm Screen</w:t>
      </w:r>
      <w:r>
        <w:t xml:space="preserve">, then </w:t>
      </w:r>
      <w:r w:rsidRPr="006E2AF6">
        <w:t xml:space="preserve">directly </w:t>
      </w:r>
      <w:r>
        <w:t>long press the knob</w:t>
      </w:r>
      <w:r w:rsidRPr="006E2AF6">
        <w:t xml:space="preserve"> </w:t>
      </w:r>
      <w:r>
        <w:t xml:space="preserve">to </w:t>
      </w:r>
      <w:r w:rsidR="00604D48">
        <w:t>display off/calm screen.</w:t>
      </w:r>
    </w:p>
    <w:p w14:paraId="45C88FA9" w14:textId="06517571" w:rsidR="00B32F1A" w:rsidRDefault="00971C17" w:rsidP="00913AEE">
      <w:pPr>
        <w:pStyle w:val="Heading2"/>
      </w:pPr>
      <w:bookmarkStart w:id="7" w:name="_Toc116486984"/>
      <w:r>
        <w:t>Vehicle</w:t>
      </w:r>
      <w:bookmarkEnd w:id="7"/>
    </w:p>
    <w:p w14:paraId="21989689" w14:textId="77C113D2" w:rsidR="00F27907" w:rsidRDefault="00830674" w:rsidP="00F27907">
      <w:r>
        <w:t>For a vehicle support</w:t>
      </w:r>
      <w:r w:rsidR="00573869">
        <w:t>ing</w:t>
      </w:r>
      <w:r w:rsidR="00DB0AF9">
        <w:t xml:space="preserve"> entertainment</w:t>
      </w:r>
      <w:r>
        <w:t xml:space="preserve"> feature, the vehicle must ha</w:t>
      </w:r>
      <w:r w:rsidR="00573869">
        <w:rPr>
          <w:rFonts w:hint="eastAsia"/>
          <w:lang w:eastAsia="zh-CN"/>
        </w:rPr>
        <w:t>ve</w:t>
      </w:r>
      <w:r>
        <w:t xml:space="preserve"> all of the following:</w:t>
      </w:r>
    </w:p>
    <w:p w14:paraId="20E96235" w14:textId="7AC87C8B" w:rsidR="00713F92" w:rsidRDefault="00604D48" w:rsidP="0099491B">
      <w:pPr>
        <w:pStyle w:val="ListParagraph"/>
        <w:numPr>
          <w:ilvl w:val="0"/>
          <w:numId w:val="3"/>
        </w:numPr>
      </w:pPr>
      <w:bookmarkStart w:id="8" w:name="OLE_LINK3"/>
      <w:bookmarkStart w:id="9" w:name="OLE_LINK4"/>
      <w:r>
        <w:t>IVI</w:t>
      </w:r>
      <w:r w:rsidR="006E2AF6">
        <w:t xml:space="preserve"> function should work </w:t>
      </w:r>
      <w:r w:rsidR="00DE75F5">
        <w:t>well.</w:t>
      </w:r>
    </w:p>
    <w:p w14:paraId="34695CA1" w14:textId="2CC9170D" w:rsidR="00713F92" w:rsidRDefault="006E2AF6" w:rsidP="0099491B">
      <w:pPr>
        <w:pStyle w:val="ListParagraph"/>
        <w:numPr>
          <w:ilvl w:val="0"/>
          <w:numId w:val="3"/>
        </w:numPr>
      </w:pPr>
      <w:bookmarkStart w:id="10" w:name="OLE_LINK1"/>
      <w:bookmarkStart w:id="11" w:name="OLE_LINK2"/>
      <w:bookmarkEnd w:id="8"/>
      <w:bookmarkEnd w:id="9"/>
      <w:r>
        <w:t>The IVI system should work well with surrounding parts</w:t>
      </w:r>
      <w:r w:rsidR="00DB0AF9">
        <w:t>.</w:t>
      </w:r>
    </w:p>
    <w:p w14:paraId="0F8CA57E" w14:textId="32F8D0D4" w:rsidR="00713F92" w:rsidRDefault="00A814D6" w:rsidP="00604D48">
      <w:pPr>
        <w:ind w:left="360"/>
      </w:pPr>
      <w:r>
        <w:br w:type="page"/>
      </w:r>
    </w:p>
    <w:bookmarkStart w:id="12" w:name="_Toc116486985"/>
    <w:bookmarkEnd w:id="10"/>
    <w:bookmarkEnd w:id="11"/>
    <w:p w14:paraId="38552C7A" w14:textId="20B83042" w:rsidR="009D43FD" w:rsidRDefault="00945233" w:rsidP="00CA79C3">
      <w:pPr>
        <w:pStyle w:val="Heading1"/>
      </w:pPr>
      <w:r w:rsidRPr="00945233">
        <w:rPr>
          <w:noProof/>
          <w:lang w:eastAsia="zh-CN"/>
        </w:rPr>
        <w:lastRenderedPageBreak/>
        <mc:AlternateContent>
          <mc:Choice Requires="wps">
            <w:drawing>
              <wp:anchor distT="0" distB="0" distL="114300" distR="114300" simplePos="0" relativeHeight="251670528" behindDoc="0" locked="0" layoutInCell="1" allowOverlap="1" wp14:anchorId="6CCCEAC9" wp14:editId="652FE933">
                <wp:simplePos x="0" y="0"/>
                <wp:positionH relativeFrom="column">
                  <wp:posOffset>-914400</wp:posOffset>
                </wp:positionH>
                <wp:positionV relativeFrom="paragraph">
                  <wp:posOffset>-7343140</wp:posOffset>
                </wp:positionV>
                <wp:extent cx="560033" cy="498507"/>
                <wp:effectExtent l="38100" t="38100" r="50165" b="53975"/>
                <wp:wrapNone/>
                <wp:docPr id="48" name="Straight Arrow Connector 47"/>
                <wp:cNvGraphicFramePr/>
                <a:graphic xmlns:a="http://schemas.openxmlformats.org/drawingml/2006/main">
                  <a:graphicData uri="http://schemas.microsoft.com/office/word/2010/wordprocessingShape">
                    <wps:wsp>
                      <wps:cNvCnPr/>
                      <wps:spPr>
                        <a:xfrm>
                          <a:off x="0" y="0"/>
                          <a:ext cx="560033" cy="498507"/>
                        </a:xfrm>
                        <a:prstGeom prst="straightConnector1">
                          <a:avLst/>
                        </a:prstGeom>
                        <a:noFill/>
                        <a:ln w="6350" cap="flat" cmpd="sng" algn="ctr">
                          <a:solidFill>
                            <a:srgbClr val="0070C0"/>
                          </a:solidFill>
                          <a:prstDash val="solid"/>
                          <a:miter lim="800000"/>
                          <a:headEnd type="triangle"/>
                          <a:tailEnd type="triangle"/>
                        </a:ln>
                        <a:effectLst/>
                      </wps:spPr>
                      <wps:bodyPr/>
                    </wps:wsp>
                  </a:graphicData>
                </a:graphic>
              </wp:anchor>
            </w:drawing>
          </mc:Choice>
          <mc:Fallback>
            <w:pict>
              <v:shapetype w14:anchorId="4D7AD7D8" id="_x0000_t32" coordsize="21600,21600" o:spt="32" o:oned="t" path="m,l21600,21600e" filled="f">
                <v:path arrowok="t" fillok="f" o:connecttype="none"/>
                <o:lock v:ext="edit" shapetype="t"/>
              </v:shapetype>
              <v:shape id="Straight Arrow Connector 47" o:spid="_x0000_s1026" type="#_x0000_t32" style="position:absolute;left:0;text-align:left;margin-left:-1in;margin-top:-578.2pt;width:44.1pt;height:39.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" strokecolor="#0070c0" strokeweight=".5pt">
                <v:stroke startarrow="block" endarrow="block" joinstyle="miter"/>
              </v:shape>
            </w:pict>
          </mc:Fallback>
        </mc:AlternateContent>
      </w:r>
      <w:r w:rsidR="000E0C81">
        <w:t xml:space="preserve">Requirement </w:t>
      </w:r>
      <w:r w:rsidR="00D25D93">
        <w:t>Content</w:t>
      </w:r>
      <w:bookmarkEnd w:id="12"/>
    </w:p>
    <w:p w14:paraId="28208092" w14:textId="7B74E9B4" w:rsidR="00A219B2" w:rsidRPr="00D25D93" w:rsidRDefault="00D25D93" w:rsidP="00D25D93">
      <w:pPr>
        <w:pStyle w:val="Heading2"/>
      </w:pPr>
      <w:bookmarkStart w:id="13" w:name="_Toc116486986"/>
      <w:r>
        <w:t>Program</w:t>
      </w:r>
      <w:bookmarkEnd w:id="13"/>
    </w:p>
    <w:tbl>
      <w:tblPr>
        <w:tblStyle w:val="TableGrid"/>
        <w:tblW w:w="0" w:type="auto"/>
        <w:tblLook w:val="04A0" w:firstRow="1" w:lastRow="0" w:firstColumn="1" w:lastColumn="0" w:noHBand="0" w:noVBand="1"/>
      </w:tblPr>
      <w:tblGrid>
        <w:gridCol w:w="2337"/>
        <w:gridCol w:w="2337"/>
        <w:gridCol w:w="2338"/>
        <w:gridCol w:w="2338"/>
      </w:tblGrid>
      <w:tr w:rsidR="00C03271" w14:paraId="23372727" w14:textId="77777777" w:rsidTr="00C03271">
        <w:tc>
          <w:tcPr>
            <w:tcW w:w="2337" w:type="dxa"/>
          </w:tcPr>
          <w:p w14:paraId="40485656" w14:textId="0C877928" w:rsidR="00C03271" w:rsidRPr="007B3424" w:rsidRDefault="00C03271" w:rsidP="00C03271">
            <w:pPr>
              <w:jc w:val="center"/>
              <w:rPr>
                <w:b/>
                <w:color w:val="000000" w:themeColor="text1"/>
                <w:lang w:eastAsia="zh-CN"/>
              </w:rPr>
            </w:pPr>
            <w:bookmarkStart w:id="14" w:name="OLE_LINK5"/>
            <w:bookmarkStart w:id="15" w:name="OLE_LINK6"/>
            <w:r w:rsidRPr="007B3424">
              <w:rPr>
                <w:b/>
                <w:color w:val="000000" w:themeColor="text1"/>
                <w:lang w:eastAsia="zh-CN"/>
              </w:rPr>
              <w:t>Program</w:t>
            </w:r>
          </w:p>
        </w:tc>
        <w:tc>
          <w:tcPr>
            <w:tcW w:w="2337" w:type="dxa"/>
          </w:tcPr>
          <w:p w14:paraId="7B02E08E" w14:textId="1C6E80E2" w:rsidR="00C03271" w:rsidRPr="007B3424" w:rsidRDefault="00C03271" w:rsidP="00C03271">
            <w:pPr>
              <w:jc w:val="center"/>
              <w:rPr>
                <w:b/>
                <w:color w:val="000000" w:themeColor="text1"/>
                <w:lang w:eastAsia="zh-CN"/>
              </w:rPr>
            </w:pPr>
            <w:r w:rsidRPr="007B3424">
              <w:rPr>
                <w:b/>
                <w:color w:val="000000" w:themeColor="text1"/>
                <w:lang w:eastAsia="zh-CN"/>
              </w:rPr>
              <w:t>Screen</w:t>
            </w:r>
          </w:p>
        </w:tc>
        <w:tc>
          <w:tcPr>
            <w:tcW w:w="2338" w:type="dxa"/>
          </w:tcPr>
          <w:p w14:paraId="386D9AE7" w14:textId="7A50AD31" w:rsidR="00C03271" w:rsidRPr="007B3424" w:rsidRDefault="00C03271" w:rsidP="00C03271">
            <w:pPr>
              <w:jc w:val="center"/>
              <w:rPr>
                <w:b/>
                <w:color w:val="000000" w:themeColor="text1"/>
                <w:lang w:eastAsia="zh-CN"/>
              </w:rPr>
            </w:pPr>
            <w:r w:rsidRPr="007B3424">
              <w:rPr>
                <w:b/>
                <w:color w:val="000000" w:themeColor="text1"/>
                <w:lang w:eastAsia="zh-CN"/>
              </w:rPr>
              <w:t>Size</w:t>
            </w:r>
          </w:p>
        </w:tc>
        <w:tc>
          <w:tcPr>
            <w:tcW w:w="2338" w:type="dxa"/>
          </w:tcPr>
          <w:p w14:paraId="5FDC585F" w14:textId="4CF0711D" w:rsidR="00C03271" w:rsidRPr="007B3424" w:rsidRDefault="00C03271" w:rsidP="00C03271">
            <w:pPr>
              <w:jc w:val="center"/>
              <w:rPr>
                <w:b/>
                <w:color w:val="000000" w:themeColor="text1"/>
                <w:lang w:eastAsia="zh-CN"/>
              </w:rPr>
            </w:pPr>
            <w:r w:rsidRPr="007B3424">
              <w:rPr>
                <w:b/>
                <w:color w:val="000000" w:themeColor="text1"/>
                <w:lang w:eastAsia="zh-CN"/>
              </w:rPr>
              <w:t>resolution</w:t>
            </w:r>
          </w:p>
        </w:tc>
      </w:tr>
      <w:tr w:rsidR="00A814D6" w14:paraId="44D8EF1B" w14:textId="77777777" w:rsidTr="00C03271">
        <w:tc>
          <w:tcPr>
            <w:tcW w:w="2337" w:type="dxa"/>
          </w:tcPr>
          <w:p w14:paraId="71A20252" w14:textId="3D7183C2" w:rsidR="00A814D6" w:rsidRDefault="00A814D6" w:rsidP="00C03271">
            <w:pPr>
              <w:jc w:val="center"/>
              <w:rPr>
                <w:lang w:eastAsia="zh-CN"/>
              </w:rPr>
            </w:pPr>
            <w:r>
              <w:rPr>
                <w:lang w:eastAsia="zh-CN"/>
              </w:rPr>
              <w:t>CX727</w:t>
            </w:r>
          </w:p>
        </w:tc>
        <w:tc>
          <w:tcPr>
            <w:tcW w:w="2337" w:type="dxa"/>
          </w:tcPr>
          <w:p w14:paraId="6F3FF0BB" w14:textId="26C7F53F" w:rsidR="00A814D6" w:rsidRDefault="00A814D6" w:rsidP="00C03271">
            <w:pPr>
              <w:jc w:val="center"/>
              <w:rPr>
                <w:lang w:eastAsia="zh-CN"/>
              </w:rPr>
            </w:pPr>
            <w:r>
              <w:rPr>
                <w:lang w:eastAsia="zh-CN"/>
              </w:rPr>
              <w:t>Portrait</w:t>
            </w:r>
          </w:p>
        </w:tc>
        <w:tc>
          <w:tcPr>
            <w:tcW w:w="2338" w:type="dxa"/>
          </w:tcPr>
          <w:p w14:paraId="03033A56" w14:textId="16721779" w:rsidR="00A814D6" w:rsidRDefault="00A814D6" w:rsidP="00C03271">
            <w:pPr>
              <w:jc w:val="center"/>
              <w:rPr>
                <w:lang w:eastAsia="zh-CN"/>
              </w:rPr>
            </w:pPr>
            <w:r>
              <w:rPr>
                <w:lang w:eastAsia="zh-CN"/>
              </w:rPr>
              <w:t>15.5’’</w:t>
            </w:r>
          </w:p>
        </w:tc>
        <w:tc>
          <w:tcPr>
            <w:tcW w:w="2338" w:type="dxa"/>
          </w:tcPr>
          <w:p w14:paraId="2DE1A739" w14:textId="5DB85921" w:rsidR="00A814D6" w:rsidRDefault="00AC7F19" w:rsidP="00C03271">
            <w:pPr>
              <w:jc w:val="center"/>
              <w:rPr>
                <w:lang w:eastAsia="zh-CN"/>
              </w:rPr>
            </w:pPr>
            <w:r>
              <w:rPr>
                <w:lang w:eastAsia="zh-CN"/>
              </w:rPr>
              <w:t>1920*1200</w:t>
            </w:r>
          </w:p>
        </w:tc>
      </w:tr>
      <w:tr w:rsidR="00AF7FCA" w14:paraId="67CE0FD1" w14:textId="77777777" w:rsidTr="00C03271">
        <w:tc>
          <w:tcPr>
            <w:tcW w:w="2337" w:type="dxa"/>
          </w:tcPr>
          <w:p w14:paraId="1472B5EE" w14:textId="4F214B2B" w:rsidR="00AF7FCA" w:rsidRDefault="00AF7FCA" w:rsidP="00AF7FCA">
            <w:pPr>
              <w:jc w:val="center"/>
              <w:rPr>
                <w:lang w:eastAsia="zh-CN"/>
              </w:rPr>
            </w:pPr>
            <w:r>
              <w:rPr>
                <w:lang w:eastAsia="zh-CN"/>
              </w:rPr>
              <w:t>CX727ICA</w:t>
            </w:r>
          </w:p>
        </w:tc>
        <w:tc>
          <w:tcPr>
            <w:tcW w:w="2337" w:type="dxa"/>
          </w:tcPr>
          <w:p w14:paraId="0FBA2276" w14:textId="03BA4203" w:rsidR="00AF7FCA" w:rsidRDefault="00AF7FCA" w:rsidP="00AF7FCA">
            <w:pPr>
              <w:jc w:val="center"/>
              <w:rPr>
                <w:lang w:eastAsia="zh-CN"/>
              </w:rPr>
            </w:pPr>
            <w:r>
              <w:rPr>
                <w:lang w:eastAsia="zh-CN"/>
              </w:rPr>
              <w:t>Portrait</w:t>
            </w:r>
          </w:p>
        </w:tc>
        <w:tc>
          <w:tcPr>
            <w:tcW w:w="2338" w:type="dxa"/>
          </w:tcPr>
          <w:p w14:paraId="72C8C8C7" w14:textId="116B2201" w:rsidR="00AF7FCA" w:rsidRDefault="00AF7FCA" w:rsidP="00AF7FCA">
            <w:pPr>
              <w:jc w:val="center"/>
              <w:rPr>
                <w:lang w:eastAsia="zh-CN"/>
              </w:rPr>
            </w:pPr>
            <w:r>
              <w:rPr>
                <w:lang w:eastAsia="zh-CN"/>
              </w:rPr>
              <w:t>15.5’’</w:t>
            </w:r>
          </w:p>
        </w:tc>
        <w:tc>
          <w:tcPr>
            <w:tcW w:w="2338" w:type="dxa"/>
          </w:tcPr>
          <w:p w14:paraId="1BCB782D" w14:textId="1F9504F6" w:rsidR="00AF7FCA" w:rsidRDefault="00AF7FCA" w:rsidP="00AF7FCA">
            <w:pPr>
              <w:jc w:val="center"/>
              <w:rPr>
                <w:lang w:eastAsia="zh-CN"/>
              </w:rPr>
            </w:pPr>
            <w:r>
              <w:rPr>
                <w:lang w:eastAsia="zh-CN"/>
              </w:rPr>
              <w:t>1920*1200</w:t>
            </w:r>
          </w:p>
        </w:tc>
      </w:tr>
      <w:tr w:rsidR="00AF7FCA" w14:paraId="2D8F4EBD" w14:textId="77777777" w:rsidTr="00C03271">
        <w:tc>
          <w:tcPr>
            <w:tcW w:w="2337" w:type="dxa"/>
          </w:tcPr>
          <w:p w14:paraId="26B0E9DD" w14:textId="1752DF39" w:rsidR="00AF7FCA" w:rsidRDefault="00AF7FCA" w:rsidP="00AF7FCA">
            <w:pPr>
              <w:jc w:val="center"/>
              <w:rPr>
                <w:lang w:eastAsia="zh-CN"/>
              </w:rPr>
            </w:pPr>
            <w:r>
              <w:rPr>
                <w:lang w:eastAsia="zh-CN"/>
              </w:rPr>
              <w:t>CX727LFP</w:t>
            </w:r>
          </w:p>
        </w:tc>
        <w:tc>
          <w:tcPr>
            <w:tcW w:w="2337" w:type="dxa"/>
          </w:tcPr>
          <w:p w14:paraId="6C087A35" w14:textId="776B0C09" w:rsidR="00AF7FCA" w:rsidRDefault="00AF7FCA" w:rsidP="00AF7FCA">
            <w:pPr>
              <w:jc w:val="center"/>
              <w:rPr>
                <w:lang w:eastAsia="zh-CN"/>
              </w:rPr>
            </w:pPr>
            <w:r>
              <w:rPr>
                <w:lang w:eastAsia="zh-CN"/>
              </w:rPr>
              <w:t>Portrait</w:t>
            </w:r>
          </w:p>
        </w:tc>
        <w:tc>
          <w:tcPr>
            <w:tcW w:w="2338" w:type="dxa"/>
          </w:tcPr>
          <w:p w14:paraId="1C452291" w14:textId="4FC710E1" w:rsidR="00AF7FCA" w:rsidRDefault="00AF7FCA" w:rsidP="00AF7FCA">
            <w:pPr>
              <w:jc w:val="center"/>
              <w:rPr>
                <w:lang w:eastAsia="zh-CN"/>
              </w:rPr>
            </w:pPr>
            <w:r>
              <w:rPr>
                <w:lang w:eastAsia="zh-CN"/>
              </w:rPr>
              <w:t>15.5’’</w:t>
            </w:r>
          </w:p>
        </w:tc>
        <w:tc>
          <w:tcPr>
            <w:tcW w:w="2338" w:type="dxa"/>
          </w:tcPr>
          <w:p w14:paraId="234BC9F4" w14:textId="28A4490A" w:rsidR="00AF7FCA" w:rsidRDefault="00AF7FCA" w:rsidP="00AF7FCA">
            <w:pPr>
              <w:jc w:val="center"/>
              <w:rPr>
                <w:lang w:eastAsia="zh-CN"/>
              </w:rPr>
            </w:pPr>
            <w:r>
              <w:rPr>
                <w:lang w:eastAsia="zh-CN"/>
              </w:rPr>
              <w:t>1920*1200</w:t>
            </w:r>
          </w:p>
        </w:tc>
      </w:tr>
      <w:tr w:rsidR="00A814D6" w14:paraId="4458C587" w14:textId="77777777" w:rsidTr="00C03271">
        <w:tc>
          <w:tcPr>
            <w:tcW w:w="2337" w:type="dxa"/>
          </w:tcPr>
          <w:p w14:paraId="3A8FBB11" w14:textId="32686F7A" w:rsidR="00A814D6" w:rsidRDefault="00A814D6" w:rsidP="00C03271">
            <w:pPr>
              <w:jc w:val="center"/>
              <w:rPr>
                <w:lang w:eastAsia="zh-CN"/>
              </w:rPr>
            </w:pPr>
          </w:p>
        </w:tc>
        <w:tc>
          <w:tcPr>
            <w:tcW w:w="2337" w:type="dxa"/>
          </w:tcPr>
          <w:p w14:paraId="37086127" w14:textId="278B9F3B" w:rsidR="00A814D6" w:rsidRDefault="00A814D6" w:rsidP="00C03271">
            <w:pPr>
              <w:jc w:val="center"/>
              <w:rPr>
                <w:lang w:eastAsia="zh-CN"/>
              </w:rPr>
            </w:pPr>
          </w:p>
        </w:tc>
        <w:tc>
          <w:tcPr>
            <w:tcW w:w="2338" w:type="dxa"/>
          </w:tcPr>
          <w:p w14:paraId="5783F72C" w14:textId="7CFD96B5" w:rsidR="00A814D6" w:rsidRDefault="00A814D6" w:rsidP="00C03271">
            <w:pPr>
              <w:jc w:val="center"/>
              <w:rPr>
                <w:lang w:eastAsia="zh-CN"/>
              </w:rPr>
            </w:pPr>
          </w:p>
        </w:tc>
        <w:tc>
          <w:tcPr>
            <w:tcW w:w="2338" w:type="dxa"/>
          </w:tcPr>
          <w:p w14:paraId="7CAE434C" w14:textId="614A5DCE" w:rsidR="00A814D6" w:rsidRDefault="00A814D6" w:rsidP="00C03271">
            <w:pPr>
              <w:jc w:val="center"/>
              <w:rPr>
                <w:lang w:eastAsia="zh-CN"/>
              </w:rPr>
            </w:pPr>
          </w:p>
        </w:tc>
      </w:tr>
      <w:tr w:rsidR="00A814D6" w14:paraId="2DFA102F" w14:textId="77777777" w:rsidTr="00C03271">
        <w:tc>
          <w:tcPr>
            <w:tcW w:w="2337" w:type="dxa"/>
          </w:tcPr>
          <w:p w14:paraId="4B0E47C3" w14:textId="61F06E19" w:rsidR="00A814D6" w:rsidRDefault="00A814D6" w:rsidP="00C03271">
            <w:pPr>
              <w:jc w:val="center"/>
              <w:rPr>
                <w:lang w:eastAsia="zh-CN"/>
              </w:rPr>
            </w:pPr>
          </w:p>
        </w:tc>
        <w:tc>
          <w:tcPr>
            <w:tcW w:w="2337" w:type="dxa"/>
          </w:tcPr>
          <w:p w14:paraId="7DE3D7D5" w14:textId="37AC2411" w:rsidR="00A814D6" w:rsidRDefault="00A814D6" w:rsidP="00C03271">
            <w:pPr>
              <w:jc w:val="center"/>
              <w:rPr>
                <w:lang w:eastAsia="zh-CN"/>
              </w:rPr>
            </w:pPr>
          </w:p>
        </w:tc>
        <w:tc>
          <w:tcPr>
            <w:tcW w:w="2338" w:type="dxa"/>
          </w:tcPr>
          <w:p w14:paraId="28DBF7F9" w14:textId="144F0CD6" w:rsidR="00A814D6" w:rsidRDefault="00A814D6" w:rsidP="00C03271">
            <w:pPr>
              <w:jc w:val="center"/>
              <w:rPr>
                <w:lang w:eastAsia="zh-CN"/>
              </w:rPr>
            </w:pPr>
          </w:p>
        </w:tc>
        <w:tc>
          <w:tcPr>
            <w:tcW w:w="2338" w:type="dxa"/>
          </w:tcPr>
          <w:p w14:paraId="19C4CD06" w14:textId="6B897B60" w:rsidR="00A814D6" w:rsidRDefault="00A814D6" w:rsidP="00C03271">
            <w:pPr>
              <w:jc w:val="center"/>
              <w:rPr>
                <w:lang w:eastAsia="zh-CN"/>
              </w:rPr>
            </w:pPr>
          </w:p>
        </w:tc>
      </w:tr>
      <w:tr w:rsidR="00A814D6" w14:paraId="4EC94BEE" w14:textId="77777777" w:rsidTr="00C03271">
        <w:tc>
          <w:tcPr>
            <w:tcW w:w="2337" w:type="dxa"/>
          </w:tcPr>
          <w:p w14:paraId="1CD30527" w14:textId="5B59C44B" w:rsidR="00A814D6" w:rsidRDefault="00A814D6" w:rsidP="00C03271">
            <w:pPr>
              <w:jc w:val="center"/>
              <w:rPr>
                <w:lang w:eastAsia="zh-CN"/>
              </w:rPr>
            </w:pPr>
          </w:p>
        </w:tc>
        <w:tc>
          <w:tcPr>
            <w:tcW w:w="2337" w:type="dxa"/>
          </w:tcPr>
          <w:p w14:paraId="66795A18" w14:textId="5418ED70" w:rsidR="00A814D6" w:rsidRDefault="00A814D6" w:rsidP="00C03271">
            <w:pPr>
              <w:jc w:val="center"/>
              <w:rPr>
                <w:lang w:eastAsia="zh-CN"/>
              </w:rPr>
            </w:pPr>
          </w:p>
        </w:tc>
        <w:tc>
          <w:tcPr>
            <w:tcW w:w="2338" w:type="dxa"/>
          </w:tcPr>
          <w:p w14:paraId="58823C02" w14:textId="64F98966" w:rsidR="00A814D6" w:rsidRDefault="00A814D6" w:rsidP="00C03271">
            <w:pPr>
              <w:jc w:val="center"/>
              <w:rPr>
                <w:lang w:eastAsia="zh-CN"/>
              </w:rPr>
            </w:pPr>
          </w:p>
        </w:tc>
        <w:tc>
          <w:tcPr>
            <w:tcW w:w="2338" w:type="dxa"/>
          </w:tcPr>
          <w:p w14:paraId="17450B25" w14:textId="5FBCB1B0" w:rsidR="00A814D6" w:rsidRDefault="00A814D6" w:rsidP="00C03271">
            <w:pPr>
              <w:jc w:val="center"/>
              <w:rPr>
                <w:lang w:eastAsia="zh-CN"/>
              </w:rPr>
            </w:pPr>
          </w:p>
        </w:tc>
      </w:tr>
      <w:bookmarkEnd w:id="14"/>
      <w:bookmarkEnd w:id="15"/>
    </w:tbl>
    <w:p w14:paraId="1ECED13E" w14:textId="77777777" w:rsidR="00C03271" w:rsidRDefault="00C03271" w:rsidP="00EB683F">
      <w:pPr>
        <w:rPr>
          <w:lang w:eastAsia="zh-CN"/>
        </w:rPr>
      </w:pPr>
    </w:p>
    <w:p w14:paraId="00F1D2E7" w14:textId="767A9E91" w:rsidR="00E600FB" w:rsidRDefault="00FD67E0" w:rsidP="00913AEE">
      <w:pPr>
        <w:pStyle w:val="Heading2"/>
      </w:pPr>
      <w:bookmarkStart w:id="16" w:name="_Toc116486987"/>
      <w:r>
        <w:t>Interface definition</w:t>
      </w:r>
      <w:bookmarkEnd w:id="16"/>
    </w:p>
    <w:p w14:paraId="69C2F2CE" w14:textId="4211BA7A" w:rsidR="00FD67E0" w:rsidRDefault="00FD67E0" w:rsidP="00146462">
      <w:pPr>
        <w:pStyle w:val="Heading3"/>
        <w:rPr>
          <w:rFonts w:ascii="DengXian" w:hAnsi="DengXian"/>
        </w:rPr>
      </w:pPr>
      <w:bookmarkStart w:id="17" w:name="_Toc116486988"/>
      <w:r w:rsidRPr="007C0AD4">
        <w:rPr>
          <w:rStyle w:val="Heading3Char"/>
          <w:rFonts w:hint="eastAsia"/>
        </w:rPr>
        <w:t>3</w:t>
      </w:r>
      <w:r w:rsidRPr="007C0AD4">
        <w:rPr>
          <w:rStyle w:val="Heading3Char"/>
        </w:rPr>
        <w:t>.2.1</w:t>
      </w:r>
      <w:r>
        <w:rPr>
          <w:rFonts w:hint="eastAsia"/>
        </w:rPr>
        <w:t>手触碰旋</w:t>
      </w:r>
      <w:r>
        <w:rPr>
          <w:rFonts w:ascii="Microsoft YaHei" w:eastAsia="Microsoft YaHei" w:hAnsi="Microsoft YaHei" w:cs="Microsoft YaHei" w:hint="eastAsia"/>
        </w:rPr>
        <w:t>钮</w:t>
      </w:r>
      <w:r>
        <w:rPr>
          <w:rFonts w:ascii="MS Gothic" w:eastAsia="MS Gothic" w:hAnsi="MS Gothic" w:cs="MS Gothic" w:hint="eastAsia"/>
        </w:rPr>
        <w:t>金属</w:t>
      </w:r>
      <w:r>
        <w:rPr>
          <w:rFonts w:ascii="Microsoft YaHei" w:eastAsia="Microsoft YaHei" w:hAnsi="Microsoft YaHei" w:cs="Microsoft YaHei" w:hint="eastAsia"/>
        </w:rPr>
        <w:t>边</w:t>
      </w:r>
      <w:bookmarkEnd w:id="17"/>
    </w:p>
    <w:p w14:paraId="76E9B448" w14:textId="77777777" w:rsidR="00FD67E0" w:rsidRDefault="00FD67E0" w:rsidP="00FD67E0">
      <w:pPr>
        <w:rPr>
          <w:color w:val="1F497D"/>
          <w:szCs w:val="20"/>
        </w:rPr>
      </w:pPr>
      <w:proofErr w:type="spellStart"/>
      <w:r>
        <w:rPr>
          <w:rFonts w:hint="eastAsia"/>
          <w:color w:val="1F497D"/>
          <w:szCs w:val="20"/>
        </w:rPr>
        <w:t>getevent</w:t>
      </w:r>
      <w:r>
        <w:rPr>
          <w:rFonts w:hint="eastAsia"/>
          <w:color w:val="1F497D"/>
          <w:szCs w:val="20"/>
        </w:rPr>
        <w:t>查看的是</w:t>
      </w:r>
      <w:proofErr w:type="spellEnd"/>
      <w:r>
        <w:rPr>
          <w:rFonts w:hint="eastAsia"/>
          <w:color w:val="1F497D"/>
          <w:szCs w:val="20"/>
        </w:rPr>
        <w:t xml:space="preserve"> </w:t>
      </w:r>
      <w:proofErr w:type="spellStart"/>
      <w:r>
        <w:rPr>
          <w:rFonts w:hint="eastAsia"/>
          <w:color w:val="1F497D"/>
          <w:szCs w:val="20"/>
        </w:rPr>
        <w:t>KEY_SELECT</w:t>
      </w:r>
      <w:r>
        <w:rPr>
          <w:rFonts w:hint="eastAsia"/>
          <w:color w:val="1F497D"/>
          <w:szCs w:val="20"/>
        </w:rPr>
        <w:t>，</w:t>
      </w:r>
      <w:r>
        <w:rPr>
          <w:rFonts w:hint="eastAsia"/>
          <w:color w:val="1F497D"/>
          <w:szCs w:val="20"/>
        </w:rPr>
        <w:t>APP</w:t>
      </w:r>
      <w:r>
        <w:rPr>
          <w:rFonts w:hint="eastAsia"/>
          <w:color w:val="1F497D"/>
          <w:szCs w:val="20"/>
        </w:rPr>
        <w:t>监听</w:t>
      </w:r>
      <w:r>
        <w:rPr>
          <w:rFonts w:hint="eastAsia"/>
          <w:color w:val="1F497D"/>
          <w:szCs w:val="20"/>
        </w:rPr>
        <w:t>KeyEvent.KEYCODE_DPAD_CENTER</w:t>
      </w:r>
      <w:proofErr w:type="spellEnd"/>
      <w:r>
        <w:rPr>
          <w:rFonts w:hint="eastAsia"/>
          <w:color w:val="1F497D"/>
          <w:szCs w:val="20"/>
        </w:rPr>
        <w:t xml:space="preserve"> </w:t>
      </w:r>
    </w:p>
    <w:p w14:paraId="7EB61A20" w14:textId="1DAEEF17" w:rsidR="00FD67E0" w:rsidRDefault="00FD67E0" w:rsidP="00FD67E0">
      <w:pPr>
        <w:rPr>
          <w:color w:val="1F497D"/>
          <w:szCs w:val="20"/>
        </w:rPr>
      </w:pPr>
      <w:r>
        <w:rPr>
          <w:noProof/>
        </w:rPr>
        <w:drawing>
          <wp:inline distT="0" distB="0" distL="0" distR="0" wp14:anchorId="73E6E058" wp14:editId="5C2F4D22">
            <wp:extent cx="4819650" cy="685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819650" cy="685800"/>
                    </a:xfrm>
                    <a:prstGeom prst="rect">
                      <a:avLst/>
                    </a:prstGeom>
                    <a:noFill/>
                    <a:ln>
                      <a:noFill/>
                    </a:ln>
                  </pic:spPr>
                </pic:pic>
              </a:graphicData>
            </a:graphic>
          </wp:inline>
        </w:drawing>
      </w:r>
    </w:p>
    <w:p w14:paraId="2B153417" w14:textId="77777777" w:rsidR="00FD67E0" w:rsidRDefault="00FD67E0" w:rsidP="00FD67E0">
      <w:pPr>
        <w:rPr>
          <w:color w:val="1F497D"/>
          <w:szCs w:val="20"/>
        </w:rPr>
      </w:pPr>
    </w:p>
    <w:p w14:paraId="677C1093" w14:textId="55ED159E" w:rsidR="00FD67E0" w:rsidRDefault="00FD67E0" w:rsidP="00146462">
      <w:pPr>
        <w:pStyle w:val="Heading3"/>
        <w:rPr>
          <w:lang w:eastAsia="zh-CN"/>
        </w:rPr>
      </w:pPr>
      <w:bookmarkStart w:id="18" w:name="_Toc116486989"/>
      <w:r>
        <w:rPr>
          <w:lang w:eastAsia="zh-CN"/>
        </w:rPr>
        <w:t>3.2.2</w:t>
      </w:r>
      <w:r>
        <w:rPr>
          <w:rFonts w:hint="eastAsia"/>
          <w:lang w:eastAsia="zh-CN"/>
        </w:rPr>
        <w:t>旋</w:t>
      </w:r>
      <w:r>
        <w:rPr>
          <w:rFonts w:ascii="Microsoft YaHei" w:eastAsia="Microsoft YaHei" w:hAnsi="Microsoft YaHei" w:cs="Microsoft YaHei" w:hint="eastAsia"/>
          <w:lang w:eastAsia="zh-CN"/>
        </w:rPr>
        <w:t>钮</w:t>
      </w:r>
      <w:r>
        <w:rPr>
          <w:rFonts w:ascii="MS Gothic" w:eastAsia="MS Gothic" w:hAnsi="MS Gothic" w:cs="MS Gothic" w:hint="eastAsia"/>
          <w:lang w:eastAsia="zh-CN"/>
        </w:rPr>
        <w:t>按下抬起</w:t>
      </w:r>
      <w:bookmarkEnd w:id="18"/>
    </w:p>
    <w:p w14:paraId="1D94B66A" w14:textId="77777777" w:rsidR="00FD67E0" w:rsidRDefault="00FD67E0" w:rsidP="00FD67E0">
      <w:pPr>
        <w:rPr>
          <w:color w:val="1F497D"/>
          <w:szCs w:val="20"/>
          <w:lang w:eastAsia="zh-CN"/>
        </w:rPr>
      </w:pPr>
      <w:r>
        <w:rPr>
          <w:rFonts w:hint="eastAsia"/>
          <w:color w:val="1F497D"/>
          <w:szCs w:val="20"/>
          <w:lang w:eastAsia="zh-CN"/>
        </w:rPr>
        <w:t>屏幕只上报</w:t>
      </w:r>
      <w:r w:rsidRPr="00FD67E0">
        <w:rPr>
          <w:rFonts w:hint="eastAsia"/>
          <w:color w:val="1F497D"/>
          <w:szCs w:val="20"/>
          <w:highlight w:val="yellow"/>
          <w:lang w:eastAsia="zh-CN"/>
        </w:rPr>
        <w:t>短按</w:t>
      </w:r>
      <w:r>
        <w:rPr>
          <w:rFonts w:hint="eastAsia"/>
          <w:color w:val="1F497D"/>
          <w:szCs w:val="20"/>
          <w:lang w:eastAsia="zh-CN"/>
        </w:rPr>
        <w:t>事件，需要</w:t>
      </w:r>
      <w:r>
        <w:rPr>
          <w:rFonts w:hint="eastAsia"/>
          <w:color w:val="1F497D"/>
          <w:szCs w:val="20"/>
          <w:lang w:eastAsia="zh-CN"/>
        </w:rPr>
        <w:t>app</w:t>
      </w:r>
      <w:r>
        <w:rPr>
          <w:rFonts w:hint="eastAsia"/>
          <w:color w:val="1F497D"/>
          <w:szCs w:val="20"/>
          <w:lang w:eastAsia="zh-CN"/>
        </w:rPr>
        <w:t>自己实现长按（只</w:t>
      </w:r>
      <w:r>
        <w:rPr>
          <w:rFonts w:hint="eastAsia"/>
          <w:color w:val="1F497D"/>
          <w:szCs w:val="20"/>
          <w:lang w:eastAsia="zh-CN"/>
        </w:rPr>
        <w:t>Down</w:t>
      </w:r>
      <w:r>
        <w:rPr>
          <w:rFonts w:hint="eastAsia"/>
          <w:color w:val="1F497D"/>
          <w:szCs w:val="20"/>
          <w:lang w:eastAsia="zh-CN"/>
        </w:rPr>
        <w:t>不</w:t>
      </w:r>
      <w:r>
        <w:rPr>
          <w:rFonts w:hint="eastAsia"/>
          <w:color w:val="1F497D"/>
          <w:szCs w:val="20"/>
          <w:lang w:eastAsia="zh-CN"/>
        </w:rPr>
        <w:t>UP</w:t>
      </w:r>
      <w:r>
        <w:rPr>
          <w:rFonts w:hint="eastAsia"/>
          <w:color w:val="1F497D"/>
          <w:szCs w:val="20"/>
          <w:lang w:eastAsia="zh-CN"/>
        </w:rPr>
        <w:t>，</w:t>
      </w:r>
      <w:r>
        <w:rPr>
          <w:rFonts w:hint="eastAsia"/>
          <w:color w:val="1F497D"/>
          <w:szCs w:val="20"/>
          <w:lang w:eastAsia="zh-CN"/>
        </w:rPr>
        <w:t>1s</w:t>
      </w:r>
      <w:r>
        <w:rPr>
          <w:rFonts w:hint="eastAsia"/>
          <w:color w:val="1F497D"/>
          <w:szCs w:val="20"/>
          <w:lang w:eastAsia="zh-CN"/>
        </w:rPr>
        <w:t>后判断为</w:t>
      </w:r>
      <w:r w:rsidRPr="00FD67E0">
        <w:rPr>
          <w:rFonts w:hint="eastAsia"/>
          <w:color w:val="1F497D"/>
          <w:szCs w:val="20"/>
          <w:highlight w:val="yellow"/>
          <w:lang w:eastAsia="zh-CN"/>
        </w:rPr>
        <w:t>长按</w:t>
      </w:r>
      <w:r>
        <w:rPr>
          <w:rFonts w:hint="eastAsia"/>
          <w:color w:val="1F497D"/>
          <w:szCs w:val="20"/>
          <w:lang w:eastAsia="zh-CN"/>
        </w:rPr>
        <w:t>事件）</w:t>
      </w:r>
    </w:p>
    <w:p w14:paraId="6D26C045" w14:textId="77777777" w:rsidR="00FD67E0" w:rsidRDefault="00FD67E0" w:rsidP="00FD67E0">
      <w:pPr>
        <w:rPr>
          <w:color w:val="1F497D"/>
          <w:szCs w:val="20"/>
        </w:rPr>
      </w:pPr>
      <w:proofErr w:type="spellStart"/>
      <w:r>
        <w:rPr>
          <w:rFonts w:hint="eastAsia"/>
          <w:color w:val="1F497D"/>
          <w:szCs w:val="20"/>
        </w:rPr>
        <w:t>getevent</w:t>
      </w:r>
      <w:r>
        <w:rPr>
          <w:rFonts w:hint="eastAsia"/>
          <w:color w:val="1F497D"/>
          <w:szCs w:val="20"/>
        </w:rPr>
        <w:t>查看的是</w:t>
      </w:r>
      <w:r>
        <w:rPr>
          <w:rFonts w:hint="eastAsia"/>
          <w:color w:val="1F497D"/>
          <w:szCs w:val="20"/>
        </w:rPr>
        <w:t>KEY_PROGRAM</w:t>
      </w:r>
      <w:r>
        <w:rPr>
          <w:rFonts w:hint="eastAsia"/>
          <w:color w:val="1F497D"/>
          <w:szCs w:val="20"/>
        </w:rPr>
        <w:t>，</w:t>
      </w:r>
      <w:r>
        <w:rPr>
          <w:rFonts w:hint="eastAsia"/>
          <w:color w:val="1F497D"/>
          <w:szCs w:val="20"/>
        </w:rPr>
        <w:t>APP</w:t>
      </w:r>
      <w:r>
        <w:rPr>
          <w:rFonts w:hint="eastAsia"/>
          <w:color w:val="1F497D"/>
          <w:szCs w:val="20"/>
        </w:rPr>
        <w:t>监听</w:t>
      </w:r>
      <w:r>
        <w:rPr>
          <w:rFonts w:hint="eastAsia"/>
          <w:color w:val="1F497D"/>
          <w:szCs w:val="20"/>
        </w:rPr>
        <w:t>KeyEvent.KEYCODE_GUIDE</w:t>
      </w:r>
      <w:proofErr w:type="spellEnd"/>
    </w:p>
    <w:p w14:paraId="02AB0703" w14:textId="1CB0DB55" w:rsidR="00FD67E0" w:rsidRDefault="00FD67E0" w:rsidP="00FD67E0">
      <w:pPr>
        <w:rPr>
          <w:color w:val="1F497D"/>
          <w:szCs w:val="20"/>
        </w:rPr>
      </w:pPr>
      <w:r>
        <w:rPr>
          <w:noProof/>
        </w:rPr>
        <w:drawing>
          <wp:inline distT="0" distB="0" distL="0" distR="0" wp14:anchorId="7B397A10" wp14:editId="7D03FA93">
            <wp:extent cx="4895850" cy="609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95850" cy="609600"/>
                    </a:xfrm>
                    <a:prstGeom prst="rect">
                      <a:avLst/>
                    </a:prstGeom>
                    <a:noFill/>
                    <a:ln>
                      <a:noFill/>
                    </a:ln>
                  </pic:spPr>
                </pic:pic>
              </a:graphicData>
            </a:graphic>
          </wp:inline>
        </w:drawing>
      </w:r>
    </w:p>
    <w:p w14:paraId="7638BFF3" w14:textId="77777777" w:rsidR="00FD67E0" w:rsidRDefault="00FD67E0" w:rsidP="00FD67E0">
      <w:pPr>
        <w:rPr>
          <w:color w:val="1F497D"/>
          <w:szCs w:val="20"/>
        </w:rPr>
      </w:pPr>
    </w:p>
    <w:p w14:paraId="7A28C084" w14:textId="3617CFF1" w:rsidR="00FD67E0" w:rsidRDefault="00FD67E0" w:rsidP="00146462">
      <w:pPr>
        <w:pStyle w:val="Heading3"/>
      </w:pPr>
      <w:bookmarkStart w:id="19" w:name="_Toc116486990"/>
      <w:r>
        <w:t>3.2.3</w:t>
      </w:r>
      <w:r>
        <w:rPr>
          <w:rFonts w:hint="eastAsia"/>
        </w:rPr>
        <w:t xml:space="preserve"> </w:t>
      </w:r>
      <w:proofErr w:type="spellStart"/>
      <w:r>
        <w:rPr>
          <w:rFonts w:hint="eastAsia"/>
        </w:rPr>
        <w:t>旋</w:t>
      </w:r>
      <w:r>
        <w:rPr>
          <w:rFonts w:ascii="Microsoft YaHei" w:eastAsia="Microsoft YaHei" w:hAnsi="Microsoft YaHei" w:cs="Microsoft YaHei" w:hint="eastAsia"/>
        </w:rPr>
        <w:t>钮</w:t>
      </w:r>
      <w:r>
        <w:rPr>
          <w:rFonts w:ascii="MS Gothic" w:eastAsia="MS Gothic" w:hAnsi="MS Gothic" w:cs="MS Gothic" w:hint="eastAsia"/>
        </w:rPr>
        <w:t>中</w:t>
      </w:r>
      <w:r>
        <w:rPr>
          <w:rFonts w:ascii="Microsoft YaHei" w:eastAsia="Microsoft YaHei" w:hAnsi="Microsoft YaHei" w:cs="Microsoft YaHei" w:hint="eastAsia"/>
        </w:rPr>
        <w:t>间</w:t>
      </w:r>
      <w:r>
        <w:rPr>
          <w:rFonts w:hint="eastAsia"/>
        </w:rPr>
        <w:t>audiooff</w:t>
      </w:r>
      <w:r>
        <w:rPr>
          <w:rFonts w:ascii="Microsoft YaHei" w:eastAsia="Microsoft YaHei" w:hAnsi="Microsoft YaHei" w:cs="Microsoft YaHei" w:hint="eastAsia"/>
        </w:rPr>
        <w:t>键</w:t>
      </w:r>
      <w:r>
        <w:rPr>
          <w:rFonts w:ascii="MS Gothic" w:eastAsia="MS Gothic" w:hAnsi="MS Gothic" w:cs="MS Gothic" w:hint="eastAsia"/>
        </w:rPr>
        <w:t>按下抬起</w:t>
      </w:r>
      <w:bookmarkEnd w:id="19"/>
      <w:proofErr w:type="spellEnd"/>
    </w:p>
    <w:p w14:paraId="086E86CF" w14:textId="77777777" w:rsidR="00FD67E0" w:rsidRDefault="00FD67E0" w:rsidP="00FD67E0">
      <w:pPr>
        <w:rPr>
          <w:color w:val="1F497D"/>
          <w:szCs w:val="20"/>
        </w:rPr>
      </w:pPr>
      <w:proofErr w:type="spellStart"/>
      <w:r>
        <w:rPr>
          <w:rFonts w:hint="eastAsia"/>
          <w:color w:val="1F497D"/>
          <w:szCs w:val="20"/>
        </w:rPr>
        <w:t>getevent</w:t>
      </w:r>
      <w:r>
        <w:rPr>
          <w:rFonts w:hint="eastAsia"/>
          <w:color w:val="1F497D"/>
          <w:szCs w:val="20"/>
        </w:rPr>
        <w:t>查看的是</w:t>
      </w:r>
      <w:proofErr w:type="spellEnd"/>
      <w:r>
        <w:rPr>
          <w:rFonts w:hint="eastAsia"/>
          <w:color w:val="1F497D"/>
          <w:szCs w:val="20"/>
        </w:rPr>
        <w:t xml:space="preserve"> </w:t>
      </w:r>
      <w:proofErr w:type="spellStart"/>
      <w:r>
        <w:rPr>
          <w:rFonts w:hint="eastAsia"/>
          <w:color w:val="1F497D"/>
          <w:szCs w:val="20"/>
        </w:rPr>
        <w:t>KEY_TV</w:t>
      </w:r>
      <w:r>
        <w:rPr>
          <w:rFonts w:hint="eastAsia"/>
          <w:color w:val="1F497D"/>
          <w:szCs w:val="20"/>
        </w:rPr>
        <w:t>，</w:t>
      </w:r>
      <w:r>
        <w:rPr>
          <w:rFonts w:hint="eastAsia"/>
          <w:color w:val="1F497D"/>
          <w:szCs w:val="20"/>
        </w:rPr>
        <w:t>APP</w:t>
      </w:r>
      <w:r>
        <w:rPr>
          <w:rFonts w:hint="eastAsia"/>
          <w:color w:val="1F497D"/>
          <w:szCs w:val="20"/>
        </w:rPr>
        <w:t>监听</w:t>
      </w:r>
      <w:r>
        <w:rPr>
          <w:rFonts w:hint="eastAsia"/>
          <w:color w:val="1F497D"/>
          <w:szCs w:val="20"/>
        </w:rPr>
        <w:t>KeyEvent.KEYCODE_TV</w:t>
      </w:r>
      <w:proofErr w:type="spellEnd"/>
    </w:p>
    <w:p w14:paraId="13367A9C" w14:textId="600E700C" w:rsidR="00FD67E0" w:rsidRDefault="00FD67E0" w:rsidP="00FD67E0">
      <w:pPr>
        <w:rPr>
          <w:color w:val="1F497D"/>
          <w:szCs w:val="20"/>
        </w:rPr>
      </w:pPr>
      <w:r>
        <w:rPr>
          <w:noProof/>
        </w:rPr>
        <w:drawing>
          <wp:inline distT="0" distB="0" distL="0" distR="0" wp14:anchorId="670CBFCE" wp14:editId="58CA32DF">
            <wp:extent cx="4800600" cy="628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800600" cy="628650"/>
                    </a:xfrm>
                    <a:prstGeom prst="rect">
                      <a:avLst/>
                    </a:prstGeom>
                    <a:noFill/>
                    <a:ln>
                      <a:noFill/>
                    </a:ln>
                  </pic:spPr>
                </pic:pic>
              </a:graphicData>
            </a:graphic>
          </wp:inline>
        </w:drawing>
      </w:r>
    </w:p>
    <w:p w14:paraId="2C0A6A1F" w14:textId="77777777" w:rsidR="00FD67E0" w:rsidRDefault="00FD67E0" w:rsidP="00FD67E0">
      <w:pPr>
        <w:rPr>
          <w:color w:val="1F497D"/>
          <w:szCs w:val="20"/>
        </w:rPr>
      </w:pPr>
    </w:p>
    <w:p w14:paraId="2695EAA0" w14:textId="477A19D5" w:rsidR="00FD67E0" w:rsidRDefault="00FD67E0" w:rsidP="00146462">
      <w:pPr>
        <w:pStyle w:val="Heading3"/>
      </w:pPr>
      <w:bookmarkStart w:id="20" w:name="_Toc116486991"/>
      <w:r>
        <w:t>3.2.4</w:t>
      </w:r>
      <w:r>
        <w:rPr>
          <w:rFonts w:hint="eastAsia"/>
        </w:rPr>
        <w:t>旋</w:t>
      </w:r>
      <w:r>
        <w:rPr>
          <w:rFonts w:ascii="Microsoft YaHei" w:eastAsia="Microsoft YaHei" w:hAnsi="Microsoft YaHei" w:cs="Microsoft YaHei" w:hint="eastAsia"/>
        </w:rPr>
        <w:t>钮</w:t>
      </w:r>
      <w:r>
        <w:rPr>
          <w:rFonts w:ascii="MS Gothic" w:eastAsia="MS Gothic" w:hAnsi="MS Gothic" w:cs="MS Gothic" w:hint="eastAsia"/>
        </w:rPr>
        <w:t>右旋</w:t>
      </w:r>
      <w:bookmarkEnd w:id="20"/>
    </w:p>
    <w:p w14:paraId="6056BAEA" w14:textId="77777777" w:rsidR="00FD67E0" w:rsidRDefault="00FD67E0" w:rsidP="00FD67E0">
      <w:pPr>
        <w:rPr>
          <w:color w:val="1F497D"/>
          <w:szCs w:val="20"/>
        </w:rPr>
      </w:pPr>
      <w:proofErr w:type="spellStart"/>
      <w:r>
        <w:rPr>
          <w:rFonts w:hint="eastAsia"/>
          <w:color w:val="1F497D"/>
          <w:szCs w:val="20"/>
        </w:rPr>
        <w:t>getevent</w:t>
      </w:r>
      <w:r>
        <w:rPr>
          <w:rFonts w:hint="eastAsia"/>
          <w:color w:val="1F497D"/>
          <w:szCs w:val="20"/>
        </w:rPr>
        <w:t>查看的是</w:t>
      </w:r>
      <w:proofErr w:type="spellEnd"/>
      <w:r>
        <w:rPr>
          <w:rFonts w:hint="eastAsia"/>
          <w:color w:val="1F497D"/>
          <w:szCs w:val="20"/>
        </w:rPr>
        <w:t xml:space="preserve"> </w:t>
      </w:r>
      <w:proofErr w:type="spellStart"/>
      <w:r>
        <w:rPr>
          <w:rFonts w:hint="eastAsia"/>
          <w:color w:val="1F497D"/>
          <w:szCs w:val="20"/>
        </w:rPr>
        <w:t>KEY_VOLUMEUP</w:t>
      </w:r>
      <w:r>
        <w:rPr>
          <w:rFonts w:hint="eastAsia"/>
          <w:color w:val="1F497D"/>
          <w:szCs w:val="20"/>
        </w:rPr>
        <w:t>，</w:t>
      </w:r>
      <w:r>
        <w:rPr>
          <w:rFonts w:hint="eastAsia"/>
          <w:color w:val="1F497D"/>
          <w:szCs w:val="20"/>
        </w:rPr>
        <w:t>APP</w:t>
      </w:r>
      <w:r>
        <w:rPr>
          <w:rFonts w:hint="eastAsia"/>
          <w:color w:val="1F497D"/>
          <w:szCs w:val="20"/>
        </w:rPr>
        <w:t>监听</w:t>
      </w:r>
      <w:r>
        <w:rPr>
          <w:rFonts w:hint="eastAsia"/>
          <w:color w:val="1F497D"/>
          <w:szCs w:val="20"/>
        </w:rPr>
        <w:t>KeyEvent.KEY_CODE_VOLUME_UP</w:t>
      </w:r>
      <w:proofErr w:type="spellEnd"/>
    </w:p>
    <w:p w14:paraId="7A4D8516" w14:textId="38ABE423" w:rsidR="00FD67E0" w:rsidRDefault="00FD67E0" w:rsidP="00FD67E0">
      <w:pPr>
        <w:rPr>
          <w:color w:val="1F497D"/>
          <w:szCs w:val="20"/>
        </w:rPr>
      </w:pPr>
      <w:r>
        <w:rPr>
          <w:noProof/>
        </w:rPr>
        <w:lastRenderedPageBreak/>
        <w:drawing>
          <wp:inline distT="0" distB="0" distL="0" distR="0" wp14:anchorId="6F2735BF" wp14:editId="39B039F3">
            <wp:extent cx="4838700" cy="6381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838700" cy="638175"/>
                    </a:xfrm>
                    <a:prstGeom prst="rect">
                      <a:avLst/>
                    </a:prstGeom>
                    <a:noFill/>
                    <a:ln>
                      <a:noFill/>
                    </a:ln>
                  </pic:spPr>
                </pic:pic>
              </a:graphicData>
            </a:graphic>
          </wp:inline>
        </w:drawing>
      </w:r>
    </w:p>
    <w:p w14:paraId="0AF79448" w14:textId="77777777" w:rsidR="00FD67E0" w:rsidRDefault="00FD67E0" w:rsidP="00FD67E0">
      <w:pPr>
        <w:rPr>
          <w:color w:val="1F497D"/>
          <w:szCs w:val="20"/>
        </w:rPr>
      </w:pPr>
    </w:p>
    <w:p w14:paraId="57004839" w14:textId="77777777" w:rsidR="00FD67E0" w:rsidRDefault="00FD67E0" w:rsidP="00146462">
      <w:pPr>
        <w:pStyle w:val="Heading3"/>
      </w:pPr>
      <w:bookmarkStart w:id="21" w:name="_Toc116486992"/>
      <w:r>
        <w:rPr>
          <w:rFonts w:hint="eastAsia"/>
        </w:rPr>
        <w:t xml:space="preserve">5. </w:t>
      </w:r>
      <w:proofErr w:type="spellStart"/>
      <w:r>
        <w:rPr>
          <w:rFonts w:hint="eastAsia"/>
        </w:rPr>
        <w:t>旋</w:t>
      </w:r>
      <w:r>
        <w:rPr>
          <w:rFonts w:ascii="Microsoft YaHei" w:eastAsia="Microsoft YaHei" w:hAnsi="Microsoft YaHei" w:cs="Microsoft YaHei" w:hint="eastAsia"/>
        </w:rPr>
        <w:t>钮</w:t>
      </w:r>
      <w:r>
        <w:rPr>
          <w:rFonts w:ascii="MS Gothic" w:eastAsia="MS Gothic" w:hAnsi="MS Gothic" w:cs="MS Gothic" w:hint="eastAsia"/>
        </w:rPr>
        <w:t>左旋</w:t>
      </w:r>
      <w:bookmarkEnd w:id="21"/>
      <w:proofErr w:type="spellEnd"/>
    </w:p>
    <w:p w14:paraId="40DFAA25" w14:textId="77777777" w:rsidR="00FD67E0" w:rsidRDefault="00FD67E0" w:rsidP="00FD67E0">
      <w:pPr>
        <w:rPr>
          <w:color w:val="1F497D"/>
          <w:szCs w:val="20"/>
        </w:rPr>
      </w:pPr>
      <w:proofErr w:type="spellStart"/>
      <w:r>
        <w:rPr>
          <w:rFonts w:hint="eastAsia"/>
          <w:color w:val="1F497D"/>
          <w:szCs w:val="20"/>
        </w:rPr>
        <w:t>getevent</w:t>
      </w:r>
      <w:r>
        <w:rPr>
          <w:rFonts w:hint="eastAsia"/>
          <w:color w:val="1F497D"/>
          <w:szCs w:val="20"/>
        </w:rPr>
        <w:t>查看的是</w:t>
      </w:r>
      <w:proofErr w:type="spellEnd"/>
      <w:r>
        <w:rPr>
          <w:rFonts w:hint="eastAsia"/>
          <w:color w:val="1F497D"/>
          <w:szCs w:val="20"/>
        </w:rPr>
        <w:t xml:space="preserve"> </w:t>
      </w:r>
      <w:proofErr w:type="spellStart"/>
      <w:r>
        <w:rPr>
          <w:rFonts w:hint="eastAsia"/>
          <w:color w:val="1F497D"/>
          <w:szCs w:val="20"/>
        </w:rPr>
        <w:t>KEY_VOLUMEDOWN</w:t>
      </w:r>
      <w:r>
        <w:rPr>
          <w:rFonts w:hint="eastAsia"/>
          <w:color w:val="1F497D"/>
          <w:szCs w:val="20"/>
        </w:rPr>
        <w:t>，</w:t>
      </w:r>
      <w:r>
        <w:rPr>
          <w:rFonts w:hint="eastAsia"/>
          <w:color w:val="1F497D"/>
          <w:szCs w:val="20"/>
        </w:rPr>
        <w:t>APP</w:t>
      </w:r>
      <w:r>
        <w:rPr>
          <w:rFonts w:hint="eastAsia"/>
          <w:color w:val="1F497D"/>
          <w:szCs w:val="20"/>
        </w:rPr>
        <w:t>监听</w:t>
      </w:r>
      <w:r>
        <w:rPr>
          <w:rFonts w:hint="eastAsia"/>
          <w:color w:val="1F497D"/>
          <w:szCs w:val="20"/>
        </w:rPr>
        <w:t>KeyEvent</w:t>
      </w:r>
      <w:proofErr w:type="spellEnd"/>
      <w:r>
        <w:rPr>
          <w:rFonts w:hint="eastAsia"/>
          <w:color w:val="1F497D"/>
          <w:szCs w:val="20"/>
        </w:rPr>
        <w:t>. KEY_CODE_VOLUME_DOWN</w:t>
      </w:r>
    </w:p>
    <w:p w14:paraId="5F8F1572" w14:textId="2E1729B0" w:rsidR="00FD67E0" w:rsidRDefault="00FD67E0" w:rsidP="00FD67E0">
      <w:pPr>
        <w:rPr>
          <w:color w:val="1F497D"/>
          <w:sz w:val="21"/>
          <w:szCs w:val="21"/>
        </w:rPr>
      </w:pPr>
      <w:r>
        <w:rPr>
          <w:noProof/>
        </w:rPr>
        <w:drawing>
          <wp:inline distT="0" distB="0" distL="0" distR="0" wp14:anchorId="4E45E083" wp14:editId="09E194D3">
            <wp:extent cx="4924425" cy="6381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924425" cy="638175"/>
                    </a:xfrm>
                    <a:prstGeom prst="rect">
                      <a:avLst/>
                    </a:prstGeom>
                    <a:noFill/>
                    <a:ln>
                      <a:noFill/>
                    </a:ln>
                  </pic:spPr>
                </pic:pic>
              </a:graphicData>
            </a:graphic>
          </wp:inline>
        </w:drawing>
      </w:r>
    </w:p>
    <w:p w14:paraId="0F36A59C" w14:textId="77777777" w:rsidR="00FD67E0" w:rsidRDefault="00FD67E0" w:rsidP="00FD67E0">
      <w:pPr>
        <w:rPr>
          <w:color w:val="1F497D"/>
        </w:rPr>
      </w:pPr>
    </w:p>
    <w:p w14:paraId="3E7C1A6D" w14:textId="2FD1E75D" w:rsidR="007C0AD4" w:rsidRDefault="007C0AD4" w:rsidP="00FD67E0">
      <w:pPr>
        <w:rPr>
          <w:color w:val="1F497D"/>
        </w:rPr>
      </w:pPr>
      <w:r>
        <w:rPr>
          <w:color w:val="1F497D"/>
        </w:rPr>
        <w:br w:type="page"/>
      </w:r>
    </w:p>
    <w:p w14:paraId="22A599E0" w14:textId="77777777" w:rsidR="00FD67E0" w:rsidRDefault="00FD67E0" w:rsidP="00FD67E0">
      <w:pPr>
        <w:rPr>
          <w:color w:val="1F497D"/>
        </w:rPr>
      </w:pPr>
    </w:p>
    <w:p w14:paraId="04C5C9CE" w14:textId="0BE8839A" w:rsidR="0012329B" w:rsidRPr="007C0AD4" w:rsidRDefault="00195357" w:rsidP="007C0AD4">
      <w:pPr>
        <w:pStyle w:val="Heading2"/>
      </w:pPr>
      <w:bookmarkStart w:id="22" w:name="_Toc116486993"/>
      <w:r w:rsidRPr="007C0AD4">
        <w:t>Use</w:t>
      </w:r>
      <w:r w:rsidR="00A51AAB" w:rsidRPr="007C0AD4">
        <w:t>r</w:t>
      </w:r>
      <w:r w:rsidRPr="007C0AD4">
        <w:t xml:space="preserve"> </w:t>
      </w:r>
      <w:r w:rsidR="00A51AAB" w:rsidRPr="007C0AD4">
        <w:t>R</w:t>
      </w:r>
      <w:r w:rsidR="00A51AAB" w:rsidRPr="007C0AD4">
        <w:rPr>
          <w:rFonts w:hint="eastAsia"/>
        </w:rPr>
        <w:t>equirement</w:t>
      </w:r>
      <w:r w:rsidR="00A51AAB" w:rsidRPr="007C0AD4">
        <w:t xml:space="preserve">s </w:t>
      </w:r>
      <w:r w:rsidR="00D060E1" w:rsidRPr="007C0AD4">
        <w:t>for 1.0</w:t>
      </w:r>
      <w:bookmarkEnd w:id="22"/>
    </w:p>
    <w:tbl>
      <w:tblPr>
        <w:tblStyle w:val="TableGrid"/>
        <w:tblW w:w="0" w:type="auto"/>
        <w:jc w:val="center"/>
        <w:tblLook w:val="04A0" w:firstRow="1" w:lastRow="0" w:firstColumn="1" w:lastColumn="0" w:noHBand="0" w:noVBand="1"/>
      </w:tblPr>
      <w:tblGrid>
        <w:gridCol w:w="1705"/>
        <w:gridCol w:w="7645"/>
      </w:tblGrid>
      <w:tr w:rsidR="00F53EC7" w14:paraId="15056D62" w14:textId="77777777" w:rsidTr="007F78B6">
        <w:trPr>
          <w:jc w:val="center"/>
        </w:trPr>
        <w:tc>
          <w:tcPr>
            <w:tcW w:w="1705" w:type="dxa"/>
            <w:shd w:val="clear" w:color="auto" w:fill="C6D9F1" w:themeFill="text2" w:themeFillTint="33"/>
            <w:vAlign w:val="center"/>
          </w:tcPr>
          <w:p w14:paraId="4F4379DB" w14:textId="77777777" w:rsidR="00F53EC7" w:rsidRPr="00D06084" w:rsidRDefault="00F53EC7" w:rsidP="007F78B6">
            <w:pPr>
              <w:pStyle w:val="TableCategory"/>
            </w:pPr>
            <w:r w:rsidRPr="00D06084">
              <w:t>Use Case ID</w:t>
            </w:r>
          </w:p>
        </w:tc>
        <w:tc>
          <w:tcPr>
            <w:tcW w:w="7645" w:type="dxa"/>
            <w:vAlign w:val="center"/>
          </w:tcPr>
          <w:p w14:paraId="6AA69DED" w14:textId="711F1470" w:rsidR="00F53EC7" w:rsidRPr="006C6876" w:rsidRDefault="00386A4F" w:rsidP="00D25D93">
            <w:pPr>
              <w:pStyle w:val="Heading3"/>
              <w:outlineLvl w:val="2"/>
              <w:rPr>
                <w:rFonts w:eastAsia="SimSun" w:cstheme="minorBidi"/>
                <w:color w:val="425968"/>
                <w:szCs w:val="22"/>
                <w:lang w:eastAsia="zh-CN"/>
              </w:rPr>
            </w:pPr>
            <w:bookmarkStart w:id="23" w:name="_Toc116486994"/>
            <w:r>
              <w:t>3</w:t>
            </w:r>
            <w:r w:rsidR="00F53EC7">
              <w:t>.</w:t>
            </w:r>
            <w:r w:rsidR="00DF1349">
              <w:t>3</w:t>
            </w:r>
            <w:r w:rsidR="00F53EC7">
              <w:t>.1</w:t>
            </w:r>
            <w:bookmarkEnd w:id="23"/>
          </w:p>
        </w:tc>
      </w:tr>
      <w:tr w:rsidR="00F53EC7" w14:paraId="2B26AFBA" w14:textId="77777777" w:rsidTr="007F78B6">
        <w:trPr>
          <w:jc w:val="center"/>
        </w:trPr>
        <w:tc>
          <w:tcPr>
            <w:tcW w:w="1705" w:type="dxa"/>
            <w:shd w:val="clear" w:color="auto" w:fill="C6D9F1" w:themeFill="text2" w:themeFillTint="33"/>
            <w:vAlign w:val="center"/>
          </w:tcPr>
          <w:p w14:paraId="0C420BBE" w14:textId="77777777" w:rsidR="00F53EC7" w:rsidRPr="00D06084" w:rsidRDefault="00F53EC7" w:rsidP="007F78B6">
            <w:pPr>
              <w:pStyle w:val="TableCategory"/>
            </w:pPr>
            <w:r w:rsidRPr="00D06084">
              <w:t>Use Case</w:t>
            </w:r>
          </w:p>
        </w:tc>
        <w:tc>
          <w:tcPr>
            <w:tcW w:w="7645" w:type="dxa"/>
            <w:vAlign w:val="center"/>
          </w:tcPr>
          <w:p w14:paraId="5CC921E8" w14:textId="0C99320E" w:rsidR="00F53EC7" w:rsidRDefault="00F53EC7" w:rsidP="00DF1349">
            <w:pPr>
              <w:pStyle w:val="ListParagraph"/>
              <w:rPr>
                <w:lang w:eastAsia="zh-CN"/>
              </w:rPr>
            </w:pPr>
            <w:r>
              <w:rPr>
                <w:lang w:eastAsia="zh-CN"/>
              </w:rPr>
              <w:t>As a customer, I want</w:t>
            </w:r>
            <w:r w:rsidRPr="00E63B3F">
              <w:rPr>
                <w:lang w:eastAsia="zh-CN"/>
              </w:rPr>
              <w:t xml:space="preserve"> to </w:t>
            </w:r>
            <w:r w:rsidR="00DF1349">
              <w:rPr>
                <w:lang w:eastAsia="zh-CN"/>
              </w:rPr>
              <w:t>adjust volume via knob</w:t>
            </w:r>
          </w:p>
        </w:tc>
      </w:tr>
      <w:tr w:rsidR="00F53EC7" w14:paraId="5D69C67B" w14:textId="77777777" w:rsidTr="007F78B6">
        <w:trPr>
          <w:jc w:val="center"/>
        </w:trPr>
        <w:tc>
          <w:tcPr>
            <w:tcW w:w="1705" w:type="dxa"/>
            <w:shd w:val="clear" w:color="auto" w:fill="C6D9F1" w:themeFill="text2" w:themeFillTint="33"/>
            <w:vAlign w:val="center"/>
          </w:tcPr>
          <w:p w14:paraId="0630425F" w14:textId="77777777" w:rsidR="00F53EC7" w:rsidRPr="00D06084" w:rsidRDefault="00F53EC7" w:rsidP="007F78B6">
            <w:pPr>
              <w:pStyle w:val="TableCategory"/>
            </w:pPr>
            <w:r w:rsidRPr="00D06084">
              <w:t>Pre-Conditions</w:t>
            </w:r>
          </w:p>
        </w:tc>
        <w:tc>
          <w:tcPr>
            <w:tcW w:w="7645" w:type="dxa"/>
            <w:vAlign w:val="center"/>
          </w:tcPr>
          <w:p w14:paraId="046EFB26" w14:textId="77777777" w:rsidR="00F53EC7" w:rsidRDefault="00F53EC7" w:rsidP="0099491B">
            <w:pPr>
              <w:pStyle w:val="ListParagraph"/>
              <w:numPr>
                <w:ilvl w:val="0"/>
                <w:numId w:val="2"/>
              </w:numPr>
            </w:pPr>
            <w:r>
              <w:rPr>
                <w:lang w:eastAsia="zh-CN"/>
              </w:rPr>
              <w:t xml:space="preserve">IVI </w:t>
            </w:r>
            <w:r>
              <w:rPr>
                <w:rFonts w:hint="eastAsia"/>
                <w:lang w:eastAsia="zh-CN"/>
              </w:rPr>
              <w:t>is</w:t>
            </w:r>
            <w:r>
              <w:rPr>
                <w:lang w:eastAsia="zh-CN"/>
              </w:rPr>
              <w:t xml:space="preserve"> running</w:t>
            </w:r>
          </w:p>
          <w:p w14:paraId="30A5A2F8" w14:textId="77777777" w:rsidR="00F53EC7" w:rsidRDefault="00F53EC7" w:rsidP="0099491B">
            <w:pPr>
              <w:pStyle w:val="ListParagraph"/>
              <w:numPr>
                <w:ilvl w:val="0"/>
                <w:numId w:val="2"/>
              </w:numPr>
            </w:pPr>
            <w:r>
              <w:rPr>
                <w:lang w:eastAsia="zh-CN"/>
              </w:rPr>
              <w:t>APP is working</w:t>
            </w:r>
          </w:p>
        </w:tc>
      </w:tr>
      <w:tr w:rsidR="00F53EC7" w14:paraId="765039CD" w14:textId="77777777" w:rsidTr="007F78B6">
        <w:trPr>
          <w:jc w:val="center"/>
        </w:trPr>
        <w:tc>
          <w:tcPr>
            <w:tcW w:w="1705" w:type="dxa"/>
            <w:shd w:val="clear" w:color="auto" w:fill="C6D9F1" w:themeFill="text2" w:themeFillTint="33"/>
            <w:vAlign w:val="center"/>
          </w:tcPr>
          <w:p w14:paraId="3DF033FA" w14:textId="77777777" w:rsidR="00F53EC7" w:rsidRPr="00D06084" w:rsidRDefault="00F53EC7" w:rsidP="007F78B6">
            <w:pPr>
              <w:pStyle w:val="TableCategory"/>
            </w:pPr>
            <w:r w:rsidRPr="00D06084">
              <w:t>Trigger</w:t>
            </w:r>
          </w:p>
        </w:tc>
        <w:tc>
          <w:tcPr>
            <w:tcW w:w="7645" w:type="dxa"/>
            <w:vAlign w:val="center"/>
          </w:tcPr>
          <w:p w14:paraId="4306C8C0" w14:textId="1DAB6D29" w:rsidR="00F53EC7" w:rsidRDefault="00F53EC7" w:rsidP="003A7E36">
            <w:r>
              <w:rPr>
                <w:lang w:eastAsia="zh-CN"/>
              </w:rPr>
              <w:t>T</w:t>
            </w:r>
            <w:r>
              <w:rPr>
                <w:rFonts w:hint="eastAsia"/>
                <w:lang w:eastAsia="zh-CN"/>
              </w:rPr>
              <w:t xml:space="preserve">he </w:t>
            </w:r>
            <w:r>
              <w:rPr>
                <w:lang w:eastAsia="zh-CN"/>
              </w:rPr>
              <w:t xml:space="preserve">user </w:t>
            </w:r>
            <w:r w:rsidR="00DF1349">
              <w:rPr>
                <w:lang w:eastAsia="zh-CN"/>
              </w:rPr>
              <w:t>directly turns the knob</w:t>
            </w:r>
            <w:r>
              <w:rPr>
                <w:lang w:eastAsia="zh-CN"/>
              </w:rPr>
              <w:t>.</w:t>
            </w:r>
          </w:p>
        </w:tc>
      </w:tr>
      <w:tr w:rsidR="00F53EC7" w14:paraId="144DB40F" w14:textId="77777777" w:rsidTr="007F78B6">
        <w:trPr>
          <w:jc w:val="center"/>
        </w:trPr>
        <w:tc>
          <w:tcPr>
            <w:tcW w:w="1705" w:type="dxa"/>
            <w:shd w:val="clear" w:color="auto" w:fill="C6D9F1" w:themeFill="text2" w:themeFillTint="33"/>
            <w:vAlign w:val="center"/>
          </w:tcPr>
          <w:p w14:paraId="7EC65552" w14:textId="77777777" w:rsidR="00F53EC7" w:rsidRPr="00D06084" w:rsidRDefault="00F53EC7" w:rsidP="007F78B6">
            <w:pPr>
              <w:pStyle w:val="TableCategory"/>
            </w:pPr>
            <w:r w:rsidRPr="00D06084">
              <w:t>Expected Behavior</w:t>
            </w:r>
          </w:p>
        </w:tc>
        <w:tc>
          <w:tcPr>
            <w:tcW w:w="7645" w:type="dxa"/>
            <w:vAlign w:val="center"/>
          </w:tcPr>
          <w:p w14:paraId="19C421B4" w14:textId="5F80B3E5" w:rsidR="00F53EC7" w:rsidRDefault="00F53EC7" w:rsidP="00DF1349">
            <w:r>
              <w:t>The user</w:t>
            </w:r>
            <w:r w:rsidRPr="00C15A4E">
              <w:t xml:space="preserve"> can </w:t>
            </w:r>
            <w:r w:rsidR="00DF1349">
              <w:t>adjust the volume</w:t>
            </w:r>
            <w:r>
              <w:t>.</w:t>
            </w:r>
          </w:p>
        </w:tc>
      </w:tr>
      <w:tr w:rsidR="00F53EC7" w14:paraId="12EB9884" w14:textId="77777777" w:rsidTr="007F78B6">
        <w:trPr>
          <w:jc w:val="center"/>
        </w:trPr>
        <w:tc>
          <w:tcPr>
            <w:tcW w:w="1705" w:type="dxa"/>
            <w:shd w:val="clear" w:color="auto" w:fill="C6D9F1" w:themeFill="text2" w:themeFillTint="33"/>
            <w:vAlign w:val="center"/>
          </w:tcPr>
          <w:p w14:paraId="040169BC" w14:textId="77777777" w:rsidR="00F53EC7" w:rsidRPr="00D06084" w:rsidRDefault="00F53EC7" w:rsidP="007F78B6">
            <w:pPr>
              <w:pStyle w:val="TableCategory"/>
            </w:pPr>
            <w:r w:rsidRPr="00D06084">
              <w:t>Post Conditions</w:t>
            </w:r>
          </w:p>
        </w:tc>
        <w:tc>
          <w:tcPr>
            <w:tcW w:w="7645" w:type="dxa"/>
            <w:vAlign w:val="center"/>
          </w:tcPr>
          <w:p w14:paraId="4542134F" w14:textId="73CC559F" w:rsidR="00F53EC7" w:rsidRDefault="00DF1349" w:rsidP="007F78B6">
            <w:pPr>
              <w:rPr>
                <w:lang w:eastAsia="zh-CN"/>
              </w:rPr>
            </w:pPr>
            <w:r>
              <w:rPr>
                <w:lang w:eastAsia="zh-CN"/>
              </w:rPr>
              <w:t xml:space="preserve">IVI </w:t>
            </w:r>
            <w:r w:rsidR="00B757B8">
              <w:rPr>
                <w:lang w:eastAsia="zh-CN"/>
              </w:rPr>
              <w:t xml:space="preserve">volume </w:t>
            </w:r>
            <w:r>
              <w:rPr>
                <w:lang w:eastAsia="zh-CN"/>
              </w:rPr>
              <w:t xml:space="preserve">should </w:t>
            </w:r>
            <w:r w:rsidR="00B757B8">
              <w:rPr>
                <w:lang w:eastAsia="zh-CN"/>
              </w:rPr>
              <w:t>match</w:t>
            </w:r>
            <w:r>
              <w:rPr>
                <w:lang w:eastAsia="zh-CN"/>
              </w:rPr>
              <w:t xml:space="preserve"> knob </w:t>
            </w:r>
            <w:r w:rsidR="00B757B8">
              <w:rPr>
                <w:lang w:eastAsia="zh-CN"/>
              </w:rPr>
              <w:t>adjustment steps</w:t>
            </w:r>
            <w:r w:rsidR="00F53EC7">
              <w:rPr>
                <w:lang w:eastAsia="zh-CN"/>
              </w:rPr>
              <w:t>.</w:t>
            </w:r>
          </w:p>
        </w:tc>
      </w:tr>
      <w:tr w:rsidR="00F53EC7" w14:paraId="4CC91415" w14:textId="77777777" w:rsidTr="007F78B6">
        <w:trPr>
          <w:trHeight w:val="584"/>
          <w:jc w:val="center"/>
        </w:trPr>
        <w:tc>
          <w:tcPr>
            <w:tcW w:w="1705" w:type="dxa"/>
            <w:shd w:val="clear" w:color="auto" w:fill="C6D9F1" w:themeFill="text2" w:themeFillTint="33"/>
            <w:vAlign w:val="center"/>
          </w:tcPr>
          <w:p w14:paraId="7346B91F" w14:textId="77777777" w:rsidR="00F53EC7" w:rsidRPr="00D06084" w:rsidRDefault="00F53EC7" w:rsidP="007F78B6">
            <w:pPr>
              <w:pStyle w:val="TableCategory"/>
            </w:pPr>
            <w:r w:rsidRPr="00D06084">
              <w:t>Exceptions</w:t>
            </w:r>
          </w:p>
        </w:tc>
        <w:tc>
          <w:tcPr>
            <w:tcW w:w="7645" w:type="dxa"/>
            <w:vAlign w:val="center"/>
          </w:tcPr>
          <w:p w14:paraId="7B38CACD" w14:textId="730A9747" w:rsidR="00F53EC7" w:rsidRDefault="00F53EC7" w:rsidP="00BB3E84">
            <w:pPr>
              <w:rPr>
                <w:lang w:eastAsia="zh-CN"/>
              </w:rPr>
            </w:pPr>
            <w:r>
              <w:rPr>
                <w:lang w:eastAsia="zh-CN"/>
              </w:rPr>
              <w:t>I</w:t>
            </w:r>
            <w:r>
              <w:rPr>
                <w:rFonts w:hint="eastAsia"/>
                <w:lang w:eastAsia="zh-CN"/>
              </w:rPr>
              <w:t xml:space="preserve">f </w:t>
            </w:r>
            <w:r>
              <w:rPr>
                <w:lang w:eastAsia="zh-CN"/>
              </w:rPr>
              <w:t xml:space="preserve">there is any event which has higher priority comes in, </w:t>
            </w:r>
            <w:r w:rsidR="00BB3E84">
              <w:rPr>
                <w:lang w:eastAsia="zh-CN"/>
              </w:rPr>
              <w:t>it</w:t>
            </w:r>
            <w:r>
              <w:rPr>
                <w:lang w:eastAsia="zh-CN"/>
              </w:rPr>
              <w:t xml:space="preserve"> </w:t>
            </w:r>
            <w:r w:rsidRPr="00A173E1">
              <w:rPr>
                <w:lang w:eastAsia="zh-CN"/>
              </w:rPr>
              <w:t>will be terminated or performed in the background</w:t>
            </w:r>
            <w:r>
              <w:rPr>
                <w:lang w:eastAsia="zh-CN"/>
              </w:rPr>
              <w:t>.</w:t>
            </w:r>
          </w:p>
        </w:tc>
      </w:tr>
    </w:tbl>
    <w:p w14:paraId="0B970601" w14:textId="55A7EFF7" w:rsidR="00C57E77" w:rsidRDefault="00B757B8" w:rsidP="00C57E77">
      <w:r>
        <w:rPr>
          <w:noProof/>
        </w:rPr>
        <w:drawing>
          <wp:inline distT="0" distB="0" distL="0" distR="0" wp14:anchorId="26ADCAF2" wp14:editId="5B9838EC">
            <wp:extent cx="2390775" cy="482797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8080" cy="4842725"/>
                    </a:xfrm>
                    <a:prstGeom prst="rect">
                      <a:avLst/>
                    </a:prstGeom>
                  </pic:spPr>
                </pic:pic>
              </a:graphicData>
            </a:graphic>
          </wp:inline>
        </w:drawing>
      </w:r>
    </w:p>
    <w:p w14:paraId="1DE15B2E" w14:textId="3E9735A7" w:rsidR="00F53EC7" w:rsidRDefault="00F53EC7" w:rsidP="00C57E77">
      <w:r>
        <w:t xml:space="preserve">   </w:t>
      </w:r>
    </w:p>
    <w:p w14:paraId="316FA2CD" w14:textId="30F3E8E5" w:rsidR="007F78B6" w:rsidRPr="007F78B6" w:rsidRDefault="007F78B6" w:rsidP="007F78B6">
      <w:pPr>
        <w:jc w:val="center"/>
        <w:rPr>
          <w:rFonts w:cs="Arial"/>
          <w:color w:val="333333"/>
          <w:sz w:val="21"/>
          <w:szCs w:val="21"/>
          <w:lang w:eastAsia="zh-CN"/>
        </w:rPr>
      </w:pPr>
      <w:r>
        <w:rPr>
          <w:rFonts w:cs="Arial"/>
          <w:color w:val="333333"/>
          <w:sz w:val="21"/>
          <w:szCs w:val="21"/>
          <w:lang w:eastAsia="zh-CN"/>
        </w:rPr>
        <w:t xml:space="preserve">Example of </w:t>
      </w:r>
      <w:r w:rsidR="00386A4F">
        <w:rPr>
          <w:rFonts w:cs="Arial"/>
          <w:color w:val="333333"/>
          <w:sz w:val="21"/>
          <w:szCs w:val="21"/>
          <w:lang w:eastAsia="zh-CN"/>
        </w:rPr>
        <w:t>3</w:t>
      </w:r>
      <w:r>
        <w:rPr>
          <w:rFonts w:cs="Arial"/>
          <w:color w:val="333333"/>
          <w:sz w:val="21"/>
          <w:szCs w:val="21"/>
          <w:lang w:eastAsia="zh-CN"/>
        </w:rPr>
        <w:t>.</w:t>
      </w:r>
      <w:r w:rsidR="00B757B8">
        <w:rPr>
          <w:rFonts w:cs="Arial"/>
          <w:color w:val="333333"/>
          <w:sz w:val="21"/>
          <w:szCs w:val="21"/>
          <w:lang w:eastAsia="zh-CN"/>
        </w:rPr>
        <w:t>3</w:t>
      </w:r>
      <w:r>
        <w:rPr>
          <w:rFonts w:cs="Arial"/>
          <w:color w:val="333333"/>
          <w:sz w:val="21"/>
          <w:szCs w:val="21"/>
          <w:lang w:eastAsia="zh-CN"/>
        </w:rPr>
        <w:t>.1</w:t>
      </w:r>
    </w:p>
    <w:tbl>
      <w:tblPr>
        <w:tblStyle w:val="TableGrid"/>
        <w:tblW w:w="0" w:type="auto"/>
        <w:jc w:val="center"/>
        <w:tblLook w:val="04A0" w:firstRow="1" w:lastRow="0" w:firstColumn="1" w:lastColumn="0" w:noHBand="0" w:noVBand="1"/>
      </w:tblPr>
      <w:tblGrid>
        <w:gridCol w:w="1705"/>
        <w:gridCol w:w="7645"/>
      </w:tblGrid>
      <w:tr w:rsidR="00D029C4" w14:paraId="374952CE" w14:textId="77777777" w:rsidTr="00BD18B0">
        <w:trPr>
          <w:jc w:val="center"/>
        </w:trPr>
        <w:tc>
          <w:tcPr>
            <w:tcW w:w="1705" w:type="dxa"/>
            <w:shd w:val="clear" w:color="auto" w:fill="C6D9F1" w:themeFill="text2" w:themeFillTint="33"/>
            <w:vAlign w:val="center"/>
          </w:tcPr>
          <w:p w14:paraId="657F7BA9" w14:textId="77777777" w:rsidR="00D029C4" w:rsidRPr="00D06084" w:rsidRDefault="00D029C4" w:rsidP="00B021BB">
            <w:pPr>
              <w:pStyle w:val="TableCategory"/>
            </w:pPr>
            <w:r w:rsidRPr="00D06084">
              <w:lastRenderedPageBreak/>
              <w:t>Use Case ID</w:t>
            </w:r>
          </w:p>
        </w:tc>
        <w:tc>
          <w:tcPr>
            <w:tcW w:w="7645" w:type="dxa"/>
            <w:vAlign w:val="center"/>
          </w:tcPr>
          <w:p w14:paraId="66B7E140" w14:textId="15926920" w:rsidR="00D029C4" w:rsidRPr="006C6876" w:rsidRDefault="00386A4F" w:rsidP="00D25D93">
            <w:pPr>
              <w:pStyle w:val="Heading3"/>
              <w:outlineLvl w:val="2"/>
              <w:rPr>
                <w:rFonts w:eastAsia="SimSun" w:cstheme="minorBidi"/>
                <w:color w:val="425968"/>
                <w:szCs w:val="22"/>
                <w:lang w:eastAsia="zh-CN"/>
              </w:rPr>
            </w:pPr>
            <w:bookmarkStart w:id="24" w:name="_Toc116486995"/>
            <w:r>
              <w:t>3</w:t>
            </w:r>
            <w:r w:rsidR="00BD18B0">
              <w:t>.</w:t>
            </w:r>
            <w:r w:rsidR="00B757B8">
              <w:t>3</w:t>
            </w:r>
            <w:r w:rsidR="00BD18B0">
              <w:t>.</w:t>
            </w:r>
            <w:r w:rsidR="007F78B6">
              <w:t>2</w:t>
            </w:r>
            <w:bookmarkEnd w:id="24"/>
          </w:p>
        </w:tc>
      </w:tr>
      <w:tr w:rsidR="00B757B8" w14:paraId="77A39D67" w14:textId="77777777" w:rsidTr="00BD18B0">
        <w:trPr>
          <w:jc w:val="center"/>
        </w:trPr>
        <w:tc>
          <w:tcPr>
            <w:tcW w:w="1705" w:type="dxa"/>
            <w:shd w:val="clear" w:color="auto" w:fill="C6D9F1" w:themeFill="text2" w:themeFillTint="33"/>
            <w:vAlign w:val="center"/>
          </w:tcPr>
          <w:p w14:paraId="12FA7AA9" w14:textId="77777777" w:rsidR="00B757B8" w:rsidRPr="00D06084" w:rsidRDefault="00B757B8" w:rsidP="00B757B8">
            <w:pPr>
              <w:pStyle w:val="TableCategory"/>
            </w:pPr>
            <w:r w:rsidRPr="00D06084">
              <w:t>Use Case</w:t>
            </w:r>
          </w:p>
        </w:tc>
        <w:tc>
          <w:tcPr>
            <w:tcW w:w="7645" w:type="dxa"/>
            <w:vAlign w:val="center"/>
          </w:tcPr>
          <w:p w14:paraId="2E40665C" w14:textId="5ED74F74" w:rsidR="00B757B8" w:rsidRDefault="00B757B8" w:rsidP="00B757B8">
            <w:pPr>
              <w:rPr>
                <w:lang w:eastAsia="zh-CN"/>
              </w:rPr>
            </w:pPr>
            <w:r>
              <w:rPr>
                <w:lang w:eastAsia="zh-CN"/>
              </w:rPr>
              <w:t>As a customer, I want</w:t>
            </w:r>
            <w:r w:rsidRPr="00E63B3F">
              <w:rPr>
                <w:lang w:eastAsia="zh-CN"/>
              </w:rPr>
              <w:t xml:space="preserve"> to </w:t>
            </w:r>
            <w:r>
              <w:rPr>
                <w:lang w:eastAsia="zh-CN"/>
              </w:rPr>
              <w:t>adjust climate temperature via knob</w:t>
            </w:r>
          </w:p>
        </w:tc>
      </w:tr>
      <w:tr w:rsidR="00B757B8" w14:paraId="2A4D9A83" w14:textId="77777777" w:rsidTr="00BD18B0">
        <w:trPr>
          <w:jc w:val="center"/>
        </w:trPr>
        <w:tc>
          <w:tcPr>
            <w:tcW w:w="1705" w:type="dxa"/>
            <w:shd w:val="clear" w:color="auto" w:fill="C6D9F1" w:themeFill="text2" w:themeFillTint="33"/>
            <w:vAlign w:val="center"/>
          </w:tcPr>
          <w:p w14:paraId="1FBDA730" w14:textId="77777777" w:rsidR="00B757B8" w:rsidRPr="00D06084" w:rsidRDefault="00B757B8" w:rsidP="00B757B8">
            <w:pPr>
              <w:pStyle w:val="TableCategory"/>
            </w:pPr>
            <w:r w:rsidRPr="00D06084">
              <w:t>Pre-Conditions</w:t>
            </w:r>
          </w:p>
        </w:tc>
        <w:tc>
          <w:tcPr>
            <w:tcW w:w="7645" w:type="dxa"/>
            <w:vAlign w:val="center"/>
          </w:tcPr>
          <w:p w14:paraId="10BC349A" w14:textId="1CD7A092" w:rsidR="00B757B8" w:rsidRDefault="00B757B8" w:rsidP="00B757B8">
            <w:pPr>
              <w:pStyle w:val="ListParagraph"/>
              <w:numPr>
                <w:ilvl w:val="0"/>
                <w:numId w:val="12"/>
              </w:numPr>
            </w:pPr>
            <w:r>
              <w:rPr>
                <w:lang w:eastAsia="zh-CN"/>
              </w:rPr>
              <w:t xml:space="preserve">IVI </w:t>
            </w:r>
            <w:r>
              <w:rPr>
                <w:rFonts w:hint="eastAsia"/>
                <w:lang w:eastAsia="zh-CN"/>
              </w:rPr>
              <w:t>is</w:t>
            </w:r>
            <w:r>
              <w:rPr>
                <w:lang w:eastAsia="zh-CN"/>
              </w:rPr>
              <w:t xml:space="preserve"> running</w:t>
            </w:r>
          </w:p>
          <w:p w14:paraId="79075B7C" w14:textId="1F3AA98D" w:rsidR="00B757B8" w:rsidRDefault="00B757B8" w:rsidP="00B757B8">
            <w:pPr>
              <w:pStyle w:val="ListParagraph"/>
              <w:numPr>
                <w:ilvl w:val="0"/>
                <w:numId w:val="12"/>
              </w:numPr>
            </w:pPr>
            <w:r>
              <w:rPr>
                <w:lang w:eastAsia="zh-CN"/>
              </w:rPr>
              <w:t>APP is working</w:t>
            </w:r>
          </w:p>
        </w:tc>
      </w:tr>
      <w:tr w:rsidR="00B757B8" w14:paraId="346C192F" w14:textId="77777777" w:rsidTr="00BD18B0">
        <w:trPr>
          <w:jc w:val="center"/>
        </w:trPr>
        <w:tc>
          <w:tcPr>
            <w:tcW w:w="1705" w:type="dxa"/>
            <w:shd w:val="clear" w:color="auto" w:fill="C6D9F1" w:themeFill="text2" w:themeFillTint="33"/>
            <w:vAlign w:val="center"/>
          </w:tcPr>
          <w:p w14:paraId="7E2D4DCE" w14:textId="77777777" w:rsidR="00B757B8" w:rsidRPr="00D06084" w:rsidRDefault="00B757B8" w:rsidP="00B757B8">
            <w:pPr>
              <w:pStyle w:val="TableCategory"/>
            </w:pPr>
            <w:r w:rsidRPr="00D06084">
              <w:t>Trigger</w:t>
            </w:r>
          </w:p>
        </w:tc>
        <w:tc>
          <w:tcPr>
            <w:tcW w:w="7645" w:type="dxa"/>
            <w:vAlign w:val="center"/>
          </w:tcPr>
          <w:p w14:paraId="6CFA197D" w14:textId="3A24F9EC" w:rsidR="00B757B8" w:rsidRDefault="00B757B8" w:rsidP="00B757B8">
            <w:pPr>
              <w:pStyle w:val="ListParagraph"/>
              <w:numPr>
                <w:ilvl w:val="0"/>
                <w:numId w:val="39"/>
              </w:numPr>
            </w:pPr>
            <w:r>
              <w:rPr>
                <w:lang w:eastAsia="zh-CN"/>
              </w:rPr>
              <w:t>T</w:t>
            </w:r>
            <w:r>
              <w:rPr>
                <w:rFonts w:hint="eastAsia"/>
                <w:lang w:eastAsia="zh-CN"/>
              </w:rPr>
              <w:t xml:space="preserve">he </w:t>
            </w:r>
            <w:r>
              <w:rPr>
                <w:lang w:eastAsia="zh-CN"/>
              </w:rPr>
              <w:t>user sets short press as temperature.</w:t>
            </w:r>
          </w:p>
          <w:p w14:paraId="28904F68" w14:textId="2BD5B46D" w:rsidR="00B757B8" w:rsidRDefault="00B757B8" w:rsidP="00B757B8">
            <w:pPr>
              <w:pStyle w:val="ListParagraph"/>
              <w:numPr>
                <w:ilvl w:val="0"/>
                <w:numId w:val="39"/>
              </w:numPr>
            </w:pPr>
            <w:r>
              <w:t>Short press the knob</w:t>
            </w:r>
            <w:r w:rsidR="00A83EF6">
              <w:t xml:space="preserve"> (</w:t>
            </w:r>
            <w:r w:rsidR="00A83EF6">
              <w:rPr>
                <w:rFonts w:hint="eastAsia"/>
                <w:lang w:eastAsia="zh-CN"/>
              </w:rPr>
              <w:t>≤</w:t>
            </w:r>
            <w:r w:rsidR="00A83EF6">
              <w:t>800ms)</w:t>
            </w:r>
          </w:p>
          <w:p w14:paraId="74492061" w14:textId="1538526A" w:rsidR="00B757B8" w:rsidRDefault="00B757B8" w:rsidP="00B757B8">
            <w:pPr>
              <w:pStyle w:val="ListParagraph"/>
              <w:numPr>
                <w:ilvl w:val="0"/>
                <w:numId w:val="39"/>
              </w:numPr>
            </w:pPr>
            <w:r>
              <w:t>Turn the knob</w:t>
            </w:r>
            <w:r w:rsidR="00F153A4">
              <w:t xml:space="preserve"> within 5 seconds</w:t>
            </w:r>
          </w:p>
        </w:tc>
      </w:tr>
      <w:tr w:rsidR="00B757B8" w14:paraId="6A3FF277" w14:textId="77777777" w:rsidTr="00BD18B0">
        <w:trPr>
          <w:jc w:val="center"/>
        </w:trPr>
        <w:tc>
          <w:tcPr>
            <w:tcW w:w="1705" w:type="dxa"/>
            <w:shd w:val="clear" w:color="auto" w:fill="C6D9F1" w:themeFill="text2" w:themeFillTint="33"/>
            <w:vAlign w:val="center"/>
          </w:tcPr>
          <w:p w14:paraId="320EE1F0" w14:textId="77777777" w:rsidR="00B757B8" w:rsidRPr="00D06084" w:rsidRDefault="00B757B8" w:rsidP="00B757B8">
            <w:pPr>
              <w:pStyle w:val="TableCategory"/>
            </w:pPr>
            <w:r w:rsidRPr="00D06084">
              <w:t>Expected Behavior</w:t>
            </w:r>
          </w:p>
        </w:tc>
        <w:tc>
          <w:tcPr>
            <w:tcW w:w="7645" w:type="dxa"/>
            <w:vAlign w:val="center"/>
          </w:tcPr>
          <w:p w14:paraId="4070C2A6" w14:textId="3AA680D4" w:rsidR="00A454DB" w:rsidRDefault="00A454DB" w:rsidP="00A454DB">
            <w:pPr>
              <w:pStyle w:val="ListParagraph"/>
              <w:numPr>
                <w:ilvl w:val="0"/>
                <w:numId w:val="40"/>
              </w:numPr>
              <w:rPr>
                <w:lang w:eastAsia="zh-CN"/>
              </w:rPr>
            </w:pPr>
            <w:r>
              <w:rPr>
                <w:lang w:eastAsia="zh-CN"/>
              </w:rPr>
              <w:t xml:space="preserve">If Dual on, user can adjust </w:t>
            </w:r>
            <w:r w:rsidRPr="00FB59A0">
              <w:rPr>
                <w:highlight w:val="yellow"/>
                <w:lang w:eastAsia="zh-CN"/>
              </w:rPr>
              <w:t>Driver &amp; Passenger</w:t>
            </w:r>
            <w:r>
              <w:rPr>
                <w:lang w:eastAsia="zh-CN"/>
              </w:rPr>
              <w:t xml:space="preserve"> climate temperature meanwhile.</w:t>
            </w:r>
          </w:p>
          <w:p w14:paraId="5E512687" w14:textId="048ABA12" w:rsidR="00B757B8" w:rsidRDefault="00A454DB" w:rsidP="00A454DB">
            <w:pPr>
              <w:pStyle w:val="ListParagraph"/>
              <w:numPr>
                <w:ilvl w:val="0"/>
                <w:numId w:val="40"/>
              </w:numPr>
              <w:rPr>
                <w:lang w:eastAsia="zh-CN"/>
              </w:rPr>
            </w:pPr>
            <w:r>
              <w:rPr>
                <w:lang w:eastAsia="zh-CN"/>
              </w:rPr>
              <w:t xml:space="preserve">If Dual off, user can adjust </w:t>
            </w:r>
            <w:r w:rsidRPr="00A454DB">
              <w:rPr>
                <w:highlight w:val="yellow"/>
                <w:lang w:eastAsia="zh-CN"/>
              </w:rPr>
              <w:t>Driver</w:t>
            </w:r>
            <w:r>
              <w:rPr>
                <w:lang w:eastAsia="zh-CN"/>
              </w:rPr>
              <w:t xml:space="preserve"> climate temperature</w:t>
            </w:r>
            <w:r w:rsidR="00B757B8">
              <w:t>.</w:t>
            </w:r>
          </w:p>
        </w:tc>
      </w:tr>
      <w:tr w:rsidR="00B757B8" w14:paraId="72B473F4" w14:textId="77777777" w:rsidTr="00BD18B0">
        <w:trPr>
          <w:jc w:val="center"/>
        </w:trPr>
        <w:tc>
          <w:tcPr>
            <w:tcW w:w="1705" w:type="dxa"/>
            <w:shd w:val="clear" w:color="auto" w:fill="C6D9F1" w:themeFill="text2" w:themeFillTint="33"/>
            <w:vAlign w:val="center"/>
          </w:tcPr>
          <w:p w14:paraId="3245AEE0" w14:textId="77777777" w:rsidR="00B757B8" w:rsidRPr="00D06084" w:rsidRDefault="00B757B8" w:rsidP="00B757B8">
            <w:pPr>
              <w:pStyle w:val="TableCategory"/>
            </w:pPr>
            <w:r w:rsidRPr="00D06084">
              <w:t>Post Conditions</w:t>
            </w:r>
          </w:p>
        </w:tc>
        <w:tc>
          <w:tcPr>
            <w:tcW w:w="7645" w:type="dxa"/>
            <w:vAlign w:val="center"/>
          </w:tcPr>
          <w:p w14:paraId="18F46431" w14:textId="724D05A2" w:rsidR="00FB59A0" w:rsidRDefault="00A454DB" w:rsidP="00A454DB">
            <w:pPr>
              <w:rPr>
                <w:lang w:eastAsia="zh-CN"/>
              </w:rPr>
            </w:pPr>
            <w:r>
              <w:rPr>
                <w:lang w:eastAsia="zh-CN"/>
              </w:rPr>
              <w:t xml:space="preserve">Set 5 seconds as time out value, if user does not operate </w:t>
            </w:r>
            <w:r w:rsidR="002923B3">
              <w:rPr>
                <w:lang w:eastAsia="zh-CN"/>
              </w:rPr>
              <w:t>knob (short press)</w:t>
            </w:r>
            <w:r>
              <w:rPr>
                <w:lang w:eastAsia="zh-CN"/>
              </w:rPr>
              <w:t xml:space="preserve"> for 5 seconds, it will recover into </w:t>
            </w:r>
            <w:r w:rsidRPr="00A454DB">
              <w:rPr>
                <w:highlight w:val="yellow"/>
                <w:lang w:eastAsia="zh-CN"/>
              </w:rPr>
              <w:t>volume</w:t>
            </w:r>
            <w:r>
              <w:rPr>
                <w:lang w:eastAsia="zh-CN"/>
              </w:rPr>
              <w:t xml:space="preserve"> mode.</w:t>
            </w:r>
          </w:p>
        </w:tc>
      </w:tr>
      <w:tr w:rsidR="00B757B8" w14:paraId="67F3C7B1" w14:textId="77777777" w:rsidTr="00BD18B0">
        <w:trPr>
          <w:trHeight w:val="584"/>
          <w:jc w:val="center"/>
        </w:trPr>
        <w:tc>
          <w:tcPr>
            <w:tcW w:w="1705" w:type="dxa"/>
            <w:shd w:val="clear" w:color="auto" w:fill="C6D9F1" w:themeFill="text2" w:themeFillTint="33"/>
            <w:vAlign w:val="center"/>
          </w:tcPr>
          <w:p w14:paraId="0FD154C6" w14:textId="77777777" w:rsidR="00B757B8" w:rsidRPr="00D06084" w:rsidRDefault="00B757B8" w:rsidP="00B757B8">
            <w:pPr>
              <w:pStyle w:val="TableCategory"/>
            </w:pPr>
            <w:r w:rsidRPr="00D06084">
              <w:t>Exceptions</w:t>
            </w:r>
          </w:p>
        </w:tc>
        <w:tc>
          <w:tcPr>
            <w:tcW w:w="7645" w:type="dxa"/>
            <w:vAlign w:val="center"/>
          </w:tcPr>
          <w:p w14:paraId="6CADF097" w14:textId="5E0D4279" w:rsidR="00B757B8" w:rsidRDefault="00B757B8" w:rsidP="00B757B8">
            <w:pPr>
              <w:rPr>
                <w:lang w:eastAsia="zh-CN"/>
              </w:rPr>
            </w:pPr>
            <w:r>
              <w:rPr>
                <w:lang w:eastAsia="zh-CN"/>
              </w:rPr>
              <w:t>I</w:t>
            </w:r>
            <w:r>
              <w:rPr>
                <w:rFonts w:hint="eastAsia"/>
                <w:lang w:eastAsia="zh-CN"/>
              </w:rPr>
              <w:t xml:space="preserve">f </w:t>
            </w:r>
            <w:r>
              <w:rPr>
                <w:lang w:eastAsia="zh-CN"/>
              </w:rPr>
              <w:t xml:space="preserve">there is any event which has higher priority comes in, it </w:t>
            </w:r>
            <w:r w:rsidRPr="00A173E1">
              <w:rPr>
                <w:lang w:eastAsia="zh-CN"/>
              </w:rPr>
              <w:t>will be terminated or performed in the background</w:t>
            </w:r>
            <w:r>
              <w:rPr>
                <w:lang w:eastAsia="zh-CN"/>
              </w:rPr>
              <w:t>.</w:t>
            </w:r>
          </w:p>
        </w:tc>
      </w:tr>
    </w:tbl>
    <w:p w14:paraId="311F769E" w14:textId="428E6307" w:rsidR="00BD18B0" w:rsidRDefault="00BD18B0" w:rsidP="00BD18B0">
      <w:pPr>
        <w:pStyle w:val="Heading2"/>
        <w:numPr>
          <w:ilvl w:val="0"/>
          <w:numId w:val="0"/>
        </w:numPr>
      </w:pPr>
    </w:p>
    <w:p w14:paraId="5F27F342" w14:textId="2FC4BD35" w:rsidR="0012329B" w:rsidRDefault="008A586B" w:rsidP="008D1D15">
      <w:r>
        <w:rPr>
          <w:noProof/>
          <w:lang w:eastAsia="zh-CN"/>
        </w:rPr>
        <mc:AlternateContent>
          <mc:Choice Requires="wps">
            <w:drawing>
              <wp:anchor distT="0" distB="0" distL="114300" distR="114300" simplePos="0" relativeHeight="251672576" behindDoc="0" locked="0" layoutInCell="1" allowOverlap="1" wp14:anchorId="4C2FEC3D" wp14:editId="005EFB1C">
                <wp:simplePos x="0" y="0"/>
                <wp:positionH relativeFrom="column">
                  <wp:posOffset>2523174</wp:posOffset>
                </wp:positionH>
                <wp:positionV relativeFrom="paragraph">
                  <wp:posOffset>1569402</wp:posOffset>
                </wp:positionV>
                <wp:extent cx="204826" cy="490118"/>
                <wp:effectExtent l="0" t="28258" r="0" b="33972"/>
                <wp:wrapNone/>
                <wp:docPr id="11" name="Down Arrow 11"/>
                <wp:cNvGraphicFramePr/>
                <a:graphic xmlns:a="http://schemas.openxmlformats.org/drawingml/2006/main">
                  <a:graphicData uri="http://schemas.microsoft.com/office/word/2010/wordprocessingShape">
                    <wps:wsp>
                      <wps:cNvSpPr/>
                      <wps:spPr>
                        <a:xfrm rot="16200000">
                          <a:off x="0" y="0"/>
                          <a:ext cx="204826" cy="4901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705DAB" w14:textId="627EA480" w:rsidR="007D218B" w:rsidRDefault="007D218B" w:rsidP="000345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2FEC3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198.7pt;margin-top:123.55pt;width:16.15pt;height:38.6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" adj="17087" fillcolor="#4f81bd [3204]" strokecolor="#243f60 [1604]" strokeweight="2pt">
                <v:textbox>
                  <w:txbxContent>
                    <w:p w14:paraId="38705DAB" w14:textId="627EA480" w:rsidR="007D218B" w:rsidRDefault="007D218B" w:rsidP="00034545"/>
                  </w:txbxContent>
                </v:textbox>
              </v:shape>
            </w:pict>
          </mc:Fallback>
        </mc:AlternateContent>
      </w:r>
      <w:r w:rsidR="00B757B8">
        <w:rPr>
          <w:noProof/>
        </w:rPr>
        <w:drawing>
          <wp:inline distT="0" distB="0" distL="0" distR="0" wp14:anchorId="1A911A97" wp14:editId="0EBE5FEE">
            <wp:extent cx="2162175" cy="3351721"/>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7237" cy="3359567"/>
                    </a:xfrm>
                    <a:prstGeom prst="rect">
                      <a:avLst/>
                    </a:prstGeom>
                  </pic:spPr>
                </pic:pic>
              </a:graphicData>
            </a:graphic>
          </wp:inline>
        </w:drawing>
      </w:r>
      <w:r w:rsidRPr="008A586B">
        <w:t xml:space="preserve"> </w:t>
      </w:r>
      <w:r w:rsidR="00212640">
        <w:t xml:space="preserve">                            </w:t>
      </w:r>
      <w:r w:rsidR="00B757B8">
        <w:rPr>
          <w:noProof/>
        </w:rPr>
        <w:drawing>
          <wp:inline distT="0" distB="0" distL="0" distR="0" wp14:anchorId="299B68B5" wp14:editId="3C20891F">
            <wp:extent cx="2004014" cy="3333539"/>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9423" cy="3375806"/>
                    </a:xfrm>
                    <a:prstGeom prst="rect">
                      <a:avLst/>
                    </a:prstGeom>
                  </pic:spPr>
                </pic:pic>
              </a:graphicData>
            </a:graphic>
          </wp:inline>
        </w:drawing>
      </w:r>
    </w:p>
    <w:p w14:paraId="704A3DA8" w14:textId="7902419E" w:rsidR="008A586B" w:rsidRPr="001F1648" w:rsidRDefault="008A586B" w:rsidP="001F1648">
      <w:pPr>
        <w:jc w:val="center"/>
        <w:rPr>
          <w:rFonts w:cs="Arial"/>
          <w:color w:val="333333"/>
          <w:sz w:val="21"/>
          <w:szCs w:val="21"/>
          <w:lang w:eastAsia="zh-CN"/>
        </w:rPr>
      </w:pPr>
      <w:r>
        <w:rPr>
          <w:rFonts w:cs="Arial"/>
          <w:color w:val="333333"/>
          <w:sz w:val="21"/>
          <w:szCs w:val="21"/>
          <w:lang w:eastAsia="zh-CN"/>
        </w:rPr>
        <w:t>Example</w:t>
      </w:r>
      <w:r w:rsidR="001F1648">
        <w:rPr>
          <w:rFonts w:cs="Arial"/>
          <w:color w:val="333333"/>
          <w:sz w:val="21"/>
          <w:szCs w:val="21"/>
          <w:lang w:eastAsia="zh-CN"/>
        </w:rPr>
        <w:t xml:space="preserve"> of</w:t>
      </w:r>
      <w:r w:rsidR="00386A4F">
        <w:rPr>
          <w:rFonts w:cs="Arial"/>
          <w:color w:val="333333"/>
          <w:sz w:val="21"/>
          <w:szCs w:val="21"/>
          <w:lang w:eastAsia="zh-CN"/>
        </w:rPr>
        <w:t xml:space="preserve"> 3</w:t>
      </w:r>
      <w:r w:rsidR="001F1648">
        <w:rPr>
          <w:rFonts w:cs="Arial"/>
          <w:color w:val="333333"/>
          <w:sz w:val="21"/>
          <w:szCs w:val="21"/>
          <w:lang w:eastAsia="zh-CN"/>
        </w:rPr>
        <w:t>.</w:t>
      </w:r>
      <w:r w:rsidR="00B757B8">
        <w:rPr>
          <w:rFonts w:cs="Arial"/>
          <w:color w:val="333333"/>
          <w:sz w:val="21"/>
          <w:szCs w:val="21"/>
          <w:lang w:eastAsia="zh-CN"/>
        </w:rPr>
        <w:t>3</w:t>
      </w:r>
      <w:r w:rsidR="001F1648">
        <w:rPr>
          <w:rFonts w:cs="Arial"/>
          <w:color w:val="333333"/>
          <w:sz w:val="21"/>
          <w:szCs w:val="21"/>
          <w:lang w:eastAsia="zh-CN"/>
        </w:rPr>
        <w:t>.</w:t>
      </w:r>
      <w:r w:rsidR="007F78B6">
        <w:rPr>
          <w:rFonts w:cs="Arial"/>
          <w:color w:val="333333"/>
          <w:sz w:val="21"/>
          <w:szCs w:val="21"/>
          <w:lang w:eastAsia="zh-CN"/>
        </w:rPr>
        <w:t>2</w:t>
      </w:r>
    </w:p>
    <w:tbl>
      <w:tblPr>
        <w:tblStyle w:val="TableGrid"/>
        <w:tblW w:w="0" w:type="auto"/>
        <w:jc w:val="center"/>
        <w:tblLook w:val="04A0" w:firstRow="1" w:lastRow="0" w:firstColumn="1" w:lastColumn="0" w:noHBand="0" w:noVBand="1"/>
      </w:tblPr>
      <w:tblGrid>
        <w:gridCol w:w="1705"/>
        <w:gridCol w:w="7645"/>
      </w:tblGrid>
      <w:tr w:rsidR="00FB59A0" w14:paraId="53E1C455" w14:textId="77777777" w:rsidTr="00BD18B0">
        <w:trPr>
          <w:jc w:val="center"/>
        </w:trPr>
        <w:tc>
          <w:tcPr>
            <w:tcW w:w="1705" w:type="dxa"/>
            <w:shd w:val="clear" w:color="auto" w:fill="C6D9F1" w:themeFill="text2" w:themeFillTint="33"/>
            <w:vAlign w:val="center"/>
          </w:tcPr>
          <w:p w14:paraId="1EDC2EAE" w14:textId="7CB986E7" w:rsidR="00FB59A0" w:rsidRPr="00D06084" w:rsidRDefault="00FB59A0" w:rsidP="00FB59A0">
            <w:pPr>
              <w:pStyle w:val="TableCategory"/>
            </w:pPr>
            <w:r w:rsidRPr="00D06084">
              <w:lastRenderedPageBreak/>
              <w:t>Use Case ID</w:t>
            </w:r>
          </w:p>
        </w:tc>
        <w:tc>
          <w:tcPr>
            <w:tcW w:w="7645" w:type="dxa"/>
            <w:vAlign w:val="center"/>
          </w:tcPr>
          <w:p w14:paraId="7FF778C9" w14:textId="21D229F0" w:rsidR="00FB59A0" w:rsidRPr="006C6876" w:rsidRDefault="00FB59A0" w:rsidP="00FB59A0">
            <w:pPr>
              <w:pStyle w:val="Heading3"/>
              <w:outlineLvl w:val="2"/>
              <w:rPr>
                <w:rFonts w:eastAsia="SimSun" w:cstheme="minorBidi"/>
                <w:color w:val="425968"/>
                <w:szCs w:val="22"/>
                <w:lang w:eastAsia="zh-CN"/>
              </w:rPr>
            </w:pPr>
            <w:bookmarkStart w:id="25" w:name="_Toc116486996"/>
            <w:r>
              <w:t>3.3.3</w:t>
            </w:r>
            <w:bookmarkEnd w:id="25"/>
          </w:p>
        </w:tc>
      </w:tr>
      <w:tr w:rsidR="00FB59A0" w14:paraId="665F81EE" w14:textId="77777777" w:rsidTr="00BD18B0">
        <w:trPr>
          <w:jc w:val="center"/>
        </w:trPr>
        <w:tc>
          <w:tcPr>
            <w:tcW w:w="1705" w:type="dxa"/>
            <w:shd w:val="clear" w:color="auto" w:fill="C6D9F1" w:themeFill="text2" w:themeFillTint="33"/>
            <w:vAlign w:val="center"/>
          </w:tcPr>
          <w:p w14:paraId="1735E0E6" w14:textId="79686780" w:rsidR="00FB59A0" w:rsidRPr="00D06084" w:rsidRDefault="00FB59A0" w:rsidP="00FB59A0">
            <w:pPr>
              <w:pStyle w:val="TableCategory"/>
            </w:pPr>
            <w:r w:rsidRPr="00D06084">
              <w:t>Use Case</w:t>
            </w:r>
          </w:p>
        </w:tc>
        <w:tc>
          <w:tcPr>
            <w:tcW w:w="7645" w:type="dxa"/>
            <w:vAlign w:val="center"/>
          </w:tcPr>
          <w:p w14:paraId="12551DA8" w14:textId="6CF4261C" w:rsidR="00FB59A0" w:rsidRDefault="00FB59A0" w:rsidP="00FB59A0">
            <w:pPr>
              <w:rPr>
                <w:lang w:eastAsia="zh-CN"/>
              </w:rPr>
            </w:pPr>
            <w:r>
              <w:rPr>
                <w:lang w:eastAsia="zh-CN"/>
              </w:rPr>
              <w:t>As a customer, I want</w:t>
            </w:r>
            <w:r w:rsidRPr="00E63B3F">
              <w:rPr>
                <w:lang w:eastAsia="zh-CN"/>
              </w:rPr>
              <w:t xml:space="preserve"> to </w:t>
            </w:r>
            <w:r>
              <w:rPr>
                <w:lang w:eastAsia="zh-CN"/>
              </w:rPr>
              <w:t>adjust climate fan speed via knob</w:t>
            </w:r>
          </w:p>
        </w:tc>
      </w:tr>
      <w:tr w:rsidR="00FB59A0" w14:paraId="29C1E1FF" w14:textId="77777777" w:rsidTr="00BD18B0">
        <w:trPr>
          <w:jc w:val="center"/>
        </w:trPr>
        <w:tc>
          <w:tcPr>
            <w:tcW w:w="1705" w:type="dxa"/>
            <w:shd w:val="clear" w:color="auto" w:fill="C6D9F1" w:themeFill="text2" w:themeFillTint="33"/>
            <w:vAlign w:val="center"/>
          </w:tcPr>
          <w:p w14:paraId="790887BC" w14:textId="45783433" w:rsidR="00FB59A0" w:rsidRPr="00D06084" w:rsidRDefault="00FB59A0" w:rsidP="00FB59A0">
            <w:pPr>
              <w:pStyle w:val="TableCategory"/>
            </w:pPr>
            <w:r w:rsidRPr="00D06084">
              <w:t>Pre-Conditions</w:t>
            </w:r>
          </w:p>
        </w:tc>
        <w:tc>
          <w:tcPr>
            <w:tcW w:w="7645" w:type="dxa"/>
            <w:vAlign w:val="center"/>
          </w:tcPr>
          <w:p w14:paraId="13449378" w14:textId="27C2990A" w:rsidR="00FB59A0" w:rsidRDefault="00FB59A0" w:rsidP="00FB59A0">
            <w:pPr>
              <w:pStyle w:val="ListParagraph"/>
              <w:numPr>
                <w:ilvl w:val="0"/>
                <w:numId w:val="11"/>
              </w:numPr>
            </w:pPr>
            <w:r>
              <w:rPr>
                <w:lang w:eastAsia="zh-CN"/>
              </w:rPr>
              <w:t xml:space="preserve">IVI </w:t>
            </w:r>
            <w:r>
              <w:rPr>
                <w:rFonts w:hint="eastAsia"/>
                <w:lang w:eastAsia="zh-CN"/>
              </w:rPr>
              <w:t>is</w:t>
            </w:r>
            <w:r>
              <w:rPr>
                <w:lang w:eastAsia="zh-CN"/>
              </w:rPr>
              <w:t xml:space="preserve"> running</w:t>
            </w:r>
          </w:p>
          <w:p w14:paraId="21CBFD51" w14:textId="48DA188B" w:rsidR="00FB59A0" w:rsidRDefault="00FB59A0" w:rsidP="00FB59A0">
            <w:pPr>
              <w:pStyle w:val="ListParagraph"/>
              <w:numPr>
                <w:ilvl w:val="0"/>
                <w:numId w:val="11"/>
              </w:numPr>
            </w:pPr>
            <w:r>
              <w:rPr>
                <w:lang w:eastAsia="zh-CN"/>
              </w:rPr>
              <w:t>APP is working</w:t>
            </w:r>
          </w:p>
        </w:tc>
      </w:tr>
      <w:tr w:rsidR="00FB59A0" w14:paraId="60E9FF5E" w14:textId="77777777" w:rsidTr="00BD18B0">
        <w:trPr>
          <w:jc w:val="center"/>
        </w:trPr>
        <w:tc>
          <w:tcPr>
            <w:tcW w:w="1705" w:type="dxa"/>
            <w:shd w:val="clear" w:color="auto" w:fill="C6D9F1" w:themeFill="text2" w:themeFillTint="33"/>
            <w:vAlign w:val="center"/>
          </w:tcPr>
          <w:p w14:paraId="0E07B7C0" w14:textId="13DCD167" w:rsidR="00FB59A0" w:rsidRPr="00D06084" w:rsidRDefault="00FB59A0" w:rsidP="00FB59A0">
            <w:pPr>
              <w:pStyle w:val="TableCategory"/>
            </w:pPr>
            <w:r w:rsidRPr="00D06084">
              <w:t>Trigger</w:t>
            </w:r>
          </w:p>
        </w:tc>
        <w:tc>
          <w:tcPr>
            <w:tcW w:w="7645" w:type="dxa"/>
            <w:vAlign w:val="center"/>
          </w:tcPr>
          <w:p w14:paraId="2F431450" w14:textId="310502B6" w:rsidR="00FB59A0" w:rsidRDefault="00FB59A0" w:rsidP="00FB59A0">
            <w:pPr>
              <w:pStyle w:val="ListParagraph"/>
              <w:numPr>
                <w:ilvl w:val="0"/>
                <w:numId w:val="41"/>
              </w:numPr>
            </w:pPr>
            <w:r>
              <w:rPr>
                <w:lang w:eastAsia="zh-CN"/>
              </w:rPr>
              <w:t>T</w:t>
            </w:r>
            <w:r>
              <w:rPr>
                <w:rFonts w:hint="eastAsia"/>
                <w:lang w:eastAsia="zh-CN"/>
              </w:rPr>
              <w:t xml:space="preserve">he </w:t>
            </w:r>
            <w:r>
              <w:rPr>
                <w:lang w:eastAsia="zh-CN"/>
              </w:rPr>
              <w:t>user sets short press as temperature.</w:t>
            </w:r>
          </w:p>
          <w:p w14:paraId="5E30088D" w14:textId="77777777" w:rsidR="00FB59A0" w:rsidRDefault="00FB59A0" w:rsidP="00FB59A0">
            <w:pPr>
              <w:pStyle w:val="ListParagraph"/>
              <w:numPr>
                <w:ilvl w:val="0"/>
                <w:numId w:val="41"/>
              </w:numPr>
            </w:pPr>
            <w:r>
              <w:t>Short press the knob</w:t>
            </w:r>
          </w:p>
          <w:p w14:paraId="5920F87F" w14:textId="1676949D" w:rsidR="00FB59A0" w:rsidRDefault="00FB59A0" w:rsidP="00FB59A0">
            <w:pPr>
              <w:pStyle w:val="ListParagraph"/>
              <w:numPr>
                <w:ilvl w:val="0"/>
                <w:numId w:val="41"/>
              </w:numPr>
            </w:pPr>
            <w:r>
              <w:t>Turn the knob</w:t>
            </w:r>
          </w:p>
        </w:tc>
      </w:tr>
      <w:tr w:rsidR="00FB59A0" w14:paraId="24B4371F" w14:textId="77777777" w:rsidTr="00BD18B0">
        <w:trPr>
          <w:jc w:val="center"/>
        </w:trPr>
        <w:tc>
          <w:tcPr>
            <w:tcW w:w="1705" w:type="dxa"/>
            <w:shd w:val="clear" w:color="auto" w:fill="C6D9F1" w:themeFill="text2" w:themeFillTint="33"/>
            <w:vAlign w:val="center"/>
          </w:tcPr>
          <w:p w14:paraId="0BF6B42F" w14:textId="50D9FAE3" w:rsidR="00FB59A0" w:rsidRPr="00D06084" w:rsidRDefault="00FB59A0" w:rsidP="00FB59A0">
            <w:pPr>
              <w:pStyle w:val="TableCategory"/>
            </w:pPr>
            <w:r w:rsidRPr="00D06084">
              <w:t>Expected Behavior</w:t>
            </w:r>
          </w:p>
        </w:tc>
        <w:tc>
          <w:tcPr>
            <w:tcW w:w="7645" w:type="dxa"/>
            <w:vAlign w:val="center"/>
          </w:tcPr>
          <w:p w14:paraId="727F9CED" w14:textId="0DEA9514" w:rsidR="00FB59A0" w:rsidRDefault="00FB59A0" w:rsidP="00FB59A0">
            <w:r>
              <w:t>The user</w:t>
            </w:r>
            <w:r w:rsidRPr="00C15A4E">
              <w:t xml:space="preserve"> can </w:t>
            </w:r>
            <w:r>
              <w:t>adjust the fan speed.</w:t>
            </w:r>
          </w:p>
        </w:tc>
      </w:tr>
      <w:tr w:rsidR="00FB59A0" w14:paraId="4792AB56" w14:textId="77777777" w:rsidTr="00BD18B0">
        <w:trPr>
          <w:jc w:val="center"/>
        </w:trPr>
        <w:tc>
          <w:tcPr>
            <w:tcW w:w="1705" w:type="dxa"/>
            <w:shd w:val="clear" w:color="auto" w:fill="C6D9F1" w:themeFill="text2" w:themeFillTint="33"/>
            <w:vAlign w:val="center"/>
          </w:tcPr>
          <w:p w14:paraId="30B36007" w14:textId="4E6CA532" w:rsidR="00FB59A0" w:rsidRPr="00D06084" w:rsidRDefault="00FB59A0" w:rsidP="00FB59A0">
            <w:pPr>
              <w:pStyle w:val="TableCategory"/>
            </w:pPr>
            <w:r w:rsidRPr="00D06084">
              <w:t>Post Conditions</w:t>
            </w:r>
          </w:p>
        </w:tc>
        <w:tc>
          <w:tcPr>
            <w:tcW w:w="7645" w:type="dxa"/>
            <w:vAlign w:val="center"/>
          </w:tcPr>
          <w:p w14:paraId="6C77B61F" w14:textId="62B23B1C" w:rsidR="00FB59A0" w:rsidRDefault="002923B3" w:rsidP="00FB59A0">
            <w:pPr>
              <w:rPr>
                <w:lang w:eastAsia="zh-CN"/>
              </w:rPr>
            </w:pPr>
            <w:r>
              <w:rPr>
                <w:lang w:eastAsia="zh-CN"/>
              </w:rPr>
              <w:t xml:space="preserve">Set 5 seconds as time out value, if user does not operate knob (short press) for 5 seconds, it will recover into </w:t>
            </w:r>
            <w:r w:rsidRPr="00A454DB">
              <w:rPr>
                <w:highlight w:val="yellow"/>
                <w:lang w:eastAsia="zh-CN"/>
              </w:rPr>
              <w:t>volume</w:t>
            </w:r>
            <w:r>
              <w:rPr>
                <w:lang w:eastAsia="zh-CN"/>
              </w:rPr>
              <w:t xml:space="preserve"> mode.</w:t>
            </w:r>
          </w:p>
        </w:tc>
      </w:tr>
      <w:tr w:rsidR="00FB59A0" w14:paraId="5C1E8D86" w14:textId="77777777" w:rsidTr="00BD18B0">
        <w:trPr>
          <w:trHeight w:val="584"/>
          <w:jc w:val="center"/>
        </w:trPr>
        <w:tc>
          <w:tcPr>
            <w:tcW w:w="1705" w:type="dxa"/>
            <w:shd w:val="clear" w:color="auto" w:fill="C6D9F1" w:themeFill="text2" w:themeFillTint="33"/>
            <w:vAlign w:val="center"/>
          </w:tcPr>
          <w:p w14:paraId="60C3E79E" w14:textId="37418956" w:rsidR="00FB59A0" w:rsidRPr="00D06084" w:rsidRDefault="00FB59A0" w:rsidP="00FB59A0">
            <w:pPr>
              <w:pStyle w:val="TableCategory"/>
            </w:pPr>
            <w:r w:rsidRPr="00D06084">
              <w:t>Exceptions</w:t>
            </w:r>
          </w:p>
        </w:tc>
        <w:tc>
          <w:tcPr>
            <w:tcW w:w="7645" w:type="dxa"/>
            <w:vAlign w:val="center"/>
          </w:tcPr>
          <w:p w14:paraId="56998F62" w14:textId="3FF49E1B" w:rsidR="00FB59A0" w:rsidRDefault="00FB59A0" w:rsidP="00FB59A0">
            <w:pPr>
              <w:rPr>
                <w:lang w:eastAsia="zh-CN"/>
              </w:rPr>
            </w:pPr>
            <w:r>
              <w:rPr>
                <w:lang w:eastAsia="zh-CN"/>
              </w:rPr>
              <w:t>I</w:t>
            </w:r>
            <w:r>
              <w:rPr>
                <w:rFonts w:hint="eastAsia"/>
                <w:lang w:eastAsia="zh-CN"/>
              </w:rPr>
              <w:t xml:space="preserve">f </w:t>
            </w:r>
            <w:r>
              <w:rPr>
                <w:lang w:eastAsia="zh-CN"/>
              </w:rPr>
              <w:t xml:space="preserve">there is any event which has higher priority comes in, it </w:t>
            </w:r>
            <w:r w:rsidRPr="00A173E1">
              <w:rPr>
                <w:lang w:eastAsia="zh-CN"/>
              </w:rPr>
              <w:t>will be terminated or performed in the background</w:t>
            </w:r>
            <w:r>
              <w:rPr>
                <w:lang w:eastAsia="zh-CN"/>
              </w:rPr>
              <w:t>.</w:t>
            </w:r>
          </w:p>
        </w:tc>
      </w:tr>
    </w:tbl>
    <w:p w14:paraId="41776895" w14:textId="77777777" w:rsidR="00FB59A0" w:rsidRDefault="00FB59A0" w:rsidP="00FB59A0">
      <w:pPr>
        <w:pStyle w:val="Heading2"/>
        <w:numPr>
          <w:ilvl w:val="0"/>
          <w:numId w:val="0"/>
        </w:numPr>
      </w:pPr>
    </w:p>
    <w:p w14:paraId="1CF3F06D" w14:textId="3DAE8A82" w:rsidR="00FB59A0" w:rsidRDefault="00FB59A0" w:rsidP="00FB59A0">
      <w:r>
        <w:rPr>
          <w:noProof/>
        </w:rPr>
        <w:drawing>
          <wp:inline distT="0" distB="0" distL="0" distR="0" wp14:anchorId="78B19F06" wp14:editId="73FBF77B">
            <wp:extent cx="1952625" cy="3199252"/>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2168" cy="3214888"/>
                    </a:xfrm>
                    <a:prstGeom prst="rect">
                      <a:avLst/>
                    </a:prstGeom>
                  </pic:spPr>
                </pic:pic>
              </a:graphicData>
            </a:graphic>
          </wp:inline>
        </w:drawing>
      </w:r>
      <w:r w:rsidRPr="008A586B">
        <w:t xml:space="preserve"> </w:t>
      </w:r>
      <w:r>
        <w:t xml:space="preserve">                            </w:t>
      </w:r>
    </w:p>
    <w:p w14:paraId="203A8D2A" w14:textId="16BB3960" w:rsidR="00BD18B0" w:rsidRDefault="00BD18B0" w:rsidP="00BD18B0"/>
    <w:p w14:paraId="6B00D88C" w14:textId="2142BA55" w:rsidR="008A586B" w:rsidRDefault="008A586B" w:rsidP="00212640">
      <w:pPr>
        <w:jc w:val="center"/>
      </w:pPr>
    </w:p>
    <w:p w14:paraId="03B39DA0" w14:textId="7F6E3796" w:rsidR="001F1648" w:rsidRDefault="001F1648" w:rsidP="001F1648">
      <w:pPr>
        <w:jc w:val="center"/>
        <w:rPr>
          <w:lang w:eastAsia="zh-CN"/>
        </w:rPr>
      </w:pPr>
      <w:r>
        <w:rPr>
          <w:rFonts w:hint="eastAsia"/>
          <w:lang w:eastAsia="zh-CN"/>
        </w:rPr>
        <w:t xml:space="preserve">Example of </w:t>
      </w:r>
      <w:r w:rsidR="00386A4F">
        <w:rPr>
          <w:lang w:eastAsia="zh-CN"/>
        </w:rPr>
        <w:t>3</w:t>
      </w:r>
      <w:r>
        <w:rPr>
          <w:lang w:eastAsia="zh-CN"/>
        </w:rPr>
        <w:t>.</w:t>
      </w:r>
      <w:r w:rsidR="00FB59A0">
        <w:rPr>
          <w:lang w:eastAsia="zh-CN"/>
        </w:rPr>
        <w:t>3</w:t>
      </w:r>
      <w:r>
        <w:rPr>
          <w:lang w:eastAsia="zh-CN"/>
        </w:rPr>
        <w:t>.</w:t>
      </w:r>
      <w:r w:rsidR="007F78B6">
        <w:rPr>
          <w:lang w:eastAsia="zh-CN"/>
        </w:rPr>
        <w:t>3</w:t>
      </w:r>
    </w:p>
    <w:tbl>
      <w:tblPr>
        <w:tblStyle w:val="TableGrid"/>
        <w:tblW w:w="0" w:type="auto"/>
        <w:jc w:val="center"/>
        <w:tblLook w:val="04A0" w:firstRow="1" w:lastRow="0" w:firstColumn="1" w:lastColumn="0" w:noHBand="0" w:noVBand="1"/>
      </w:tblPr>
      <w:tblGrid>
        <w:gridCol w:w="1705"/>
        <w:gridCol w:w="7645"/>
      </w:tblGrid>
      <w:tr w:rsidR="003338ED" w14:paraId="3AAA6F75" w14:textId="77777777" w:rsidTr="007F78B6">
        <w:trPr>
          <w:jc w:val="center"/>
        </w:trPr>
        <w:tc>
          <w:tcPr>
            <w:tcW w:w="1705" w:type="dxa"/>
            <w:shd w:val="clear" w:color="auto" w:fill="C6D9F1" w:themeFill="text2" w:themeFillTint="33"/>
            <w:vAlign w:val="center"/>
          </w:tcPr>
          <w:p w14:paraId="46A8DCFA" w14:textId="77777777" w:rsidR="003338ED" w:rsidRPr="00D06084" w:rsidRDefault="003338ED" w:rsidP="007F78B6">
            <w:pPr>
              <w:pStyle w:val="TableCategory"/>
            </w:pPr>
            <w:r w:rsidRPr="00D06084">
              <w:lastRenderedPageBreak/>
              <w:t>Use Case ID</w:t>
            </w:r>
          </w:p>
        </w:tc>
        <w:tc>
          <w:tcPr>
            <w:tcW w:w="7645" w:type="dxa"/>
            <w:vAlign w:val="center"/>
          </w:tcPr>
          <w:p w14:paraId="57322B0D" w14:textId="313994C1" w:rsidR="003338ED" w:rsidRPr="006C6876" w:rsidRDefault="00386A4F" w:rsidP="00D25D93">
            <w:pPr>
              <w:pStyle w:val="Heading3"/>
              <w:outlineLvl w:val="2"/>
              <w:rPr>
                <w:rFonts w:eastAsia="SimSun" w:cstheme="minorBidi"/>
                <w:color w:val="425968"/>
                <w:szCs w:val="22"/>
                <w:lang w:eastAsia="zh-CN"/>
              </w:rPr>
            </w:pPr>
            <w:bookmarkStart w:id="26" w:name="_Toc116486997"/>
            <w:r>
              <w:t>3</w:t>
            </w:r>
            <w:r w:rsidR="003338ED">
              <w:t>.</w:t>
            </w:r>
            <w:r w:rsidR="00FB59A0">
              <w:t>3</w:t>
            </w:r>
            <w:r w:rsidR="003338ED" w:rsidRPr="00136FD7">
              <w:rPr>
                <w:rFonts w:hint="eastAsia"/>
              </w:rPr>
              <w:t>.</w:t>
            </w:r>
            <w:r w:rsidR="00A032F8">
              <w:t>4</w:t>
            </w:r>
            <w:bookmarkEnd w:id="26"/>
          </w:p>
        </w:tc>
      </w:tr>
      <w:tr w:rsidR="003338ED" w14:paraId="32BA1FF5" w14:textId="77777777" w:rsidTr="007F78B6">
        <w:trPr>
          <w:jc w:val="center"/>
        </w:trPr>
        <w:tc>
          <w:tcPr>
            <w:tcW w:w="1705" w:type="dxa"/>
            <w:shd w:val="clear" w:color="auto" w:fill="C6D9F1" w:themeFill="text2" w:themeFillTint="33"/>
            <w:vAlign w:val="center"/>
          </w:tcPr>
          <w:p w14:paraId="3782BE43" w14:textId="77777777" w:rsidR="003338ED" w:rsidRPr="00D06084" w:rsidRDefault="003338ED" w:rsidP="007F78B6">
            <w:pPr>
              <w:pStyle w:val="TableCategory"/>
            </w:pPr>
            <w:r w:rsidRPr="00D06084">
              <w:t>Use Case</w:t>
            </w:r>
          </w:p>
        </w:tc>
        <w:tc>
          <w:tcPr>
            <w:tcW w:w="7645" w:type="dxa"/>
            <w:vAlign w:val="center"/>
          </w:tcPr>
          <w:p w14:paraId="2DC9D341" w14:textId="7AFAC407" w:rsidR="003338ED" w:rsidRDefault="003338ED" w:rsidP="003A7E36">
            <w:pPr>
              <w:rPr>
                <w:lang w:eastAsia="zh-CN"/>
              </w:rPr>
            </w:pPr>
            <w:r>
              <w:rPr>
                <w:lang w:eastAsia="zh-CN"/>
              </w:rPr>
              <w:t xml:space="preserve">As a customer, I want to </w:t>
            </w:r>
            <w:r w:rsidR="00FB59A0">
              <w:rPr>
                <w:lang w:eastAsia="zh-CN"/>
              </w:rPr>
              <w:t>adjust volume after temperature or fan speed</w:t>
            </w:r>
            <w:r w:rsidR="00A454DB">
              <w:rPr>
                <w:lang w:eastAsia="zh-CN"/>
              </w:rPr>
              <w:t xml:space="preserve"> adjustment.</w:t>
            </w:r>
          </w:p>
        </w:tc>
      </w:tr>
      <w:tr w:rsidR="003338ED" w14:paraId="584B9038" w14:textId="77777777" w:rsidTr="007F78B6">
        <w:trPr>
          <w:jc w:val="center"/>
        </w:trPr>
        <w:tc>
          <w:tcPr>
            <w:tcW w:w="1705" w:type="dxa"/>
            <w:shd w:val="clear" w:color="auto" w:fill="C6D9F1" w:themeFill="text2" w:themeFillTint="33"/>
            <w:vAlign w:val="center"/>
          </w:tcPr>
          <w:p w14:paraId="2968CE73" w14:textId="77777777" w:rsidR="003338ED" w:rsidRPr="00D06084" w:rsidRDefault="003338ED" w:rsidP="007F78B6">
            <w:pPr>
              <w:pStyle w:val="TableCategory"/>
            </w:pPr>
            <w:r w:rsidRPr="00D06084">
              <w:t>Pre-Conditions</w:t>
            </w:r>
          </w:p>
        </w:tc>
        <w:tc>
          <w:tcPr>
            <w:tcW w:w="7645" w:type="dxa"/>
            <w:vAlign w:val="center"/>
          </w:tcPr>
          <w:p w14:paraId="34C4E074" w14:textId="45485351" w:rsidR="003338ED" w:rsidRDefault="003338ED" w:rsidP="0099491B">
            <w:pPr>
              <w:pStyle w:val="ListParagraph"/>
              <w:numPr>
                <w:ilvl w:val="0"/>
                <w:numId w:val="10"/>
              </w:numPr>
            </w:pPr>
            <w:r>
              <w:rPr>
                <w:lang w:eastAsia="zh-CN"/>
              </w:rPr>
              <w:t xml:space="preserve">IVI </w:t>
            </w:r>
            <w:r>
              <w:rPr>
                <w:rFonts w:hint="eastAsia"/>
                <w:lang w:eastAsia="zh-CN"/>
              </w:rPr>
              <w:t>is</w:t>
            </w:r>
            <w:r>
              <w:rPr>
                <w:lang w:eastAsia="zh-CN"/>
              </w:rPr>
              <w:t xml:space="preserve"> running</w:t>
            </w:r>
          </w:p>
          <w:p w14:paraId="7FE39156" w14:textId="77777777" w:rsidR="003338ED" w:rsidRDefault="003338ED" w:rsidP="0099491B">
            <w:pPr>
              <w:pStyle w:val="ListParagraph"/>
              <w:numPr>
                <w:ilvl w:val="0"/>
                <w:numId w:val="10"/>
              </w:numPr>
            </w:pPr>
            <w:r>
              <w:rPr>
                <w:lang w:eastAsia="zh-CN"/>
              </w:rPr>
              <w:t>APP is working</w:t>
            </w:r>
          </w:p>
        </w:tc>
      </w:tr>
      <w:tr w:rsidR="003338ED" w14:paraId="74912D37" w14:textId="77777777" w:rsidTr="007F78B6">
        <w:trPr>
          <w:jc w:val="center"/>
        </w:trPr>
        <w:tc>
          <w:tcPr>
            <w:tcW w:w="1705" w:type="dxa"/>
            <w:shd w:val="clear" w:color="auto" w:fill="C6D9F1" w:themeFill="text2" w:themeFillTint="33"/>
            <w:vAlign w:val="center"/>
          </w:tcPr>
          <w:p w14:paraId="65E89779" w14:textId="77777777" w:rsidR="003338ED" w:rsidRPr="00D06084" w:rsidRDefault="003338ED" w:rsidP="007F78B6">
            <w:pPr>
              <w:pStyle w:val="TableCategory"/>
            </w:pPr>
            <w:r w:rsidRPr="00D06084">
              <w:t>Trigger</w:t>
            </w:r>
          </w:p>
        </w:tc>
        <w:tc>
          <w:tcPr>
            <w:tcW w:w="7645" w:type="dxa"/>
            <w:vAlign w:val="center"/>
          </w:tcPr>
          <w:p w14:paraId="2707E2B6" w14:textId="3251CD93" w:rsidR="003338ED" w:rsidRDefault="002923B3" w:rsidP="003A7E36">
            <w:r>
              <w:rPr>
                <w:lang w:eastAsia="zh-CN"/>
              </w:rPr>
              <w:t>if user does not operate knob (short press) for 5 seconds</w:t>
            </w:r>
          </w:p>
        </w:tc>
      </w:tr>
      <w:tr w:rsidR="003338ED" w14:paraId="228C82EB" w14:textId="77777777" w:rsidTr="007F78B6">
        <w:trPr>
          <w:jc w:val="center"/>
        </w:trPr>
        <w:tc>
          <w:tcPr>
            <w:tcW w:w="1705" w:type="dxa"/>
            <w:shd w:val="clear" w:color="auto" w:fill="C6D9F1" w:themeFill="text2" w:themeFillTint="33"/>
            <w:vAlign w:val="center"/>
          </w:tcPr>
          <w:p w14:paraId="008093AA" w14:textId="77777777" w:rsidR="003338ED" w:rsidRPr="00D06084" w:rsidRDefault="003338ED" w:rsidP="007F78B6">
            <w:pPr>
              <w:pStyle w:val="TableCategory"/>
            </w:pPr>
            <w:r w:rsidRPr="00D06084">
              <w:t>Expected Behavior</w:t>
            </w:r>
          </w:p>
        </w:tc>
        <w:tc>
          <w:tcPr>
            <w:tcW w:w="7645" w:type="dxa"/>
            <w:vAlign w:val="center"/>
          </w:tcPr>
          <w:p w14:paraId="5FAD9DD3" w14:textId="34B21E89" w:rsidR="003338ED" w:rsidRDefault="002923B3" w:rsidP="007F78B6">
            <w:r>
              <w:rPr>
                <w:lang w:eastAsia="zh-CN"/>
              </w:rPr>
              <w:t xml:space="preserve">it will recover into </w:t>
            </w:r>
            <w:r w:rsidRPr="00A454DB">
              <w:rPr>
                <w:highlight w:val="yellow"/>
                <w:lang w:eastAsia="zh-CN"/>
              </w:rPr>
              <w:t>volume</w:t>
            </w:r>
            <w:r>
              <w:rPr>
                <w:lang w:eastAsia="zh-CN"/>
              </w:rPr>
              <w:t xml:space="preserve"> mode.</w:t>
            </w:r>
          </w:p>
        </w:tc>
      </w:tr>
      <w:tr w:rsidR="003338ED" w14:paraId="11AF7030" w14:textId="77777777" w:rsidTr="007F78B6">
        <w:trPr>
          <w:jc w:val="center"/>
        </w:trPr>
        <w:tc>
          <w:tcPr>
            <w:tcW w:w="1705" w:type="dxa"/>
            <w:shd w:val="clear" w:color="auto" w:fill="C6D9F1" w:themeFill="text2" w:themeFillTint="33"/>
            <w:vAlign w:val="center"/>
          </w:tcPr>
          <w:p w14:paraId="03873975" w14:textId="77777777" w:rsidR="003338ED" w:rsidRPr="00D06084" w:rsidRDefault="003338ED" w:rsidP="007F78B6">
            <w:pPr>
              <w:pStyle w:val="TableCategory"/>
            </w:pPr>
            <w:r w:rsidRPr="00D06084">
              <w:t>Post Conditions</w:t>
            </w:r>
          </w:p>
        </w:tc>
        <w:tc>
          <w:tcPr>
            <w:tcW w:w="7645" w:type="dxa"/>
            <w:vAlign w:val="center"/>
          </w:tcPr>
          <w:p w14:paraId="75B3E6F0" w14:textId="649BE612" w:rsidR="003338ED" w:rsidRDefault="002923B3" w:rsidP="007F78B6">
            <w:pPr>
              <w:rPr>
                <w:lang w:eastAsia="zh-CN"/>
              </w:rPr>
            </w:pPr>
            <w:r>
              <w:rPr>
                <w:lang w:eastAsia="zh-CN"/>
              </w:rPr>
              <w:t>IVI volume should match knob adjustment steps.</w:t>
            </w:r>
          </w:p>
        </w:tc>
      </w:tr>
      <w:tr w:rsidR="003338ED" w14:paraId="4AE04D2C" w14:textId="77777777" w:rsidTr="007F78B6">
        <w:trPr>
          <w:trHeight w:val="584"/>
          <w:jc w:val="center"/>
        </w:trPr>
        <w:tc>
          <w:tcPr>
            <w:tcW w:w="1705" w:type="dxa"/>
            <w:shd w:val="clear" w:color="auto" w:fill="C6D9F1" w:themeFill="text2" w:themeFillTint="33"/>
            <w:vAlign w:val="center"/>
          </w:tcPr>
          <w:p w14:paraId="126FA39A" w14:textId="77777777" w:rsidR="003338ED" w:rsidRPr="00D06084" w:rsidRDefault="003338ED" w:rsidP="007F78B6">
            <w:pPr>
              <w:pStyle w:val="TableCategory"/>
            </w:pPr>
            <w:r w:rsidRPr="00D06084">
              <w:t>Exceptions</w:t>
            </w:r>
          </w:p>
        </w:tc>
        <w:tc>
          <w:tcPr>
            <w:tcW w:w="7645" w:type="dxa"/>
            <w:vAlign w:val="center"/>
          </w:tcPr>
          <w:p w14:paraId="5FE40D55" w14:textId="77777777" w:rsidR="003338ED" w:rsidRDefault="003338ED" w:rsidP="007F78B6">
            <w:pPr>
              <w:rPr>
                <w:lang w:eastAsia="zh-CN"/>
              </w:rPr>
            </w:pPr>
            <w:r>
              <w:rPr>
                <w:lang w:eastAsia="zh-CN"/>
              </w:rPr>
              <w:t>I</w:t>
            </w:r>
            <w:r>
              <w:rPr>
                <w:rFonts w:hint="eastAsia"/>
                <w:lang w:eastAsia="zh-CN"/>
              </w:rPr>
              <w:t xml:space="preserve">f </w:t>
            </w:r>
            <w:r>
              <w:rPr>
                <w:lang w:eastAsia="zh-CN"/>
              </w:rPr>
              <w:t xml:space="preserve">there is any event which has higher priority comes in, the searching </w:t>
            </w:r>
            <w:r w:rsidRPr="00A173E1">
              <w:rPr>
                <w:lang w:eastAsia="zh-CN"/>
              </w:rPr>
              <w:t>will be terminated or performed in the background</w:t>
            </w:r>
            <w:r>
              <w:rPr>
                <w:lang w:eastAsia="zh-CN"/>
              </w:rPr>
              <w:t>.</w:t>
            </w:r>
          </w:p>
        </w:tc>
      </w:tr>
    </w:tbl>
    <w:p w14:paraId="0D38954F" w14:textId="2D7A9761" w:rsidR="003338ED" w:rsidRDefault="002923B3" w:rsidP="001F1648">
      <w:pPr>
        <w:jc w:val="center"/>
        <w:rPr>
          <w:lang w:eastAsia="zh-CN"/>
        </w:rPr>
      </w:pPr>
      <w:r>
        <w:rPr>
          <w:noProof/>
        </w:rPr>
        <w:drawing>
          <wp:inline distT="0" distB="0" distL="0" distR="0" wp14:anchorId="530E2E31" wp14:editId="39E85DEF">
            <wp:extent cx="2286000" cy="3686514"/>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313" r="-798" b="13192"/>
                    <a:stretch/>
                  </pic:blipFill>
                  <pic:spPr bwMode="auto">
                    <a:xfrm>
                      <a:off x="0" y="0"/>
                      <a:ext cx="2299878" cy="3708894"/>
                    </a:xfrm>
                    <a:prstGeom prst="rect">
                      <a:avLst/>
                    </a:prstGeom>
                    <a:ln>
                      <a:noFill/>
                    </a:ln>
                    <a:extLst>
                      <a:ext uri="{53640926-AAD7-44D8-BBD7-CCE9431645EC}">
                        <a14:shadowObscured xmlns:a14="http://schemas.microsoft.com/office/drawing/2010/main"/>
                      </a:ext>
                    </a:extLst>
                  </pic:spPr>
                </pic:pic>
              </a:graphicData>
            </a:graphic>
          </wp:inline>
        </w:drawing>
      </w:r>
    </w:p>
    <w:p w14:paraId="7A9E6235" w14:textId="023427D3" w:rsidR="003338ED" w:rsidRDefault="003338ED" w:rsidP="001F1648">
      <w:pPr>
        <w:jc w:val="center"/>
        <w:rPr>
          <w:lang w:eastAsia="zh-CN"/>
        </w:rPr>
      </w:pPr>
      <w:r>
        <w:rPr>
          <w:rFonts w:hint="eastAsia"/>
          <w:lang w:eastAsia="zh-CN"/>
        </w:rPr>
        <w:t xml:space="preserve">Example of </w:t>
      </w:r>
      <w:r w:rsidR="00386A4F">
        <w:rPr>
          <w:lang w:eastAsia="zh-CN"/>
        </w:rPr>
        <w:t>3</w:t>
      </w:r>
      <w:r>
        <w:rPr>
          <w:rFonts w:hint="eastAsia"/>
          <w:lang w:eastAsia="zh-CN"/>
        </w:rPr>
        <w:t>.</w:t>
      </w:r>
      <w:r w:rsidR="002923B3">
        <w:rPr>
          <w:lang w:eastAsia="zh-CN"/>
        </w:rPr>
        <w:t>3</w:t>
      </w:r>
      <w:r>
        <w:rPr>
          <w:rFonts w:hint="eastAsia"/>
          <w:lang w:eastAsia="zh-CN"/>
        </w:rPr>
        <w:t>.</w:t>
      </w:r>
      <w:r w:rsidR="00A032F8">
        <w:rPr>
          <w:lang w:eastAsia="zh-CN"/>
        </w:rPr>
        <w:t>4</w:t>
      </w:r>
    </w:p>
    <w:p w14:paraId="0E11FE12" w14:textId="6477BD86" w:rsidR="00615C64" w:rsidRDefault="00615C64" w:rsidP="00615C64">
      <w:pPr>
        <w:jc w:val="center"/>
        <w:rPr>
          <w:lang w:eastAsia="zh-CN"/>
        </w:rPr>
      </w:pPr>
    </w:p>
    <w:tbl>
      <w:tblPr>
        <w:tblStyle w:val="TableGrid"/>
        <w:tblW w:w="0" w:type="auto"/>
        <w:jc w:val="center"/>
        <w:tblLook w:val="04A0" w:firstRow="1" w:lastRow="0" w:firstColumn="1" w:lastColumn="0" w:noHBand="0" w:noVBand="1"/>
      </w:tblPr>
      <w:tblGrid>
        <w:gridCol w:w="1705"/>
        <w:gridCol w:w="7645"/>
      </w:tblGrid>
      <w:tr w:rsidR="00E23E4F" w14:paraId="004AB741" w14:textId="77777777" w:rsidTr="00FA6205">
        <w:trPr>
          <w:jc w:val="center"/>
        </w:trPr>
        <w:tc>
          <w:tcPr>
            <w:tcW w:w="1705" w:type="dxa"/>
            <w:shd w:val="clear" w:color="auto" w:fill="C6D9F1" w:themeFill="text2" w:themeFillTint="33"/>
            <w:vAlign w:val="center"/>
          </w:tcPr>
          <w:p w14:paraId="72011DFD" w14:textId="77777777" w:rsidR="00E23E4F" w:rsidRPr="00D06084" w:rsidRDefault="00E23E4F" w:rsidP="00FA6205">
            <w:pPr>
              <w:pStyle w:val="TableCategory"/>
            </w:pPr>
            <w:r w:rsidRPr="00D06084">
              <w:lastRenderedPageBreak/>
              <w:t>Use Case ID</w:t>
            </w:r>
          </w:p>
        </w:tc>
        <w:tc>
          <w:tcPr>
            <w:tcW w:w="7645" w:type="dxa"/>
            <w:vAlign w:val="center"/>
          </w:tcPr>
          <w:p w14:paraId="2FE85D29" w14:textId="1AF0C087" w:rsidR="00E23E4F" w:rsidRPr="00090E6E" w:rsidRDefault="00E23E4F" w:rsidP="00D25D93">
            <w:pPr>
              <w:pStyle w:val="Heading3"/>
              <w:outlineLvl w:val="2"/>
            </w:pPr>
            <w:bookmarkStart w:id="27" w:name="_Toc116486998"/>
            <w:r w:rsidRPr="00090E6E">
              <w:t>3.</w:t>
            </w:r>
            <w:r w:rsidR="002923B3">
              <w:t>3</w:t>
            </w:r>
            <w:r w:rsidRPr="00090E6E">
              <w:rPr>
                <w:rFonts w:hint="eastAsia"/>
              </w:rPr>
              <w:t>.</w:t>
            </w:r>
            <w:r w:rsidR="00B220D5">
              <w:t>5</w:t>
            </w:r>
            <w:bookmarkEnd w:id="27"/>
          </w:p>
        </w:tc>
      </w:tr>
      <w:tr w:rsidR="00E23E4F" w14:paraId="5E0D240C" w14:textId="77777777" w:rsidTr="00FA6205">
        <w:trPr>
          <w:jc w:val="center"/>
        </w:trPr>
        <w:tc>
          <w:tcPr>
            <w:tcW w:w="1705" w:type="dxa"/>
            <w:shd w:val="clear" w:color="auto" w:fill="C6D9F1" w:themeFill="text2" w:themeFillTint="33"/>
            <w:vAlign w:val="center"/>
          </w:tcPr>
          <w:p w14:paraId="4D64E56B" w14:textId="77777777" w:rsidR="00E23E4F" w:rsidRPr="00D06084" w:rsidRDefault="00E23E4F" w:rsidP="00FA6205">
            <w:pPr>
              <w:pStyle w:val="TableCategory"/>
            </w:pPr>
            <w:r w:rsidRPr="00D06084">
              <w:t>Use Case</w:t>
            </w:r>
          </w:p>
        </w:tc>
        <w:tc>
          <w:tcPr>
            <w:tcW w:w="7645" w:type="dxa"/>
            <w:vAlign w:val="center"/>
          </w:tcPr>
          <w:p w14:paraId="32C22B8A" w14:textId="7E7B41A3" w:rsidR="00E23E4F" w:rsidRDefault="00E23E4F" w:rsidP="00952C52">
            <w:pPr>
              <w:rPr>
                <w:lang w:eastAsia="zh-CN"/>
              </w:rPr>
            </w:pPr>
            <w:r>
              <w:rPr>
                <w:lang w:eastAsia="zh-CN"/>
              </w:rPr>
              <w:t xml:space="preserve">As a customer, I want to </w:t>
            </w:r>
            <w:r w:rsidR="00A83EF6">
              <w:rPr>
                <w:lang w:eastAsia="zh-CN"/>
              </w:rPr>
              <w:t xml:space="preserve">enter </w:t>
            </w:r>
            <w:r w:rsidR="00A83EF6" w:rsidRPr="00A83EF6">
              <w:rPr>
                <w:highlight w:val="yellow"/>
                <w:lang w:eastAsia="zh-CN"/>
              </w:rPr>
              <w:t>calm screen</w:t>
            </w:r>
            <w:r w:rsidR="00A83EF6">
              <w:rPr>
                <w:lang w:eastAsia="zh-CN"/>
              </w:rPr>
              <w:t xml:space="preserve"> or </w:t>
            </w:r>
            <w:r w:rsidR="00A83EF6" w:rsidRPr="00A83EF6">
              <w:rPr>
                <w:highlight w:val="yellow"/>
                <w:lang w:eastAsia="zh-CN"/>
              </w:rPr>
              <w:t>display off</w:t>
            </w:r>
            <w:r w:rsidR="00A83EF6">
              <w:rPr>
                <w:lang w:eastAsia="zh-CN"/>
              </w:rPr>
              <w:t xml:space="preserve"> quickly</w:t>
            </w:r>
            <w:r>
              <w:rPr>
                <w:lang w:eastAsia="zh-CN"/>
              </w:rPr>
              <w:t>.</w:t>
            </w:r>
          </w:p>
        </w:tc>
      </w:tr>
      <w:tr w:rsidR="00E23E4F" w14:paraId="64DE7F97" w14:textId="77777777" w:rsidTr="00FA6205">
        <w:trPr>
          <w:jc w:val="center"/>
        </w:trPr>
        <w:tc>
          <w:tcPr>
            <w:tcW w:w="1705" w:type="dxa"/>
            <w:shd w:val="clear" w:color="auto" w:fill="C6D9F1" w:themeFill="text2" w:themeFillTint="33"/>
            <w:vAlign w:val="center"/>
          </w:tcPr>
          <w:p w14:paraId="392CD52C" w14:textId="77777777" w:rsidR="00E23E4F" w:rsidRPr="00D06084" w:rsidRDefault="00E23E4F" w:rsidP="00FA6205">
            <w:pPr>
              <w:pStyle w:val="TableCategory"/>
            </w:pPr>
            <w:r w:rsidRPr="00D06084">
              <w:t>Pre-Conditions</w:t>
            </w:r>
          </w:p>
        </w:tc>
        <w:tc>
          <w:tcPr>
            <w:tcW w:w="7645" w:type="dxa"/>
            <w:vAlign w:val="center"/>
          </w:tcPr>
          <w:p w14:paraId="07FAD9A5" w14:textId="13B042AC" w:rsidR="00E23E4F" w:rsidRDefault="00E23E4F" w:rsidP="0099491B">
            <w:pPr>
              <w:pStyle w:val="ListParagraph"/>
              <w:numPr>
                <w:ilvl w:val="0"/>
                <w:numId w:val="8"/>
              </w:numPr>
            </w:pPr>
            <w:r>
              <w:rPr>
                <w:lang w:eastAsia="zh-CN"/>
              </w:rPr>
              <w:t xml:space="preserve">IVI </w:t>
            </w:r>
            <w:r>
              <w:rPr>
                <w:rFonts w:hint="eastAsia"/>
                <w:lang w:eastAsia="zh-CN"/>
              </w:rPr>
              <w:t>is</w:t>
            </w:r>
            <w:r>
              <w:rPr>
                <w:lang w:eastAsia="zh-CN"/>
              </w:rPr>
              <w:t xml:space="preserve"> running</w:t>
            </w:r>
          </w:p>
          <w:p w14:paraId="3D7C4E8E" w14:textId="4FBAB319" w:rsidR="00952C52" w:rsidRDefault="00E23E4F" w:rsidP="00A83EF6">
            <w:pPr>
              <w:pStyle w:val="ListParagraph"/>
              <w:numPr>
                <w:ilvl w:val="0"/>
                <w:numId w:val="8"/>
              </w:numPr>
            </w:pPr>
            <w:r>
              <w:rPr>
                <w:lang w:eastAsia="zh-CN"/>
              </w:rPr>
              <w:t>APP is working</w:t>
            </w:r>
          </w:p>
        </w:tc>
      </w:tr>
      <w:tr w:rsidR="00E23E4F" w14:paraId="0E27DED5" w14:textId="77777777" w:rsidTr="00FA6205">
        <w:trPr>
          <w:jc w:val="center"/>
        </w:trPr>
        <w:tc>
          <w:tcPr>
            <w:tcW w:w="1705" w:type="dxa"/>
            <w:shd w:val="clear" w:color="auto" w:fill="C6D9F1" w:themeFill="text2" w:themeFillTint="33"/>
            <w:vAlign w:val="center"/>
          </w:tcPr>
          <w:p w14:paraId="46D1B42C" w14:textId="77777777" w:rsidR="00E23E4F" w:rsidRPr="00D06084" w:rsidRDefault="00E23E4F" w:rsidP="00FA6205">
            <w:pPr>
              <w:pStyle w:val="TableCategory"/>
            </w:pPr>
            <w:r w:rsidRPr="00D06084">
              <w:t>Trigger</w:t>
            </w:r>
          </w:p>
        </w:tc>
        <w:tc>
          <w:tcPr>
            <w:tcW w:w="7645" w:type="dxa"/>
            <w:vAlign w:val="center"/>
          </w:tcPr>
          <w:p w14:paraId="6F812811" w14:textId="2011FBF8" w:rsidR="00A83EF6" w:rsidRDefault="00A83EF6" w:rsidP="00A83EF6">
            <w:pPr>
              <w:pStyle w:val="ListParagraph"/>
              <w:numPr>
                <w:ilvl w:val="0"/>
                <w:numId w:val="42"/>
              </w:numPr>
            </w:pPr>
            <w:r>
              <w:rPr>
                <w:lang w:eastAsia="zh-CN"/>
              </w:rPr>
              <w:t>T</w:t>
            </w:r>
            <w:r>
              <w:rPr>
                <w:rFonts w:hint="eastAsia"/>
                <w:lang w:eastAsia="zh-CN"/>
              </w:rPr>
              <w:t xml:space="preserve">he </w:t>
            </w:r>
            <w:r>
              <w:rPr>
                <w:lang w:eastAsia="zh-CN"/>
              </w:rPr>
              <w:t xml:space="preserve">user sets long press as </w:t>
            </w:r>
            <w:r w:rsidRPr="00A83EF6">
              <w:rPr>
                <w:highlight w:val="yellow"/>
                <w:lang w:eastAsia="zh-CN"/>
              </w:rPr>
              <w:t>calm screen</w:t>
            </w:r>
            <w:r>
              <w:rPr>
                <w:lang w:eastAsia="zh-CN"/>
              </w:rPr>
              <w:t xml:space="preserve"> or </w:t>
            </w:r>
            <w:r w:rsidRPr="00A83EF6">
              <w:rPr>
                <w:highlight w:val="yellow"/>
                <w:lang w:eastAsia="zh-CN"/>
              </w:rPr>
              <w:t>display off</w:t>
            </w:r>
            <w:r>
              <w:rPr>
                <w:lang w:eastAsia="zh-CN"/>
              </w:rPr>
              <w:t>.</w:t>
            </w:r>
          </w:p>
          <w:p w14:paraId="75F9E089" w14:textId="1000C686" w:rsidR="00E23E4F" w:rsidRDefault="00A83EF6" w:rsidP="00A83EF6">
            <w:pPr>
              <w:pStyle w:val="ListParagraph"/>
              <w:numPr>
                <w:ilvl w:val="0"/>
                <w:numId w:val="42"/>
              </w:numPr>
            </w:pPr>
            <w:r>
              <w:t>Long press the knob (</w:t>
            </w:r>
            <w:r>
              <w:rPr>
                <w:rFonts w:hint="eastAsia"/>
                <w:lang w:eastAsia="zh-CN"/>
              </w:rPr>
              <w:t>≥</w:t>
            </w:r>
            <w:r>
              <w:t>1000ms)</w:t>
            </w:r>
          </w:p>
        </w:tc>
      </w:tr>
      <w:tr w:rsidR="00E23E4F" w14:paraId="04527C9F" w14:textId="77777777" w:rsidTr="00FA6205">
        <w:trPr>
          <w:jc w:val="center"/>
        </w:trPr>
        <w:tc>
          <w:tcPr>
            <w:tcW w:w="1705" w:type="dxa"/>
            <w:shd w:val="clear" w:color="auto" w:fill="C6D9F1" w:themeFill="text2" w:themeFillTint="33"/>
            <w:vAlign w:val="center"/>
          </w:tcPr>
          <w:p w14:paraId="2A9C5CFC" w14:textId="77777777" w:rsidR="00E23E4F" w:rsidRPr="00D06084" w:rsidRDefault="00E23E4F" w:rsidP="00FA6205">
            <w:pPr>
              <w:pStyle w:val="TableCategory"/>
            </w:pPr>
            <w:r w:rsidRPr="00D06084">
              <w:t>Expected Behavior</w:t>
            </w:r>
          </w:p>
        </w:tc>
        <w:tc>
          <w:tcPr>
            <w:tcW w:w="7645" w:type="dxa"/>
            <w:vAlign w:val="center"/>
          </w:tcPr>
          <w:p w14:paraId="4BA7ED96" w14:textId="00F1C7BD" w:rsidR="00E23E4F" w:rsidRDefault="00A83EF6" w:rsidP="003A7E36">
            <w:r>
              <w:rPr>
                <w:rFonts w:hint="eastAsia"/>
                <w:lang w:eastAsia="zh-CN"/>
              </w:rPr>
              <w:t>IVI</w:t>
            </w:r>
            <w:r>
              <w:t xml:space="preserve"> </w:t>
            </w:r>
            <w:r>
              <w:rPr>
                <w:rFonts w:hint="eastAsia"/>
                <w:lang w:eastAsia="zh-CN"/>
              </w:rPr>
              <w:t>screen</w:t>
            </w:r>
            <w:r>
              <w:t xml:space="preserve"> </w:t>
            </w:r>
            <w:r>
              <w:rPr>
                <w:rFonts w:hint="eastAsia"/>
                <w:lang w:eastAsia="zh-CN"/>
              </w:rPr>
              <w:t>will</w:t>
            </w:r>
            <w:r>
              <w:t xml:space="preserve"> </w:t>
            </w:r>
            <w:r>
              <w:rPr>
                <w:rFonts w:hint="eastAsia"/>
                <w:lang w:eastAsia="zh-CN"/>
              </w:rPr>
              <w:t>en</w:t>
            </w:r>
            <w:r>
              <w:t xml:space="preserve">ter </w:t>
            </w:r>
            <w:r w:rsidRPr="00A83EF6">
              <w:rPr>
                <w:highlight w:val="yellow"/>
                <w:lang w:eastAsia="zh-CN"/>
              </w:rPr>
              <w:t>calm screen</w:t>
            </w:r>
            <w:r>
              <w:rPr>
                <w:lang w:eastAsia="zh-CN"/>
              </w:rPr>
              <w:t xml:space="preserve"> or </w:t>
            </w:r>
            <w:r w:rsidRPr="00A83EF6">
              <w:rPr>
                <w:highlight w:val="yellow"/>
                <w:lang w:eastAsia="zh-CN"/>
              </w:rPr>
              <w:t>display off</w:t>
            </w:r>
            <w:r w:rsidR="00E23E4F">
              <w:t>.</w:t>
            </w:r>
          </w:p>
        </w:tc>
      </w:tr>
      <w:tr w:rsidR="00E23E4F" w14:paraId="0B12AFB4" w14:textId="77777777" w:rsidTr="00FA6205">
        <w:trPr>
          <w:jc w:val="center"/>
        </w:trPr>
        <w:tc>
          <w:tcPr>
            <w:tcW w:w="1705" w:type="dxa"/>
            <w:shd w:val="clear" w:color="auto" w:fill="C6D9F1" w:themeFill="text2" w:themeFillTint="33"/>
            <w:vAlign w:val="center"/>
          </w:tcPr>
          <w:p w14:paraId="6B838D2A" w14:textId="77777777" w:rsidR="00E23E4F" w:rsidRPr="00D06084" w:rsidRDefault="00E23E4F" w:rsidP="00FA6205">
            <w:pPr>
              <w:pStyle w:val="TableCategory"/>
            </w:pPr>
            <w:r w:rsidRPr="00D06084">
              <w:t>Post Conditions</w:t>
            </w:r>
          </w:p>
        </w:tc>
        <w:tc>
          <w:tcPr>
            <w:tcW w:w="7645" w:type="dxa"/>
            <w:vAlign w:val="center"/>
          </w:tcPr>
          <w:p w14:paraId="30CB874F" w14:textId="1405E1DC" w:rsidR="00E23E4F" w:rsidRDefault="00A83EF6" w:rsidP="00FA6205">
            <w:pPr>
              <w:rPr>
                <w:lang w:eastAsia="zh-CN"/>
              </w:rPr>
            </w:pPr>
            <w:r>
              <w:rPr>
                <w:lang w:eastAsia="zh-CN"/>
              </w:rPr>
              <w:t>It can recover via touch effective screen zone or long press knob again.</w:t>
            </w:r>
          </w:p>
        </w:tc>
      </w:tr>
      <w:tr w:rsidR="00E23E4F" w14:paraId="31B33542" w14:textId="77777777" w:rsidTr="00FA6205">
        <w:trPr>
          <w:trHeight w:val="584"/>
          <w:jc w:val="center"/>
        </w:trPr>
        <w:tc>
          <w:tcPr>
            <w:tcW w:w="1705" w:type="dxa"/>
            <w:shd w:val="clear" w:color="auto" w:fill="C6D9F1" w:themeFill="text2" w:themeFillTint="33"/>
            <w:vAlign w:val="center"/>
          </w:tcPr>
          <w:p w14:paraId="66EB433C" w14:textId="77777777" w:rsidR="00E23E4F" w:rsidRPr="00D06084" w:rsidRDefault="00E23E4F" w:rsidP="00FA6205">
            <w:pPr>
              <w:pStyle w:val="TableCategory"/>
            </w:pPr>
            <w:r w:rsidRPr="00D06084">
              <w:t>Exceptions</w:t>
            </w:r>
          </w:p>
        </w:tc>
        <w:tc>
          <w:tcPr>
            <w:tcW w:w="7645" w:type="dxa"/>
            <w:vAlign w:val="center"/>
          </w:tcPr>
          <w:p w14:paraId="6A7F5380" w14:textId="395F0E09" w:rsidR="00E23E4F" w:rsidRDefault="00E23E4F" w:rsidP="00BB3E84">
            <w:pPr>
              <w:rPr>
                <w:lang w:eastAsia="zh-CN"/>
              </w:rPr>
            </w:pPr>
            <w:r>
              <w:rPr>
                <w:lang w:eastAsia="zh-CN"/>
              </w:rPr>
              <w:t>I</w:t>
            </w:r>
            <w:r>
              <w:rPr>
                <w:rFonts w:hint="eastAsia"/>
                <w:lang w:eastAsia="zh-CN"/>
              </w:rPr>
              <w:t xml:space="preserve">f </w:t>
            </w:r>
            <w:r>
              <w:rPr>
                <w:lang w:eastAsia="zh-CN"/>
              </w:rPr>
              <w:t xml:space="preserve">there is any event which has higher priority comes in, </w:t>
            </w:r>
            <w:r w:rsidR="00BB3E84">
              <w:rPr>
                <w:lang w:eastAsia="zh-CN"/>
              </w:rPr>
              <w:t xml:space="preserve">it </w:t>
            </w:r>
            <w:r w:rsidRPr="00A173E1">
              <w:rPr>
                <w:lang w:eastAsia="zh-CN"/>
              </w:rPr>
              <w:t>will be terminated or performed in the background</w:t>
            </w:r>
            <w:r>
              <w:rPr>
                <w:lang w:eastAsia="zh-CN"/>
              </w:rPr>
              <w:t>.</w:t>
            </w:r>
          </w:p>
        </w:tc>
      </w:tr>
    </w:tbl>
    <w:p w14:paraId="6A38CD1B" w14:textId="2071ACDD" w:rsidR="00E23E4F" w:rsidRDefault="00A83EF6" w:rsidP="00615C64">
      <w:pPr>
        <w:jc w:val="center"/>
        <w:rPr>
          <w:lang w:eastAsia="zh-CN"/>
        </w:rPr>
      </w:pPr>
      <w:r>
        <w:rPr>
          <w:noProof/>
        </w:rPr>
        <w:drawing>
          <wp:inline distT="0" distB="0" distL="0" distR="0" wp14:anchorId="7FC17C43" wp14:editId="63525304">
            <wp:extent cx="2507226" cy="381000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3027" cy="3818815"/>
                    </a:xfrm>
                    <a:prstGeom prst="rect">
                      <a:avLst/>
                    </a:prstGeom>
                  </pic:spPr>
                </pic:pic>
              </a:graphicData>
            </a:graphic>
          </wp:inline>
        </w:drawing>
      </w:r>
      <w:r>
        <w:rPr>
          <w:noProof/>
          <w:lang w:eastAsia="zh-CN"/>
        </w:rPr>
        <w:t xml:space="preserve"> </w:t>
      </w:r>
      <w:r w:rsidR="00952C52">
        <w:rPr>
          <w:lang w:eastAsia="zh-CN"/>
        </w:rPr>
        <w:t xml:space="preserve">             </w:t>
      </w:r>
    </w:p>
    <w:p w14:paraId="285E59E2" w14:textId="1CC6035D" w:rsidR="008E2172" w:rsidRDefault="00952C52" w:rsidP="00A032F8">
      <w:pPr>
        <w:jc w:val="center"/>
        <w:rPr>
          <w:lang w:eastAsia="zh-CN"/>
        </w:rPr>
      </w:pPr>
      <w:r>
        <w:rPr>
          <w:rFonts w:hint="eastAsia"/>
          <w:lang w:eastAsia="zh-CN"/>
        </w:rPr>
        <w:t xml:space="preserve">Example of </w:t>
      </w:r>
      <w:r>
        <w:rPr>
          <w:lang w:eastAsia="zh-CN"/>
        </w:rPr>
        <w:t>3</w:t>
      </w:r>
      <w:r>
        <w:rPr>
          <w:rFonts w:hint="eastAsia"/>
          <w:lang w:eastAsia="zh-CN"/>
        </w:rPr>
        <w:t>.</w:t>
      </w:r>
      <w:r w:rsidR="000001AC">
        <w:rPr>
          <w:lang w:eastAsia="zh-CN"/>
        </w:rPr>
        <w:t>3</w:t>
      </w:r>
      <w:r>
        <w:rPr>
          <w:rFonts w:hint="eastAsia"/>
          <w:lang w:eastAsia="zh-CN"/>
        </w:rPr>
        <w:t>.</w:t>
      </w:r>
      <w:r w:rsidR="00B220D5">
        <w:rPr>
          <w:lang w:eastAsia="zh-CN"/>
        </w:rPr>
        <w:t>5</w:t>
      </w:r>
    </w:p>
    <w:p w14:paraId="336B0D19" w14:textId="77777777" w:rsidR="004B79DF" w:rsidRDefault="004B79DF" w:rsidP="004B79DF">
      <w:pPr>
        <w:rPr>
          <w:lang w:eastAsia="zh-CN"/>
        </w:rPr>
      </w:pPr>
    </w:p>
    <w:tbl>
      <w:tblPr>
        <w:tblStyle w:val="TableGrid"/>
        <w:tblW w:w="0" w:type="auto"/>
        <w:jc w:val="center"/>
        <w:tblLook w:val="04A0" w:firstRow="1" w:lastRow="0" w:firstColumn="1" w:lastColumn="0" w:noHBand="0" w:noVBand="1"/>
      </w:tblPr>
      <w:tblGrid>
        <w:gridCol w:w="1705"/>
        <w:gridCol w:w="7645"/>
      </w:tblGrid>
      <w:tr w:rsidR="00D16A3C" w14:paraId="2422A924" w14:textId="77777777" w:rsidTr="00306FE5">
        <w:trPr>
          <w:jc w:val="center"/>
        </w:trPr>
        <w:tc>
          <w:tcPr>
            <w:tcW w:w="1705" w:type="dxa"/>
            <w:shd w:val="clear" w:color="auto" w:fill="C6D9F1" w:themeFill="text2" w:themeFillTint="33"/>
            <w:vAlign w:val="center"/>
          </w:tcPr>
          <w:p w14:paraId="2CE25093" w14:textId="77777777" w:rsidR="00D16A3C" w:rsidRPr="00D06084" w:rsidRDefault="00D16A3C" w:rsidP="00306FE5">
            <w:pPr>
              <w:pStyle w:val="TableCategory"/>
            </w:pPr>
            <w:r w:rsidRPr="00D06084">
              <w:lastRenderedPageBreak/>
              <w:t>Use Case ID</w:t>
            </w:r>
          </w:p>
        </w:tc>
        <w:tc>
          <w:tcPr>
            <w:tcW w:w="7645" w:type="dxa"/>
            <w:vAlign w:val="center"/>
          </w:tcPr>
          <w:p w14:paraId="0139DEBD" w14:textId="22F4386B" w:rsidR="00D16A3C" w:rsidRPr="00090E6E" w:rsidRDefault="00D16A3C" w:rsidP="00306FE5">
            <w:pPr>
              <w:pStyle w:val="Heading3"/>
              <w:outlineLvl w:val="2"/>
            </w:pPr>
            <w:bookmarkStart w:id="28" w:name="_Toc116486999"/>
            <w:r w:rsidRPr="00090E6E">
              <w:t>3.</w:t>
            </w:r>
            <w:r>
              <w:t>3</w:t>
            </w:r>
            <w:r w:rsidRPr="00090E6E">
              <w:rPr>
                <w:rFonts w:hint="eastAsia"/>
              </w:rPr>
              <w:t>.</w:t>
            </w:r>
            <w:r>
              <w:t>6</w:t>
            </w:r>
            <w:bookmarkEnd w:id="28"/>
          </w:p>
        </w:tc>
      </w:tr>
      <w:tr w:rsidR="00D16A3C" w14:paraId="23FBA45C" w14:textId="77777777" w:rsidTr="00306FE5">
        <w:trPr>
          <w:jc w:val="center"/>
        </w:trPr>
        <w:tc>
          <w:tcPr>
            <w:tcW w:w="1705" w:type="dxa"/>
            <w:shd w:val="clear" w:color="auto" w:fill="C6D9F1" w:themeFill="text2" w:themeFillTint="33"/>
            <w:vAlign w:val="center"/>
          </w:tcPr>
          <w:p w14:paraId="60BF918F" w14:textId="77777777" w:rsidR="00D16A3C" w:rsidRPr="00D06084" w:rsidRDefault="00D16A3C" w:rsidP="00306FE5">
            <w:pPr>
              <w:pStyle w:val="TableCategory"/>
            </w:pPr>
            <w:r w:rsidRPr="00D06084">
              <w:t>Use Case</w:t>
            </w:r>
          </w:p>
        </w:tc>
        <w:tc>
          <w:tcPr>
            <w:tcW w:w="7645" w:type="dxa"/>
            <w:vAlign w:val="center"/>
          </w:tcPr>
          <w:p w14:paraId="30400B3B" w14:textId="4DDA577B" w:rsidR="00D16A3C" w:rsidRDefault="00D16A3C" w:rsidP="00306FE5">
            <w:pPr>
              <w:rPr>
                <w:lang w:eastAsia="zh-CN"/>
              </w:rPr>
            </w:pPr>
            <w:r>
              <w:rPr>
                <w:lang w:eastAsia="zh-CN"/>
              </w:rPr>
              <w:t>As a customer, I want to restart the screen when ignition on.</w:t>
            </w:r>
          </w:p>
        </w:tc>
      </w:tr>
      <w:tr w:rsidR="00D16A3C" w14:paraId="62959E2D" w14:textId="77777777" w:rsidTr="00306FE5">
        <w:trPr>
          <w:jc w:val="center"/>
        </w:trPr>
        <w:tc>
          <w:tcPr>
            <w:tcW w:w="1705" w:type="dxa"/>
            <w:shd w:val="clear" w:color="auto" w:fill="C6D9F1" w:themeFill="text2" w:themeFillTint="33"/>
            <w:vAlign w:val="center"/>
          </w:tcPr>
          <w:p w14:paraId="07DD33AB" w14:textId="77777777" w:rsidR="00D16A3C" w:rsidRPr="00D06084" w:rsidRDefault="00D16A3C" w:rsidP="00306FE5">
            <w:pPr>
              <w:pStyle w:val="TableCategory"/>
            </w:pPr>
            <w:r w:rsidRPr="00D06084">
              <w:t>Pre-Conditions</w:t>
            </w:r>
          </w:p>
        </w:tc>
        <w:tc>
          <w:tcPr>
            <w:tcW w:w="7645" w:type="dxa"/>
            <w:vAlign w:val="center"/>
          </w:tcPr>
          <w:p w14:paraId="77CDE987" w14:textId="77777777" w:rsidR="00D16A3C" w:rsidRDefault="00D16A3C" w:rsidP="00D16A3C">
            <w:pPr>
              <w:pStyle w:val="ListParagraph"/>
              <w:numPr>
                <w:ilvl w:val="0"/>
                <w:numId w:val="47"/>
              </w:numPr>
            </w:pPr>
            <w:r>
              <w:rPr>
                <w:lang w:eastAsia="zh-CN"/>
              </w:rPr>
              <w:t xml:space="preserve">IVI </w:t>
            </w:r>
            <w:r>
              <w:rPr>
                <w:rFonts w:hint="eastAsia"/>
                <w:lang w:eastAsia="zh-CN"/>
              </w:rPr>
              <w:t>is</w:t>
            </w:r>
            <w:r>
              <w:rPr>
                <w:lang w:eastAsia="zh-CN"/>
              </w:rPr>
              <w:t xml:space="preserve"> running</w:t>
            </w:r>
          </w:p>
          <w:p w14:paraId="4DBBEF53" w14:textId="77777777" w:rsidR="00D16A3C" w:rsidRDefault="00D16A3C" w:rsidP="00D16A3C">
            <w:pPr>
              <w:pStyle w:val="ListParagraph"/>
              <w:numPr>
                <w:ilvl w:val="0"/>
                <w:numId w:val="47"/>
              </w:numPr>
            </w:pPr>
            <w:r>
              <w:rPr>
                <w:lang w:eastAsia="zh-CN"/>
              </w:rPr>
              <w:t>APP is working</w:t>
            </w:r>
          </w:p>
          <w:p w14:paraId="311A8CBB" w14:textId="74800F51" w:rsidR="00D16A3C" w:rsidRDefault="00D16A3C" w:rsidP="00D16A3C">
            <w:pPr>
              <w:pStyle w:val="ListParagraph"/>
              <w:numPr>
                <w:ilvl w:val="0"/>
                <w:numId w:val="47"/>
              </w:numPr>
            </w:pPr>
            <w:r>
              <w:t>Knob is under “Volume” mode</w:t>
            </w:r>
          </w:p>
        </w:tc>
      </w:tr>
      <w:tr w:rsidR="00D16A3C" w14:paraId="0CB2F699" w14:textId="77777777" w:rsidTr="00306FE5">
        <w:trPr>
          <w:jc w:val="center"/>
        </w:trPr>
        <w:tc>
          <w:tcPr>
            <w:tcW w:w="1705" w:type="dxa"/>
            <w:shd w:val="clear" w:color="auto" w:fill="C6D9F1" w:themeFill="text2" w:themeFillTint="33"/>
            <w:vAlign w:val="center"/>
          </w:tcPr>
          <w:p w14:paraId="20E1FFB0" w14:textId="77777777" w:rsidR="00D16A3C" w:rsidRPr="00D06084" w:rsidRDefault="00D16A3C" w:rsidP="00306FE5">
            <w:pPr>
              <w:pStyle w:val="TableCategory"/>
            </w:pPr>
            <w:r w:rsidRPr="00D06084">
              <w:t>Trigger</w:t>
            </w:r>
          </w:p>
        </w:tc>
        <w:tc>
          <w:tcPr>
            <w:tcW w:w="7645" w:type="dxa"/>
            <w:vAlign w:val="center"/>
          </w:tcPr>
          <w:p w14:paraId="191AC687" w14:textId="77777777" w:rsidR="00D16A3C" w:rsidRDefault="00D16A3C" w:rsidP="00D16A3C">
            <w:pPr>
              <w:pStyle w:val="ListParagraph"/>
              <w:numPr>
                <w:ilvl w:val="0"/>
                <w:numId w:val="47"/>
              </w:numPr>
            </w:pPr>
            <w:r>
              <w:rPr>
                <w:lang w:eastAsia="zh-CN"/>
              </w:rPr>
              <w:t>T</w:t>
            </w:r>
            <w:r>
              <w:rPr>
                <w:rFonts w:hint="eastAsia"/>
                <w:lang w:eastAsia="zh-CN"/>
              </w:rPr>
              <w:t xml:space="preserve">he </w:t>
            </w:r>
            <w:r>
              <w:rPr>
                <w:lang w:eastAsia="zh-CN"/>
              </w:rPr>
              <w:t xml:space="preserve">user sets long press as </w:t>
            </w:r>
            <w:r w:rsidRPr="00A83EF6">
              <w:rPr>
                <w:highlight w:val="yellow"/>
                <w:lang w:eastAsia="zh-CN"/>
              </w:rPr>
              <w:t>calm screen</w:t>
            </w:r>
            <w:r>
              <w:rPr>
                <w:lang w:eastAsia="zh-CN"/>
              </w:rPr>
              <w:t xml:space="preserve"> or </w:t>
            </w:r>
            <w:r w:rsidRPr="00A83EF6">
              <w:rPr>
                <w:highlight w:val="yellow"/>
                <w:lang w:eastAsia="zh-CN"/>
              </w:rPr>
              <w:t>display off</w:t>
            </w:r>
            <w:r>
              <w:rPr>
                <w:lang w:eastAsia="zh-CN"/>
              </w:rPr>
              <w:t>.</w:t>
            </w:r>
          </w:p>
          <w:p w14:paraId="333ED660" w14:textId="53A3D466" w:rsidR="00D16A3C" w:rsidRDefault="00D16A3C" w:rsidP="00D16A3C">
            <w:pPr>
              <w:pStyle w:val="ListParagraph"/>
              <w:numPr>
                <w:ilvl w:val="0"/>
                <w:numId w:val="47"/>
              </w:numPr>
            </w:pPr>
            <w:r>
              <w:t>Long press “Audio off” knob in the center of knob (</w:t>
            </w:r>
            <w:r>
              <w:rPr>
                <w:rFonts w:hint="eastAsia"/>
                <w:lang w:eastAsia="zh-CN"/>
              </w:rPr>
              <w:t>≥</w:t>
            </w:r>
            <w:r>
              <w:t>10s)</w:t>
            </w:r>
          </w:p>
        </w:tc>
      </w:tr>
      <w:tr w:rsidR="00D16A3C" w14:paraId="6CFADE05" w14:textId="77777777" w:rsidTr="00306FE5">
        <w:trPr>
          <w:jc w:val="center"/>
        </w:trPr>
        <w:tc>
          <w:tcPr>
            <w:tcW w:w="1705" w:type="dxa"/>
            <w:shd w:val="clear" w:color="auto" w:fill="C6D9F1" w:themeFill="text2" w:themeFillTint="33"/>
            <w:vAlign w:val="center"/>
          </w:tcPr>
          <w:p w14:paraId="48AAF744" w14:textId="77777777" w:rsidR="00D16A3C" w:rsidRPr="00D06084" w:rsidRDefault="00D16A3C" w:rsidP="00306FE5">
            <w:pPr>
              <w:pStyle w:val="TableCategory"/>
            </w:pPr>
            <w:r w:rsidRPr="00D06084">
              <w:t>Expected Behavior</w:t>
            </w:r>
          </w:p>
        </w:tc>
        <w:tc>
          <w:tcPr>
            <w:tcW w:w="7645" w:type="dxa"/>
            <w:vAlign w:val="center"/>
          </w:tcPr>
          <w:p w14:paraId="61DCC192" w14:textId="3B8FDDA6" w:rsidR="00D16A3C" w:rsidRDefault="00D16A3C" w:rsidP="00306FE5">
            <w:r>
              <w:rPr>
                <w:rFonts w:hint="eastAsia"/>
                <w:lang w:eastAsia="zh-CN"/>
              </w:rPr>
              <w:t>IVI</w:t>
            </w:r>
            <w:r>
              <w:t xml:space="preserve"> </w:t>
            </w:r>
            <w:r>
              <w:rPr>
                <w:rFonts w:hint="eastAsia"/>
                <w:lang w:eastAsia="zh-CN"/>
              </w:rPr>
              <w:t>screen</w:t>
            </w:r>
            <w:r>
              <w:t xml:space="preserve"> </w:t>
            </w:r>
            <w:r>
              <w:rPr>
                <w:rFonts w:hint="eastAsia"/>
                <w:lang w:eastAsia="zh-CN"/>
              </w:rPr>
              <w:t>will</w:t>
            </w:r>
            <w:r>
              <w:t xml:space="preserve"> </w:t>
            </w:r>
            <w:r w:rsidRPr="00D16A3C">
              <w:rPr>
                <w:highlight w:val="yellow"/>
                <w:lang w:eastAsia="zh-CN"/>
              </w:rPr>
              <w:t>restart</w:t>
            </w:r>
            <w:r>
              <w:t>.</w:t>
            </w:r>
          </w:p>
        </w:tc>
      </w:tr>
      <w:tr w:rsidR="00D16A3C" w14:paraId="789FEBB1" w14:textId="77777777" w:rsidTr="00306FE5">
        <w:trPr>
          <w:jc w:val="center"/>
        </w:trPr>
        <w:tc>
          <w:tcPr>
            <w:tcW w:w="1705" w:type="dxa"/>
            <w:shd w:val="clear" w:color="auto" w:fill="C6D9F1" w:themeFill="text2" w:themeFillTint="33"/>
            <w:vAlign w:val="center"/>
          </w:tcPr>
          <w:p w14:paraId="6F2459CE" w14:textId="77777777" w:rsidR="00D16A3C" w:rsidRPr="00D06084" w:rsidRDefault="00D16A3C" w:rsidP="00306FE5">
            <w:pPr>
              <w:pStyle w:val="TableCategory"/>
            </w:pPr>
            <w:r w:rsidRPr="00D06084">
              <w:t>Post Conditions</w:t>
            </w:r>
          </w:p>
        </w:tc>
        <w:tc>
          <w:tcPr>
            <w:tcW w:w="7645" w:type="dxa"/>
            <w:vAlign w:val="center"/>
          </w:tcPr>
          <w:p w14:paraId="60961491" w14:textId="6345F07A" w:rsidR="00D16A3C" w:rsidRDefault="00D16A3C" w:rsidP="00306FE5">
            <w:pPr>
              <w:rPr>
                <w:lang w:eastAsia="zh-CN"/>
              </w:rPr>
            </w:pPr>
            <w:r>
              <w:rPr>
                <w:lang w:eastAsia="zh-CN"/>
              </w:rPr>
              <w:t>After restart, IVI application works normally.</w:t>
            </w:r>
          </w:p>
        </w:tc>
      </w:tr>
      <w:tr w:rsidR="00D16A3C" w14:paraId="039589D5" w14:textId="77777777" w:rsidTr="00306FE5">
        <w:trPr>
          <w:trHeight w:val="584"/>
          <w:jc w:val="center"/>
        </w:trPr>
        <w:tc>
          <w:tcPr>
            <w:tcW w:w="1705" w:type="dxa"/>
            <w:shd w:val="clear" w:color="auto" w:fill="C6D9F1" w:themeFill="text2" w:themeFillTint="33"/>
            <w:vAlign w:val="center"/>
          </w:tcPr>
          <w:p w14:paraId="2A21F085" w14:textId="77777777" w:rsidR="00D16A3C" w:rsidRPr="00D06084" w:rsidRDefault="00D16A3C" w:rsidP="00306FE5">
            <w:pPr>
              <w:pStyle w:val="TableCategory"/>
            </w:pPr>
            <w:r w:rsidRPr="00D06084">
              <w:t>Exceptions</w:t>
            </w:r>
          </w:p>
        </w:tc>
        <w:tc>
          <w:tcPr>
            <w:tcW w:w="7645" w:type="dxa"/>
            <w:vAlign w:val="center"/>
          </w:tcPr>
          <w:p w14:paraId="7314E4AC" w14:textId="77777777" w:rsidR="00D16A3C" w:rsidRDefault="00D16A3C" w:rsidP="00306FE5">
            <w:pPr>
              <w:rPr>
                <w:lang w:eastAsia="zh-CN"/>
              </w:rPr>
            </w:pPr>
            <w:r>
              <w:rPr>
                <w:lang w:eastAsia="zh-CN"/>
              </w:rPr>
              <w:t>I</w:t>
            </w:r>
            <w:r>
              <w:rPr>
                <w:rFonts w:hint="eastAsia"/>
                <w:lang w:eastAsia="zh-CN"/>
              </w:rPr>
              <w:t xml:space="preserve">f </w:t>
            </w:r>
            <w:r>
              <w:rPr>
                <w:lang w:eastAsia="zh-CN"/>
              </w:rPr>
              <w:t xml:space="preserve">there is any event which has higher priority comes in, it </w:t>
            </w:r>
            <w:r w:rsidRPr="00A173E1">
              <w:rPr>
                <w:lang w:eastAsia="zh-CN"/>
              </w:rPr>
              <w:t>will be terminated or performed in the background</w:t>
            </w:r>
            <w:r>
              <w:rPr>
                <w:lang w:eastAsia="zh-CN"/>
              </w:rPr>
              <w:t>.</w:t>
            </w:r>
          </w:p>
        </w:tc>
      </w:tr>
    </w:tbl>
    <w:p w14:paraId="291AF76E" w14:textId="481E713E" w:rsidR="00D16A3C" w:rsidRPr="004B79DF" w:rsidRDefault="00D16A3C" w:rsidP="00D16A3C">
      <w:pPr>
        <w:jc w:val="center"/>
        <w:rPr>
          <w:lang w:eastAsia="zh-CN"/>
        </w:rPr>
        <w:sectPr w:rsidR="00D16A3C" w:rsidRPr="004B79DF" w:rsidSect="003A68CA">
          <w:headerReference w:type="default" r:id="rId27"/>
          <w:footerReference w:type="default" r:id="rId28"/>
          <w:type w:val="continuous"/>
          <w:pgSz w:w="12240" w:h="15840"/>
          <w:pgMar w:top="1440" w:right="1440" w:bottom="1440" w:left="1440" w:header="720" w:footer="720" w:gutter="0"/>
          <w:cols w:space="720"/>
          <w:docGrid w:linePitch="360"/>
        </w:sectPr>
      </w:pPr>
      <w:r>
        <w:rPr>
          <w:noProof/>
          <w:lang w:eastAsia="zh-CN"/>
        </w:rPr>
        <w:t xml:space="preserve"> </w:t>
      </w:r>
      <w:r>
        <w:rPr>
          <w:lang w:eastAsia="zh-CN"/>
        </w:rPr>
        <w:t xml:space="preserve">            </w:t>
      </w:r>
    </w:p>
    <w:p w14:paraId="42AD1BB1" w14:textId="35B28159" w:rsidR="00042CE5" w:rsidRDefault="00604D48" w:rsidP="00A22D60">
      <w:pPr>
        <w:pStyle w:val="Heading1"/>
        <w:rPr>
          <w:lang w:eastAsia="zh-CN"/>
        </w:rPr>
      </w:pPr>
      <w:bookmarkStart w:id="29" w:name="_Toc116487000"/>
      <w:r>
        <w:rPr>
          <w:lang w:eastAsia="zh-CN"/>
        </w:rPr>
        <w:lastRenderedPageBreak/>
        <w:t>Supplementary instruction</w:t>
      </w:r>
      <w:bookmarkEnd w:id="29"/>
    </w:p>
    <w:p w14:paraId="1C1907A1" w14:textId="6C5E28B0" w:rsidR="000001AC" w:rsidRPr="000001AC" w:rsidRDefault="00276418" w:rsidP="00276418">
      <w:pPr>
        <w:pStyle w:val="Heading2"/>
        <w:rPr>
          <w:lang w:eastAsia="zh-CN"/>
        </w:rPr>
      </w:pPr>
      <w:bookmarkStart w:id="30" w:name="_Toc116487001"/>
      <w:r>
        <w:rPr>
          <w:rFonts w:ascii="Microsoft YaHei" w:eastAsia="Microsoft YaHei" w:hAnsi="Microsoft YaHei" w:cs="Microsoft YaHei" w:hint="eastAsia"/>
          <w:lang w:eastAsia="zh-CN"/>
        </w:rPr>
        <w:t>补充说明1</w:t>
      </w:r>
      <w:bookmarkEnd w:id="30"/>
    </w:p>
    <w:p w14:paraId="40EBFD11" w14:textId="734BDCBF" w:rsidR="00604D48" w:rsidRDefault="000001AC" w:rsidP="00604D48">
      <w:pPr>
        <w:rPr>
          <w:lang w:eastAsia="zh-CN"/>
        </w:rPr>
      </w:pPr>
      <w:r>
        <w:rPr>
          <w:noProof/>
        </w:rPr>
        <w:drawing>
          <wp:inline distT="0" distB="0" distL="0" distR="0" wp14:anchorId="2C085113" wp14:editId="30227A17">
            <wp:extent cx="4905375" cy="35147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5375" cy="3514725"/>
                    </a:xfrm>
                    <a:prstGeom prst="rect">
                      <a:avLst/>
                    </a:prstGeom>
                  </pic:spPr>
                </pic:pic>
              </a:graphicData>
            </a:graphic>
          </wp:inline>
        </w:drawing>
      </w:r>
    </w:p>
    <w:p w14:paraId="4060927C" w14:textId="53C438FB" w:rsidR="00276418" w:rsidRDefault="00276418" w:rsidP="00276418">
      <w:pPr>
        <w:pStyle w:val="Heading2"/>
        <w:rPr>
          <w:rFonts w:ascii="Microsoft YaHei" w:eastAsia="Microsoft YaHei" w:hAnsi="Microsoft YaHei" w:cs="Microsoft YaHei"/>
          <w:lang w:eastAsia="zh-CN"/>
        </w:rPr>
      </w:pPr>
      <w:bookmarkStart w:id="31" w:name="_Toc116487002"/>
      <w:r>
        <w:rPr>
          <w:rFonts w:ascii="Microsoft YaHei" w:eastAsia="Microsoft YaHei" w:hAnsi="Microsoft YaHei" w:cs="Microsoft YaHei" w:hint="eastAsia"/>
          <w:lang w:eastAsia="zh-CN"/>
        </w:rPr>
        <w:t>补充说明2</w:t>
      </w:r>
      <w:bookmarkEnd w:id="31"/>
    </w:p>
    <w:p w14:paraId="2BF300D7" w14:textId="77777777" w:rsidR="00276418" w:rsidRPr="00276418" w:rsidRDefault="00276418" w:rsidP="00276418">
      <w:pPr>
        <w:numPr>
          <w:ilvl w:val="0"/>
          <w:numId w:val="43"/>
        </w:numPr>
        <w:spacing w:after="0"/>
        <w:textAlignment w:val="center"/>
        <w:rPr>
          <w:rFonts w:ascii="Microsoft YaHei" w:eastAsia="Microsoft YaHei" w:hAnsi="Microsoft YaHei"/>
          <w:b/>
          <w:bCs/>
          <w:color w:val="auto"/>
          <w:sz w:val="18"/>
          <w:szCs w:val="18"/>
          <w:lang w:eastAsia="zh-CN"/>
        </w:rPr>
      </w:pPr>
      <w:r w:rsidRPr="00276418">
        <w:rPr>
          <w:rFonts w:ascii="Microsoft YaHei" w:eastAsia="Microsoft YaHei" w:hAnsi="Microsoft YaHei" w:hint="eastAsia"/>
          <w:b/>
          <w:bCs/>
          <w:sz w:val="18"/>
          <w:szCs w:val="18"/>
          <w:lang w:eastAsia="zh-CN"/>
        </w:rPr>
        <w:t>“</w:t>
      </w:r>
      <w:r w:rsidRPr="00276418">
        <w:rPr>
          <w:rFonts w:ascii="Microsoft YaHei" w:eastAsia="Microsoft YaHei" w:hAnsi="Microsoft YaHei" w:hint="eastAsia"/>
          <w:b/>
          <w:bCs/>
          <w:color w:val="0070C0"/>
          <w:sz w:val="18"/>
          <w:szCs w:val="18"/>
          <w:lang w:eastAsia="zh-CN"/>
        </w:rPr>
        <w:t>关闭屏幕</w:t>
      </w:r>
      <w:r w:rsidRPr="00276418">
        <w:rPr>
          <w:rFonts w:ascii="Microsoft YaHei" w:eastAsia="Microsoft YaHei" w:hAnsi="Microsoft YaHei" w:hint="eastAsia"/>
          <w:b/>
          <w:bCs/>
          <w:sz w:val="18"/>
          <w:szCs w:val="18"/>
          <w:lang w:eastAsia="zh-CN"/>
        </w:rPr>
        <w:t>”</w:t>
      </w:r>
      <w:r w:rsidRPr="00276418">
        <w:rPr>
          <w:rFonts w:ascii="Microsoft YaHei" w:eastAsia="Microsoft YaHei" w:hAnsi="Microsoft YaHei" w:hint="eastAsia"/>
          <w:b/>
          <w:bCs/>
          <w:color w:val="auto"/>
          <w:sz w:val="18"/>
          <w:szCs w:val="18"/>
          <w:lang w:eastAsia="zh-CN"/>
        </w:rPr>
        <w:t>后，此时仅仅调节Knob相关功能，需要正常响应但不亮屏</w:t>
      </w:r>
    </w:p>
    <w:p w14:paraId="24740CDA" w14:textId="77777777" w:rsidR="00276418" w:rsidRPr="00276418" w:rsidRDefault="00276418" w:rsidP="00276418">
      <w:pPr>
        <w:numPr>
          <w:ilvl w:val="0"/>
          <w:numId w:val="43"/>
        </w:numPr>
        <w:spacing w:after="0"/>
        <w:textAlignment w:val="center"/>
        <w:rPr>
          <w:rFonts w:ascii="Microsoft YaHei" w:eastAsia="Microsoft YaHei" w:hAnsi="Microsoft YaHei"/>
          <w:b/>
          <w:bCs/>
          <w:color w:val="auto"/>
          <w:sz w:val="18"/>
          <w:szCs w:val="18"/>
          <w:lang w:eastAsia="zh-CN"/>
        </w:rPr>
      </w:pPr>
      <w:r w:rsidRPr="00276418">
        <w:rPr>
          <w:rFonts w:ascii="Microsoft YaHei" w:eastAsia="Microsoft YaHei" w:hAnsi="Microsoft YaHei" w:hint="eastAsia"/>
          <w:b/>
          <w:bCs/>
          <w:color w:val="0070C0"/>
          <w:sz w:val="18"/>
          <w:szCs w:val="18"/>
          <w:lang w:eastAsia="zh-CN"/>
        </w:rPr>
        <w:t>方向盘按键</w:t>
      </w:r>
      <w:r w:rsidRPr="00276418">
        <w:rPr>
          <w:rFonts w:ascii="Microsoft YaHei" w:eastAsia="Microsoft YaHei" w:hAnsi="Microsoft YaHei" w:hint="eastAsia"/>
          <w:b/>
          <w:bCs/>
          <w:color w:val="auto"/>
          <w:sz w:val="18"/>
          <w:szCs w:val="18"/>
          <w:lang w:eastAsia="zh-CN"/>
        </w:rPr>
        <w:t>调节音量与</w:t>
      </w:r>
      <w:r w:rsidRPr="00276418">
        <w:rPr>
          <w:rFonts w:ascii="Microsoft YaHei" w:eastAsia="Microsoft YaHei" w:hAnsi="Microsoft YaHei" w:hint="eastAsia"/>
          <w:b/>
          <w:bCs/>
          <w:color w:val="0070C0"/>
          <w:sz w:val="18"/>
          <w:szCs w:val="18"/>
          <w:lang w:eastAsia="zh-CN"/>
        </w:rPr>
        <w:t>knob</w:t>
      </w:r>
      <w:r w:rsidRPr="00276418">
        <w:rPr>
          <w:rFonts w:ascii="Microsoft YaHei" w:eastAsia="Microsoft YaHei" w:hAnsi="Microsoft YaHei" w:hint="eastAsia"/>
          <w:b/>
          <w:bCs/>
          <w:color w:val="auto"/>
          <w:sz w:val="18"/>
          <w:szCs w:val="18"/>
          <w:lang w:eastAsia="zh-CN"/>
        </w:rPr>
        <w:t>调节音量，两者并行不干涉，同时调节时根据组合关系进行计算（双倍增加、双倍减少……）</w:t>
      </w:r>
    </w:p>
    <w:p w14:paraId="131DCB62" w14:textId="77777777" w:rsidR="00276418" w:rsidRPr="00276418" w:rsidRDefault="00276418" w:rsidP="00276418">
      <w:pPr>
        <w:numPr>
          <w:ilvl w:val="0"/>
          <w:numId w:val="43"/>
        </w:numPr>
        <w:spacing w:after="0"/>
        <w:textAlignment w:val="center"/>
        <w:rPr>
          <w:rFonts w:ascii="Microsoft YaHei" w:eastAsia="Microsoft YaHei" w:hAnsi="Microsoft YaHei"/>
          <w:b/>
          <w:bCs/>
          <w:color w:val="auto"/>
          <w:sz w:val="18"/>
          <w:szCs w:val="18"/>
          <w:lang w:eastAsia="zh-CN"/>
        </w:rPr>
      </w:pPr>
      <w:r w:rsidRPr="00276418">
        <w:rPr>
          <w:rFonts w:ascii="Microsoft YaHei" w:eastAsia="Microsoft YaHei" w:hAnsi="Microsoft YaHei" w:hint="eastAsia"/>
          <w:b/>
          <w:bCs/>
          <w:color w:val="auto"/>
          <w:sz w:val="18"/>
          <w:szCs w:val="18"/>
          <w:lang w:eastAsia="zh-CN"/>
        </w:rPr>
        <w:t>当Knob处于</w:t>
      </w:r>
      <w:r w:rsidRPr="00276418">
        <w:rPr>
          <w:rFonts w:ascii="Microsoft YaHei" w:eastAsia="Microsoft YaHei" w:hAnsi="Microsoft YaHei" w:hint="eastAsia"/>
          <w:b/>
          <w:bCs/>
          <w:sz w:val="18"/>
          <w:szCs w:val="18"/>
          <w:lang w:eastAsia="zh-CN"/>
        </w:rPr>
        <w:t>“</w:t>
      </w:r>
      <w:r w:rsidRPr="00276418">
        <w:rPr>
          <w:rFonts w:ascii="Microsoft YaHei" w:eastAsia="Microsoft YaHei" w:hAnsi="Microsoft YaHei" w:hint="eastAsia"/>
          <w:b/>
          <w:bCs/>
          <w:color w:val="0070C0"/>
          <w:sz w:val="18"/>
          <w:szCs w:val="18"/>
          <w:lang w:eastAsia="zh-CN"/>
        </w:rPr>
        <w:t>调节风量/温度</w:t>
      </w:r>
      <w:r w:rsidRPr="00276418">
        <w:rPr>
          <w:rFonts w:ascii="Microsoft YaHei" w:eastAsia="Microsoft YaHei" w:hAnsi="Microsoft YaHei" w:hint="eastAsia"/>
          <w:b/>
          <w:bCs/>
          <w:sz w:val="18"/>
          <w:szCs w:val="18"/>
          <w:lang w:eastAsia="zh-CN"/>
        </w:rPr>
        <w:t>”</w:t>
      </w:r>
      <w:r w:rsidRPr="00276418">
        <w:rPr>
          <w:rFonts w:ascii="Microsoft YaHei" w:eastAsia="Microsoft YaHei" w:hAnsi="Microsoft YaHei" w:hint="eastAsia"/>
          <w:b/>
          <w:bCs/>
          <w:color w:val="auto"/>
          <w:sz w:val="18"/>
          <w:szCs w:val="18"/>
          <w:lang w:eastAsia="zh-CN"/>
        </w:rPr>
        <w:t>模式下，在5秒time out退出之前, 此时用方向盘按键调节音量，音量正常增减并显示</w:t>
      </w:r>
    </w:p>
    <w:p w14:paraId="79102D50" w14:textId="77777777" w:rsidR="00276418" w:rsidRPr="00276418" w:rsidRDefault="00276418" w:rsidP="00276418">
      <w:pPr>
        <w:numPr>
          <w:ilvl w:val="0"/>
          <w:numId w:val="44"/>
        </w:numPr>
        <w:spacing w:after="0"/>
        <w:textAlignment w:val="center"/>
        <w:rPr>
          <w:rFonts w:ascii="Microsoft YaHei" w:eastAsia="Microsoft YaHei" w:hAnsi="Microsoft YaHei"/>
          <w:b/>
          <w:bCs/>
          <w:sz w:val="18"/>
          <w:szCs w:val="18"/>
          <w:lang w:eastAsia="zh-CN"/>
        </w:rPr>
      </w:pPr>
      <w:r w:rsidRPr="00276418">
        <w:rPr>
          <w:rFonts w:ascii="Microsoft YaHei" w:eastAsia="Microsoft YaHei" w:hAnsi="Microsoft YaHei" w:hint="eastAsia"/>
          <w:b/>
          <w:bCs/>
          <w:color w:val="auto"/>
          <w:sz w:val="18"/>
          <w:szCs w:val="18"/>
          <w:lang w:eastAsia="zh-CN"/>
        </w:rPr>
        <w:t>在Knob调节</w:t>
      </w:r>
      <w:r w:rsidRPr="00276418">
        <w:rPr>
          <w:rFonts w:ascii="Microsoft YaHei" w:eastAsia="Microsoft YaHei" w:hAnsi="Microsoft YaHei" w:hint="eastAsia"/>
          <w:b/>
          <w:bCs/>
          <w:color w:val="0070C0"/>
          <w:sz w:val="18"/>
          <w:szCs w:val="18"/>
          <w:lang w:eastAsia="zh-CN"/>
        </w:rPr>
        <w:t>风量</w:t>
      </w:r>
      <w:r w:rsidRPr="00276418">
        <w:rPr>
          <w:rFonts w:ascii="Microsoft YaHei" w:eastAsia="Microsoft YaHei" w:hAnsi="Microsoft YaHei" w:hint="eastAsia"/>
          <w:b/>
          <w:bCs/>
          <w:sz w:val="18"/>
          <w:szCs w:val="18"/>
          <w:lang w:eastAsia="zh-CN"/>
        </w:rPr>
        <w:t>/</w:t>
      </w:r>
      <w:r w:rsidRPr="00276418">
        <w:rPr>
          <w:rFonts w:ascii="Microsoft YaHei" w:eastAsia="Microsoft YaHei" w:hAnsi="Microsoft YaHei" w:hint="eastAsia"/>
          <w:b/>
          <w:bCs/>
          <w:color w:val="0070C0"/>
          <w:sz w:val="18"/>
          <w:szCs w:val="18"/>
          <w:lang w:eastAsia="zh-CN"/>
        </w:rPr>
        <w:t>温度</w:t>
      </w:r>
      <w:r w:rsidRPr="00276418">
        <w:rPr>
          <w:rFonts w:ascii="Microsoft YaHei" w:eastAsia="Microsoft YaHei" w:hAnsi="Microsoft YaHei" w:hint="eastAsia"/>
          <w:b/>
          <w:bCs/>
          <w:color w:val="auto"/>
          <w:sz w:val="18"/>
          <w:szCs w:val="18"/>
          <w:lang w:eastAsia="zh-CN"/>
        </w:rPr>
        <w:t>的同时，用方向盘调节音量, 按照谁占焦点谁显示 (此用户场景较少)</w:t>
      </w:r>
    </w:p>
    <w:p w14:paraId="7CA75789" w14:textId="77777777" w:rsidR="00276418" w:rsidRPr="00276418" w:rsidRDefault="00276418" w:rsidP="00276418">
      <w:pPr>
        <w:numPr>
          <w:ilvl w:val="0"/>
          <w:numId w:val="45"/>
        </w:numPr>
        <w:spacing w:after="0"/>
        <w:textAlignment w:val="center"/>
        <w:rPr>
          <w:rFonts w:ascii="Microsoft YaHei" w:eastAsia="Microsoft YaHei" w:hAnsi="Microsoft YaHei"/>
          <w:b/>
          <w:bCs/>
          <w:sz w:val="18"/>
          <w:szCs w:val="18"/>
          <w:lang w:eastAsia="zh-CN"/>
        </w:rPr>
      </w:pPr>
      <w:r w:rsidRPr="00276418">
        <w:rPr>
          <w:rFonts w:ascii="Microsoft YaHei" w:eastAsia="Microsoft YaHei" w:hAnsi="Microsoft YaHei" w:hint="eastAsia"/>
          <w:b/>
          <w:bCs/>
          <w:color w:val="auto"/>
          <w:sz w:val="18"/>
          <w:szCs w:val="18"/>
          <w:lang w:eastAsia="zh-CN"/>
        </w:rPr>
        <w:t>在浮窗显示</w:t>
      </w:r>
      <w:r w:rsidRPr="00276418">
        <w:rPr>
          <w:rFonts w:ascii="Microsoft YaHei" w:eastAsia="Microsoft YaHei" w:hAnsi="Microsoft YaHei" w:hint="eastAsia"/>
          <w:b/>
          <w:bCs/>
          <w:color w:val="0070C0"/>
          <w:sz w:val="18"/>
          <w:szCs w:val="18"/>
          <w:lang w:eastAsia="zh-CN"/>
        </w:rPr>
        <w:t>温度</w:t>
      </w:r>
      <w:r w:rsidRPr="00276418">
        <w:rPr>
          <w:rFonts w:ascii="Microsoft YaHei" w:eastAsia="Microsoft YaHei" w:hAnsi="Microsoft YaHei" w:hint="eastAsia"/>
          <w:b/>
          <w:bCs/>
          <w:sz w:val="18"/>
          <w:szCs w:val="18"/>
          <w:lang w:eastAsia="zh-CN"/>
        </w:rPr>
        <w:t>/</w:t>
      </w:r>
      <w:r w:rsidRPr="00276418">
        <w:rPr>
          <w:rFonts w:ascii="Microsoft YaHei" w:eastAsia="Microsoft YaHei" w:hAnsi="Microsoft YaHei" w:hint="eastAsia"/>
          <w:b/>
          <w:bCs/>
          <w:color w:val="0070C0"/>
          <w:sz w:val="18"/>
          <w:szCs w:val="18"/>
          <w:lang w:eastAsia="zh-CN"/>
        </w:rPr>
        <w:t>风量</w:t>
      </w:r>
      <w:r w:rsidRPr="00276418">
        <w:rPr>
          <w:rFonts w:ascii="Microsoft YaHei" w:eastAsia="Microsoft YaHei" w:hAnsi="Microsoft YaHei" w:hint="eastAsia"/>
          <w:b/>
          <w:bCs/>
          <w:sz w:val="18"/>
          <w:szCs w:val="18"/>
          <w:lang w:eastAsia="zh-CN"/>
        </w:rPr>
        <w:t>/</w:t>
      </w:r>
      <w:r w:rsidRPr="00276418">
        <w:rPr>
          <w:rFonts w:ascii="Microsoft YaHei" w:eastAsia="Microsoft YaHei" w:hAnsi="Microsoft YaHei" w:hint="eastAsia"/>
          <w:b/>
          <w:bCs/>
          <w:color w:val="0070C0"/>
          <w:sz w:val="18"/>
          <w:szCs w:val="18"/>
          <w:lang w:eastAsia="zh-CN"/>
        </w:rPr>
        <w:t>音量</w:t>
      </w:r>
      <w:r w:rsidRPr="00276418">
        <w:rPr>
          <w:rFonts w:ascii="Microsoft YaHei" w:eastAsia="Microsoft YaHei" w:hAnsi="Microsoft YaHei" w:hint="eastAsia"/>
          <w:b/>
          <w:bCs/>
          <w:color w:val="auto"/>
          <w:sz w:val="18"/>
          <w:szCs w:val="18"/>
          <w:lang w:eastAsia="zh-CN"/>
        </w:rPr>
        <w:t>过程中，此时唤醒语音, 会和语音弹窗并存。在语音弹窗显示时，此时调节knob, 温度/风量/音量浮窗会正常显示</w:t>
      </w:r>
    </w:p>
    <w:p w14:paraId="3AD61E2D" w14:textId="77777777" w:rsidR="00276418" w:rsidRPr="00276418" w:rsidRDefault="00276418" w:rsidP="00276418">
      <w:pPr>
        <w:numPr>
          <w:ilvl w:val="0"/>
          <w:numId w:val="45"/>
        </w:numPr>
        <w:spacing w:after="0"/>
        <w:textAlignment w:val="center"/>
        <w:rPr>
          <w:rFonts w:ascii="Microsoft YaHei" w:eastAsia="Microsoft YaHei" w:hAnsi="Microsoft YaHei"/>
          <w:b/>
          <w:bCs/>
          <w:sz w:val="18"/>
          <w:szCs w:val="18"/>
          <w:lang w:eastAsia="zh-CN"/>
        </w:rPr>
      </w:pPr>
      <w:r w:rsidRPr="00276418">
        <w:rPr>
          <w:rFonts w:ascii="Microsoft YaHei" w:eastAsia="Microsoft YaHei" w:hAnsi="Microsoft YaHei" w:hint="eastAsia"/>
          <w:b/>
          <w:bCs/>
          <w:color w:val="auto"/>
          <w:sz w:val="18"/>
          <w:szCs w:val="18"/>
          <w:lang w:eastAsia="zh-CN"/>
        </w:rPr>
        <w:t>在Knob中央为</w:t>
      </w:r>
      <w:r w:rsidRPr="00276418">
        <w:rPr>
          <w:rFonts w:ascii="Microsoft YaHei" w:eastAsia="Microsoft YaHei" w:hAnsi="Microsoft YaHei" w:hint="eastAsia"/>
          <w:b/>
          <w:bCs/>
          <w:color w:val="0070C0"/>
          <w:sz w:val="18"/>
          <w:szCs w:val="18"/>
          <w:lang w:eastAsia="zh-CN"/>
        </w:rPr>
        <w:t>温度</w:t>
      </w:r>
      <w:r w:rsidRPr="00276418">
        <w:rPr>
          <w:rFonts w:ascii="Microsoft YaHei" w:eastAsia="Microsoft YaHei" w:hAnsi="Microsoft YaHei" w:hint="eastAsia"/>
          <w:b/>
          <w:bCs/>
          <w:sz w:val="18"/>
          <w:szCs w:val="18"/>
          <w:lang w:eastAsia="zh-CN"/>
        </w:rPr>
        <w:t>/</w:t>
      </w:r>
      <w:r w:rsidRPr="00276418">
        <w:rPr>
          <w:rFonts w:ascii="Microsoft YaHei" w:eastAsia="Microsoft YaHei" w:hAnsi="Microsoft YaHei" w:hint="eastAsia"/>
          <w:b/>
          <w:bCs/>
          <w:color w:val="0070C0"/>
          <w:sz w:val="18"/>
          <w:szCs w:val="18"/>
          <w:lang w:eastAsia="zh-CN"/>
        </w:rPr>
        <w:t>风量</w:t>
      </w:r>
      <w:r w:rsidRPr="00276418">
        <w:rPr>
          <w:rFonts w:ascii="Microsoft YaHei" w:eastAsia="Microsoft YaHei" w:hAnsi="Microsoft YaHei" w:hint="eastAsia"/>
          <w:b/>
          <w:bCs/>
          <w:color w:val="auto"/>
          <w:sz w:val="18"/>
          <w:szCs w:val="18"/>
          <w:lang w:eastAsia="zh-CN"/>
        </w:rPr>
        <w:t>图标的情况下，点击旋钮中央，无响应; 等切换回audio off图标，短按会audio off</w:t>
      </w:r>
    </w:p>
    <w:p w14:paraId="4350847B" w14:textId="77777777" w:rsidR="00276418" w:rsidRPr="00276418" w:rsidRDefault="00276418" w:rsidP="00276418">
      <w:pPr>
        <w:numPr>
          <w:ilvl w:val="0"/>
          <w:numId w:val="45"/>
        </w:numPr>
        <w:spacing w:after="0"/>
        <w:textAlignment w:val="center"/>
        <w:rPr>
          <w:rFonts w:ascii="Microsoft YaHei" w:eastAsia="Microsoft YaHei" w:hAnsi="Microsoft YaHei"/>
          <w:b/>
          <w:bCs/>
          <w:sz w:val="18"/>
          <w:szCs w:val="18"/>
          <w:lang w:eastAsia="zh-CN"/>
        </w:rPr>
      </w:pPr>
      <w:r w:rsidRPr="00276418">
        <w:rPr>
          <w:rFonts w:ascii="Microsoft YaHei" w:eastAsia="Microsoft YaHei" w:hAnsi="Microsoft YaHei" w:hint="eastAsia"/>
          <w:b/>
          <w:bCs/>
          <w:color w:val="auto"/>
          <w:sz w:val="18"/>
          <w:szCs w:val="18"/>
          <w:lang w:eastAsia="zh-CN"/>
        </w:rPr>
        <w:t>在Knob中央为</w:t>
      </w:r>
      <w:r w:rsidRPr="00276418">
        <w:rPr>
          <w:rFonts w:ascii="Microsoft YaHei" w:eastAsia="Microsoft YaHei" w:hAnsi="Microsoft YaHei" w:hint="eastAsia"/>
          <w:b/>
          <w:bCs/>
          <w:color w:val="0070C0"/>
          <w:sz w:val="18"/>
          <w:szCs w:val="18"/>
          <w:lang w:eastAsia="zh-CN"/>
        </w:rPr>
        <w:t>温度</w:t>
      </w:r>
      <w:r w:rsidRPr="00276418">
        <w:rPr>
          <w:rFonts w:ascii="Microsoft YaHei" w:eastAsia="Microsoft YaHei" w:hAnsi="Microsoft YaHei" w:hint="eastAsia"/>
          <w:b/>
          <w:bCs/>
          <w:sz w:val="18"/>
          <w:szCs w:val="18"/>
          <w:lang w:eastAsia="zh-CN"/>
        </w:rPr>
        <w:t>/</w:t>
      </w:r>
      <w:r w:rsidRPr="00276418">
        <w:rPr>
          <w:rFonts w:ascii="Microsoft YaHei" w:eastAsia="Microsoft YaHei" w:hAnsi="Microsoft YaHei" w:hint="eastAsia"/>
          <w:b/>
          <w:bCs/>
          <w:color w:val="0070C0"/>
          <w:sz w:val="18"/>
          <w:szCs w:val="18"/>
          <w:lang w:eastAsia="zh-CN"/>
        </w:rPr>
        <w:t>风量</w:t>
      </w:r>
      <w:r w:rsidRPr="00276418">
        <w:rPr>
          <w:rFonts w:ascii="Microsoft YaHei" w:eastAsia="Microsoft YaHei" w:hAnsi="Microsoft YaHei" w:hint="eastAsia"/>
          <w:b/>
          <w:bCs/>
          <w:color w:val="auto"/>
          <w:sz w:val="18"/>
          <w:szCs w:val="18"/>
          <w:lang w:eastAsia="zh-CN"/>
        </w:rPr>
        <w:t>图标情况下</w:t>
      </w:r>
      <w:r w:rsidRPr="00276418">
        <w:rPr>
          <w:rFonts w:ascii="Microsoft YaHei" w:eastAsia="Microsoft YaHei" w:hAnsi="Microsoft YaHei" w:hint="eastAsia"/>
          <w:b/>
          <w:bCs/>
          <w:sz w:val="18"/>
          <w:szCs w:val="18"/>
          <w:lang w:eastAsia="zh-CN"/>
        </w:rPr>
        <w:t>，</w:t>
      </w:r>
      <w:r w:rsidRPr="00276418">
        <w:rPr>
          <w:rFonts w:ascii="Microsoft YaHei" w:eastAsia="Microsoft YaHei" w:hAnsi="Microsoft YaHei" w:hint="eastAsia"/>
          <w:b/>
          <w:bCs/>
          <w:color w:val="auto"/>
          <w:sz w:val="18"/>
          <w:szCs w:val="18"/>
          <w:lang w:eastAsia="zh-CN"/>
        </w:rPr>
        <w:t>此时</w:t>
      </w:r>
      <w:r w:rsidRPr="00276418">
        <w:rPr>
          <w:rFonts w:ascii="Microsoft YaHei" w:eastAsia="Microsoft YaHei" w:hAnsi="Microsoft YaHei" w:hint="eastAsia"/>
          <w:b/>
          <w:bCs/>
          <w:color w:val="0070C0"/>
          <w:sz w:val="18"/>
          <w:szCs w:val="18"/>
          <w:lang w:eastAsia="zh-CN"/>
        </w:rPr>
        <w:t>长按</w:t>
      </w:r>
      <w:r w:rsidRPr="00276418">
        <w:rPr>
          <w:rFonts w:ascii="Microsoft YaHei" w:eastAsia="Microsoft YaHei" w:hAnsi="Microsoft YaHei" w:hint="eastAsia"/>
          <w:b/>
          <w:bCs/>
          <w:color w:val="auto"/>
          <w:sz w:val="18"/>
          <w:szCs w:val="18"/>
          <w:lang w:eastAsia="zh-CN"/>
        </w:rPr>
        <w:t>旋钮中央位置，不会触发重启; 等切换回audio off图标，</w:t>
      </w:r>
      <w:r w:rsidRPr="00276418">
        <w:rPr>
          <w:rFonts w:ascii="Microsoft YaHei" w:eastAsia="Microsoft YaHei" w:hAnsi="Microsoft YaHei" w:hint="eastAsia"/>
          <w:b/>
          <w:bCs/>
          <w:color w:val="0070C0"/>
          <w:sz w:val="18"/>
          <w:szCs w:val="18"/>
          <w:lang w:eastAsia="zh-CN"/>
        </w:rPr>
        <w:t>长按</w:t>
      </w:r>
      <w:r w:rsidRPr="00276418">
        <w:rPr>
          <w:rFonts w:ascii="Microsoft YaHei" w:eastAsia="Microsoft YaHei" w:hAnsi="Microsoft YaHei" w:hint="eastAsia"/>
          <w:b/>
          <w:bCs/>
          <w:color w:val="auto"/>
          <w:sz w:val="18"/>
          <w:szCs w:val="18"/>
          <w:lang w:eastAsia="zh-CN"/>
        </w:rPr>
        <w:t>旋钮中央位置会触发重启</w:t>
      </w:r>
    </w:p>
    <w:p w14:paraId="02F73E40" w14:textId="7E371D8F" w:rsidR="00276418" w:rsidRPr="00276418" w:rsidRDefault="00276418" w:rsidP="00276418">
      <w:pPr>
        <w:numPr>
          <w:ilvl w:val="0"/>
          <w:numId w:val="46"/>
        </w:numPr>
        <w:spacing w:after="0"/>
        <w:textAlignment w:val="center"/>
        <w:rPr>
          <w:rFonts w:ascii="Microsoft YaHei" w:eastAsia="Microsoft YaHei" w:hAnsi="Microsoft YaHei"/>
          <w:b/>
          <w:bCs/>
          <w:sz w:val="18"/>
          <w:szCs w:val="18"/>
          <w:lang w:eastAsia="zh-CN"/>
        </w:rPr>
      </w:pPr>
      <w:r w:rsidRPr="00276418">
        <w:rPr>
          <w:rFonts w:ascii="Microsoft YaHei" w:eastAsia="Microsoft YaHei" w:hAnsi="Microsoft YaHei" w:hint="eastAsia"/>
          <w:b/>
          <w:bCs/>
          <w:color w:val="auto"/>
          <w:sz w:val="18"/>
          <w:szCs w:val="18"/>
          <w:lang w:eastAsia="zh-CN"/>
        </w:rPr>
        <w:t>按压Knob 800ms内识别为</w:t>
      </w:r>
      <w:r w:rsidRPr="00276418">
        <w:rPr>
          <w:rFonts w:ascii="Microsoft YaHei" w:eastAsia="Microsoft YaHei" w:hAnsi="Microsoft YaHei" w:hint="eastAsia"/>
          <w:b/>
          <w:bCs/>
          <w:color w:val="0070C0"/>
          <w:sz w:val="18"/>
          <w:szCs w:val="18"/>
          <w:lang w:eastAsia="zh-CN"/>
        </w:rPr>
        <w:t>短按</w:t>
      </w:r>
      <w:r w:rsidRPr="00276418">
        <w:rPr>
          <w:rFonts w:ascii="Microsoft YaHei" w:eastAsia="Microsoft YaHei" w:hAnsi="Microsoft YaHei" w:hint="eastAsia"/>
          <w:b/>
          <w:bCs/>
          <w:sz w:val="18"/>
          <w:szCs w:val="18"/>
          <w:lang w:eastAsia="zh-CN"/>
        </w:rPr>
        <w:t>，</w:t>
      </w:r>
      <w:r w:rsidR="0029261F">
        <w:rPr>
          <w:rFonts w:ascii="Microsoft YaHei" w:eastAsia="Microsoft YaHei" w:hAnsi="Microsoft YaHei"/>
          <w:b/>
          <w:bCs/>
          <w:color w:val="auto"/>
          <w:sz w:val="18"/>
          <w:szCs w:val="18"/>
          <w:lang w:eastAsia="zh-CN"/>
        </w:rPr>
        <w:t>2</w:t>
      </w:r>
      <w:r w:rsidRPr="00276418">
        <w:rPr>
          <w:rFonts w:ascii="Microsoft YaHei" w:eastAsia="Microsoft YaHei" w:hAnsi="Microsoft YaHei" w:hint="eastAsia"/>
          <w:b/>
          <w:bCs/>
          <w:color w:val="auto"/>
          <w:sz w:val="18"/>
          <w:szCs w:val="18"/>
          <w:lang w:eastAsia="zh-CN"/>
        </w:rPr>
        <w:t>000ms及以上识别为</w:t>
      </w:r>
      <w:r w:rsidRPr="00276418">
        <w:rPr>
          <w:rFonts w:ascii="Microsoft YaHei" w:eastAsia="Microsoft YaHei" w:hAnsi="Microsoft YaHei" w:hint="eastAsia"/>
          <w:b/>
          <w:bCs/>
          <w:color w:val="0070C0"/>
          <w:sz w:val="18"/>
          <w:szCs w:val="18"/>
          <w:lang w:eastAsia="zh-CN"/>
        </w:rPr>
        <w:t>长按</w:t>
      </w:r>
    </w:p>
    <w:p w14:paraId="621BCF60" w14:textId="3E473B0F" w:rsidR="00276418" w:rsidRPr="00276418" w:rsidRDefault="00276418" w:rsidP="00276418">
      <w:pPr>
        <w:numPr>
          <w:ilvl w:val="0"/>
          <w:numId w:val="46"/>
        </w:numPr>
        <w:spacing w:after="0"/>
        <w:textAlignment w:val="center"/>
        <w:rPr>
          <w:rFonts w:ascii="Microsoft YaHei" w:eastAsia="Microsoft YaHei" w:hAnsi="Microsoft YaHei"/>
          <w:b/>
          <w:bCs/>
          <w:sz w:val="18"/>
          <w:szCs w:val="18"/>
          <w:lang w:eastAsia="zh-CN"/>
        </w:rPr>
      </w:pPr>
      <w:r w:rsidRPr="00276418">
        <w:rPr>
          <w:rFonts w:ascii="Microsoft YaHei" w:eastAsia="Microsoft YaHei" w:hAnsi="Microsoft YaHei" w:hint="eastAsia"/>
          <w:b/>
          <w:bCs/>
          <w:color w:val="auto"/>
          <w:sz w:val="18"/>
          <w:szCs w:val="18"/>
          <w:lang w:eastAsia="zh-CN"/>
        </w:rPr>
        <w:t>在</w:t>
      </w:r>
      <w:r w:rsidRPr="00276418">
        <w:rPr>
          <w:rFonts w:ascii="Microsoft YaHei" w:eastAsia="Microsoft YaHei" w:hAnsi="Microsoft YaHei" w:hint="eastAsia"/>
          <w:b/>
          <w:bCs/>
          <w:color w:val="0070C0"/>
          <w:sz w:val="18"/>
          <w:szCs w:val="18"/>
          <w:lang w:eastAsia="zh-CN"/>
        </w:rPr>
        <w:t>风量</w:t>
      </w:r>
      <w:r w:rsidRPr="00276418">
        <w:rPr>
          <w:rFonts w:ascii="Microsoft YaHei" w:eastAsia="Microsoft YaHei" w:hAnsi="Microsoft YaHei" w:hint="eastAsia"/>
          <w:b/>
          <w:bCs/>
          <w:sz w:val="18"/>
          <w:szCs w:val="18"/>
          <w:lang w:eastAsia="zh-CN"/>
        </w:rPr>
        <w:t>/</w:t>
      </w:r>
      <w:r w:rsidRPr="00276418">
        <w:rPr>
          <w:rFonts w:ascii="Microsoft YaHei" w:eastAsia="Microsoft YaHei" w:hAnsi="Microsoft YaHei" w:hint="eastAsia"/>
          <w:b/>
          <w:bCs/>
          <w:color w:val="0070C0"/>
          <w:sz w:val="18"/>
          <w:szCs w:val="18"/>
          <w:lang w:eastAsia="zh-CN"/>
        </w:rPr>
        <w:t>温度</w:t>
      </w:r>
      <w:r w:rsidRPr="00276418">
        <w:rPr>
          <w:rFonts w:ascii="Microsoft YaHei" w:eastAsia="Microsoft YaHei" w:hAnsi="Microsoft YaHei" w:hint="eastAsia"/>
          <w:b/>
          <w:bCs/>
          <w:color w:val="auto"/>
          <w:sz w:val="18"/>
          <w:szCs w:val="18"/>
          <w:lang w:eastAsia="zh-CN"/>
        </w:rPr>
        <w:t>调节模式下，5秒不操作，恢复为音量调节模式，knob中央切回Audio off图标</w:t>
      </w:r>
    </w:p>
    <w:p w14:paraId="4DB18990" w14:textId="77A11B79" w:rsidR="00276418" w:rsidRPr="00276418" w:rsidRDefault="00276418" w:rsidP="00276418">
      <w:pPr>
        <w:numPr>
          <w:ilvl w:val="0"/>
          <w:numId w:val="46"/>
        </w:numPr>
        <w:spacing w:after="0"/>
        <w:textAlignment w:val="center"/>
        <w:rPr>
          <w:rFonts w:ascii="Microsoft YaHei" w:eastAsia="Microsoft YaHei" w:hAnsi="Microsoft YaHei"/>
          <w:b/>
          <w:bCs/>
          <w:sz w:val="18"/>
          <w:szCs w:val="18"/>
          <w:lang w:eastAsia="zh-CN"/>
        </w:rPr>
      </w:pPr>
      <w:r>
        <w:rPr>
          <w:rFonts w:ascii="Microsoft YaHei" w:eastAsia="Microsoft YaHei" w:hAnsi="Microsoft YaHei" w:hint="eastAsia"/>
          <w:b/>
          <w:bCs/>
          <w:color w:val="auto"/>
          <w:sz w:val="18"/>
          <w:szCs w:val="18"/>
          <w:lang w:eastAsia="zh-CN"/>
        </w:rPr>
        <w:t>在RVC界面，</w:t>
      </w:r>
      <w:r w:rsidRPr="00276418">
        <w:rPr>
          <w:rFonts w:ascii="Microsoft YaHei" w:eastAsia="Microsoft YaHei" w:hAnsi="Microsoft YaHei" w:hint="eastAsia"/>
          <w:b/>
          <w:bCs/>
          <w:color w:val="0070C0"/>
          <w:sz w:val="18"/>
          <w:szCs w:val="18"/>
          <w:lang w:eastAsia="zh-CN"/>
        </w:rPr>
        <w:t>长按</w:t>
      </w:r>
      <w:r>
        <w:rPr>
          <w:rFonts w:ascii="Microsoft YaHei" w:eastAsia="Microsoft YaHei" w:hAnsi="Microsoft YaHei" w:hint="eastAsia"/>
          <w:b/>
          <w:bCs/>
          <w:color w:val="auto"/>
          <w:sz w:val="18"/>
          <w:szCs w:val="18"/>
          <w:lang w:eastAsia="zh-CN"/>
        </w:rPr>
        <w:t>事件不处理</w:t>
      </w:r>
    </w:p>
    <w:p w14:paraId="29CAD53E" w14:textId="77777777" w:rsidR="00276418" w:rsidRPr="00276418" w:rsidRDefault="00276418" w:rsidP="00276418">
      <w:pPr>
        <w:rPr>
          <w:lang w:eastAsia="zh-CN"/>
        </w:rPr>
      </w:pPr>
    </w:p>
    <w:p w14:paraId="2C772893" w14:textId="5BE6233B" w:rsidR="00BD7BEB" w:rsidRPr="00263187" w:rsidRDefault="00BD7BEB" w:rsidP="00162E8D">
      <w:pPr>
        <w:pStyle w:val="Heading1"/>
      </w:pPr>
      <w:bookmarkStart w:id="32" w:name="_Toc116487003"/>
      <w:r w:rsidRPr="00263187">
        <w:lastRenderedPageBreak/>
        <w:t>Classification Key</w:t>
      </w:r>
      <w:bookmarkEnd w:id="32"/>
    </w:p>
    <w:tbl>
      <w:tblPr>
        <w:tblStyle w:val="TableGrid"/>
        <w:tblW w:w="0" w:type="auto"/>
        <w:tblLayout w:type="fixed"/>
        <w:tblLook w:val="04A0" w:firstRow="1" w:lastRow="0" w:firstColumn="1" w:lastColumn="0" w:noHBand="0" w:noVBand="1"/>
      </w:tblPr>
      <w:tblGrid>
        <w:gridCol w:w="1728"/>
        <w:gridCol w:w="7848"/>
      </w:tblGrid>
      <w:tr w:rsidR="00BD7BEB" w:rsidRPr="00263187" w14:paraId="1D31BF06" w14:textId="77777777" w:rsidTr="008208AE">
        <w:tc>
          <w:tcPr>
            <w:tcW w:w="1728" w:type="dxa"/>
          </w:tcPr>
          <w:p w14:paraId="725C6A4A" w14:textId="77777777" w:rsidR="00BD7BEB" w:rsidRPr="00263187" w:rsidRDefault="00BD7BEB" w:rsidP="0024040C">
            <w:pPr>
              <w:rPr>
                <w:rFonts w:cs="Arial"/>
                <w:b/>
              </w:rPr>
            </w:pPr>
            <w:r w:rsidRPr="00263187">
              <w:rPr>
                <w:rFonts w:cs="Arial"/>
                <w:b/>
              </w:rPr>
              <w:t>Classification</w:t>
            </w:r>
          </w:p>
        </w:tc>
        <w:tc>
          <w:tcPr>
            <w:tcW w:w="7848" w:type="dxa"/>
          </w:tcPr>
          <w:p w14:paraId="5E667F62" w14:textId="77777777" w:rsidR="00BD7BEB" w:rsidRPr="00263187" w:rsidRDefault="00BD7BEB" w:rsidP="0024040C">
            <w:pPr>
              <w:rPr>
                <w:rFonts w:cs="Arial"/>
                <w:b/>
              </w:rPr>
            </w:pPr>
            <w:r w:rsidRPr="00263187">
              <w:rPr>
                <w:rFonts w:cs="Arial"/>
                <w:b/>
              </w:rPr>
              <w:t>Notes</w:t>
            </w:r>
          </w:p>
        </w:tc>
      </w:tr>
      <w:tr w:rsidR="00BD7BEB" w:rsidRPr="00263187" w14:paraId="3CB43177" w14:textId="77777777" w:rsidTr="008208AE">
        <w:tc>
          <w:tcPr>
            <w:tcW w:w="1728" w:type="dxa"/>
          </w:tcPr>
          <w:p w14:paraId="187A1CA7" w14:textId="77777777" w:rsidR="00BD7BEB" w:rsidRPr="00263187" w:rsidRDefault="00BD7BEB" w:rsidP="0024040C">
            <w:pPr>
              <w:rPr>
                <w:rFonts w:cs="Arial"/>
              </w:rPr>
            </w:pPr>
            <w:r w:rsidRPr="00263187">
              <w:rPr>
                <w:rFonts w:cs="Arial"/>
              </w:rPr>
              <w:t>Proprietary</w:t>
            </w:r>
          </w:p>
        </w:tc>
        <w:tc>
          <w:tcPr>
            <w:tcW w:w="7848" w:type="dxa"/>
          </w:tcPr>
          <w:p w14:paraId="55EE9418" w14:textId="2DC98BF4" w:rsidR="00BD7BEB" w:rsidRPr="002248DC" w:rsidRDefault="00BD7BEB" w:rsidP="0024040C">
            <w:pPr>
              <w:rPr>
                <w:rFonts w:eastAsiaTheme="minorEastAsia" w:cs="Arial"/>
                <w:lang w:eastAsia="ja-JP"/>
              </w:rPr>
            </w:pPr>
            <w:r w:rsidRPr="00263187">
              <w:rPr>
                <w:rFonts w:cs="Arial"/>
                <w:lang w:eastAsia="ja-JP"/>
              </w:rPr>
              <w:t>Information created or obtained in the normal course of business and not classified as Secret or Confidential</w:t>
            </w:r>
          </w:p>
        </w:tc>
      </w:tr>
      <w:tr w:rsidR="00BD7BEB" w:rsidRPr="00263187" w14:paraId="700F2D59" w14:textId="77777777" w:rsidTr="008208AE">
        <w:tc>
          <w:tcPr>
            <w:tcW w:w="1728" w:type="dxa"/>
          </w:tcPr>
          <w:p w14:paraId="67DA666A" w14:textId="77777777" w:rsidR="00BD7BEB" w:rsidRPr="00263187" w:rsidRDefault="00BD7BEB" w:rsidP="0024040C">
            <w:pPr>
              <w:rPr>
                <w:rFonts w:cs="Arial"/>
              </w:rPr>
            </w:pPr>
            <w:r w:rsidRPr="00263187">
              <w:rPr>
                <w:rFonts w:cs="Arial"/>
              </w:rPr>
              <w:t>Confidential</w:t>
            </w:r>
          </w:p>
        </w:tc>
        <w:tc>
          <w:tcPr>
            <w:tcW w:w="7848" w:type="dxa"/>
          </w:tcPr>
          <w:p w14:paraId="4097D596" w14:textId="77777777" w:rsidR="00BD7BEB" w:rsidRPr="00263187" w:rsidRDefault="00BD7BEB" w:rsidP="0024040C">
            <w:pPr>
              <w:rPr>
                <w:rFonts w:cs="Arial"/>
              </w:rPr>
            </w:pPr>
            <w:r w:rsidRPr="00263187">
              <w:rPr>
                <w:rFonts w:cs="Arial"/>
              </w:rPr>
              <w:t xml:space="preserve">Information that provides the Company with a competitive advantage, that supports its technical or financial position, and which, if disclosed without authorization, could cause damage to the Company.  </w:t>
            </w:r>
          </w:p>
          <w:p w14:paraId="1BE9B69C" w14:textId="77777777" w:rsidR="00BD7BEB" w:rsidRPr="00263187" w:rsidRDefault="00BD7BEB" w:rsidP="0024040C">
            <w:pPr>
              <w:tabs>
                <w:tab w:val="left" w:pos="1920"/>
              </w:tabs>
              <w:rPr>
                <w:rFonts w:cs="Arial"/>
              </w:rPr>
            </w:pPr>
          </w:p>
        </w:tc>
      </w:tr>
      <w:tr w:rsidR="00BD7BEB" w:rsidRPr="00263187" w14:paraId="2FE4D95E" w14:textId="77777777" w:rsidTr="008208AE">
        <w:tc>
          <w:tcPr>
            <w:tcW w:w="1728" w:type="dxa"/>
          </w:tcPr>
          <w:p w14:paraId="114BB5C2" w14:textId="77777777" w:rsidR="00BD7BEB" w:rsidRPr="00263187" w:rsidRDefault="00BD7BEB" w:rsidP="0024040C">
            <w:pPr>
              <w:rPr>
                <w:rFonts w:cs="Arial"/>
              </w:rPr>
            </w:pPr>
            <w:r w:rsidRPr="00263187">
              <w:rPr>
                <w:rFonts w:cs="Arial"/>
              </w:rPr>
              <w:t>Secret</w:t>
            </w:r>
          </w:p>
        </w:tc>
        <w:tc>
          <w:tcPr>
            <w:tcW w:w="7848" w:type="dxa"/>
          </w:tcPr>
          <w:p w14:paraId="60551403" w14:textId="77777777" w:rsidR="00BD7BEB" w:rsidRPr="00263187" w:rsidRDefault="00BD7BEB" w:rsidP="0024040C">
            <w:pPr>
              <w:rPr>
                <w:rFonts w:cs="Arial"/>
              </w:rPr>
            </w:pPr>
            <w:r w:rsidRPr="00263187">
              <w:rPr>
                <w:rFonts w:cs="Arial"/>
              </w:rPr>
              <w:t>Information of a strategic or highly sensitive nature that, if disclosed without authorization, would cause substantial, severe, or irreparable damage to the Company or its relationships.</w:t>
            </w:r>
          </w:p>
          <w:p w14:paraId="208881B6" w14:textId="77777777" w:rsidR="00BD7BEB" w:rsidRPr="00263187" w:rsidRDefault="00BD7BEB" w:rsidP="0024040C">
            <w:pPr>
              <w:rPr>
                <w:rFonts w:cs="Arial"/>
              </w:rPr>
            </w:pPr>
          </w:p>
        </w:tc>
      </w:tr>
    </w:tbl>
    <w:p w14:paraId="45A0C40A" w14:textId="77777777" w:rsidR="00BD7BEB" w:rsidRPr="00263187" w:rsidRDefault="00BD7BEB" w:rsidP="00162E8D">
      <w:pPr>
        <w:pStyle w:val="Heading1"/>
      </w:pPr>
      <w:bookmarkStart w:id="33" w:name="_Toc381790176"/>
      <w:bookmarkStart w:id="34" w:name="_Toc116487004"/>
      <w:r w:rsidRPr="00263187">
        <w:t>Document Status Key</w:t>
      </w:r>
      <w:bookmarkEnd w:id="33"/>
      <w:bookmarkEnd w:id="34"/>
    </w:p>
    <w:tbl>
      <w:tblPr>
        <w:tblStyle w:val="TableGrid"/>
        <w:tblW w:w="9648" w:type="dxa"/>
        <w:tblLook w:val="04A0" w:firstRow="1" w:lastRow="0" w:firstColumn="1" w:lastColumn="0" w:noHBand="0" w:noVBand="1"/>
      </w:tblPr>
      <w:tblGrid>
        <w:gridCol w:w="1728"/>
        <w:gridCol w:w="7920"/>
      </w:tblGrid>
      <w:tr w:rsidR="00BD7BEB" w:rsidRPr="00263187" w14:paraId="072EF5F0" w14:textId="77777777" w:rsidTr="008208AE">
        <w:tc>
          <w:tcPr>
            <w:tcW w:w="1728" w:type="dxa"/>
          </w:tcPr>
          <w:p w14:paraId="438D7CFD" w14:textId="77777777" w:rsidR="00BD7BEB" w:rsidRPr="00263187" w:rsidRDefault="00BD7BEB" w:rsidP="0024040C">
            <w:pPr>
              <w:rPr>
                <w:rFonts w:cs="Arial"/>
                <w:b/>
              </w:rPr>
            </w:pPr>
            <w:r w:rsidRPr="00263187">
              <w:rPr>
                <w:rFonts w:cs="Arial"/>
                <w:b/>
              </w:rPr>
              <w:t>Status</w:t>
            </w:r>
          </w:p>
        </w:tc>
        <w:tc>
          <w:tcPr>
            <w:tcW w:w="7920" w:type="dxa"/>
          </w:tcPr>
          <w:p w14:paraId="2600C915" w14:textId="77777777" w:rsidR="00BD7BEB" w:rsidRPr="00263187" w:rsidRDefault="00BD7BEB" w:rsidP="0024040C">
            <w:pPr>
              <w:rPr>
                <w:rFonts w:cs="Arial"/>
                <w:b/>
              </w:rPr>
            </w:pPr>
            <w:r w:rsidRPr="00263187">
              <w:rPr>
                <w:rFonts w:cs="Arial"/>
                <w:b/>
              </w:rPr>
              <w:t>Notes</w:t>
            </w:r>
          </w:p>
        </w:tc>
      </w:tr>
      <w:tr w:rsidR="00BD7BEB" w:rsidRPr="00263187" w14:paraId="04A94A9C" w14:textId="77777777" w:rsidTr="008208AE">
        <w:tc>
          <w:tcPr>
            <w:tcW w:w="1728" w:type="dxa"/>
          </w:tcPr>
          <w:p w14:paraId="2F9D9A5B" w14:textId="77777777" w:rsidR="00BD7BEB" w:rsidRPr="00263187" w:rsidRDefault="00BD7BEB" w:rsidP="0024040C">
            <w:pPr>
              <w:rPr>
                <w:rFonts w:cs="Arial"/>
              </w:rPr>
            </w:pPr>
            <w:r w:rsidRPr="00263187">
              <w:rPr>
                <w:rFonts w:cs="Arial"/>
              </w:rPr>
              <w:t>DRAFT</w:t>
            </w:r>
          </w:p>
        </w:tc>
        <w:tc>
          <w:tcPr>
            <w:tcW w:w="7920" w:type="dxa"/>
          </w:tcPr>
          <w:p w14:paraId="21901414" w14:textId="77777777" w:rsidR="00BD7BEB" w:rsidRDefault="00BD7BEB" w:rsidP="0024040C">
            <w:pPr>
              <w:rPr>
                <w:rFonts w:cs="Arial"/>
              </w:rPr>
            </w:pPr>
            <w:r w:rsidRPr="00263187">
              <w:rPr>
                <w:rFonts w:cs="Arial"/>
              </w:rPr>
              <w:t xml:space="preserve">Document currently being worked on. </w:t>
            </w:r>
            <w:r w:rsidR="004D5905">
              <w:rPr>
                <w:rFonts w:cs="Arial"/>
              </w:rPr>
              <w:t>Shall</w:t>
            </w:r>
            <w:r w:rsidRPr="00263187">
              <w:rPr>
                <w:rFonts w:cs="Arial"/>
              </w:rPr>
              <w:t xml:space="preserve"> not be used as a solid reference to information included in this document.</w:t>
            </w:r>
          </w:p>
          <w:p w14:paraId="4C37684E" w14:textId="44B2FC91" w:rsidR="00916DE2" w:rsidRPr="00263187" w:rsidRDefault="00916DE2" w:rsidP="0024040C">
            <w:pPr>
              <w:rPr>
                <w:rFonts w:cs="Arial"/>
              </w:rPr>
            </w:pPr>
          </w:p>
        </w:tc>
      </w:tr>
      <w:tr w:rsidR="00BD7BEB" w:rsidRPr="00263187" w14:paraId="3FAA5A00" w14:textId="77777777" w:rsidTr="008208AE">
        <w:tc>
          <w:tcPr>
            <w:tcW w:w="1728" w:type="dxa"/>
          </w:tcPr>
          <w:p w14:paraId="6DA00714" w14:textId="77777777" w:rsidR="00BD7BEB" w:rsidRPr="00263187" w:rsidRDefault="00BD7BEB" w:rsidP="0024040C">
            <w:pPr>
              <w:rPr>
                <w:rFonts w:cs="Arial"/>
              </w:rPr>
            </w:pPr>
            <w:r w:rsidRPr="00263187">
              <w:rPr>
                <w:rFonts w:cs="Arial"/>
              </w:rPr>
              <w:t>AFR</w:t>
            </w:r>
          </w:p>
        </w:tc>
        <w:tc>
          <w:tcPr>
            <w:tcW w:w="7920" w:type="dxa"/>
          </w:tcPr>
          <w:p w14:paraId="3AED9EDE" w14:textId="77777777" w:rsidR="00BD7BEB" w:rsidRPr="00263187" w:rsidRDefault="00BD7BEB" w:rsidP="0024040C">
            <w:pPr>
              <w:rPr>
                <w:rFonts w:cs="Arial"/>
              </w:rPr>
            </w:pPr>
            <w:r w:rsidRPr="00263187">
              <w:rPr>
                <w:rFonts w:cs="Arial"/>
              </w:rPr>
              <w:t xml:space="preserve">Available For Review.  Document information is not eligible for changes.  Approving manager will revise this document and if all the information is found to be completely valid, then the document will change to REL status.  If the document is found to have errors, the document will change to DRAFT status. </w:t>
            </w:r>
          </w:p>
          <w:p w14:paraId="2F3C8440" w14:textId="77777777" w:rsidR="00BD7BEB" w:rsidRPr="00263187" w:rsidRDefault="00BD7BEB" w:rsidP="0024040C">
            <w:pPr>
              <w:rPr>
                <w:rFonts w:cs="Arial"/>
              </w:rPr>
            </w:pPr>
          </w:p>
        </w:tc>
      </w:tr>
      <w:tr w:rsidR="00BD7BEB" w:rsidRPr="00263187" w14:paraId="3151CF0B" w14:textId="77777777" w:rsidTr="008208AE">
        <w:tc>
          <w:tcPr>
            <w:tcW w:w="1728" w:type="dxa"/>
          </w:tcPr>
          <w:p w14:paraId="054B882C" w14:textId="77777777" w:rsidR="00BD7BEB" w:rsidRPr="00263187" w:rsidRDefault="00BD7BEB" w:rsidP="0024040C">
            <w:pPr>
              <w:rPr>
                <w:rFonts w:cs="Arial"/>
              </w:rPr>
            </w:pPr>
            <w:r w:rsidRPr="00263187">
              <w:rPr>
                <w:rFonts w:cs="Arial"/>
              </w:rPr>
              <w:t>REL</w:t>
            </w:r>
          </w:p>
        </w:tc>
        <w:tc>
          <w:tcPr>
            <w:tcW w:w="7920" w:type="dxa"/>
          </w:tcPr>
          <w:p w14:paraId="12584B7F" w14:textId="77777777" w:rsidR="00BD7BEB" w:rsidRPr="00263187" w:rsidRDefault="00BD7BEB" w:rsidP="0024040C">
            <w:pPr>
              <w:rPr>
                <w:rFonts w:cs="Arial"/>
              </w:rPr>
            </w:pPr>
            <w:r w:rsidRPr="00263187">
              <w:rPr>
                <w:rFonts w:cs="Arial"/>
              </w:rPr>
              <w:t xml:space="preserve">Released.  Document is completely valid at time of </w:t>
            </w:r>
            <w:proofErr w:type="gramStart"/>
            <w:r w:rsidRPr="00263187">
              <w:rPr>
                <w:rFonts w:cs="Arial"/>
              </w:rPr>
              <w:t>review, and</w:t>
            </w:r>
            <w:proofErr w:type="gramEnd"/>
            <w:r w:rsidRPr="00263187">
              <w:rPr>
                <w:rFonts w:cs="Arial"/>
              </w:rPr>
              <w:t xml:space="preserve"> is now available to be used as a solid reference of information.</w:t>
            </w:r>
          </w:p>
          <w:p w14:paraId="3DB3AF1D" w14:textId="77777777" w:rsidR="00BD7BEB" w:rsidRPr="00263187" w:rsidRDefault="00BD7BEB" w:rsidP="0024040C">
            <w:pPr>
              <w:rPr>
                <w:rFonts w:cs="Arial"/>
              </w:rPr>
            </w:pPr>
          </w:p>
        </w:tc>
      </w:tr>
    </w:tbl>
    <w:p w14:paraId="32170664" w14:textId="77777777" w:rsidR="00B32F1A" w:rsidRPr="00263187" w:rsidRDefault="00B32F1A" w:rsidP="00162E8D">
      <w:pPr>
        <w:pStyle w:val="Heading1"/>
      </w:pPr>
      <w:bookmarkStart w:id="35" w:name="_Toc381790174"/>
      <w:bookmarkStart w:id="36" w:name="_Toc116487005"/>
      <w:bookmarkStart w:id="37" w:name="_Toc381790175"/>
      <w:r w:rsidRPr="00263187">
        <w:t>Terms, Acronyms and Definitions</w:t>
      </w:r>
      <w:bookmarkEnd w:id="35"/>
      <w:bookmarkEnd w:id="36"/>
    </w:p>
    <w:tbl>
      <w:tblPr>
        <w:tblStyle w:val="TableGrid"/>
        <w:tblW w:w="9669" w:type="dxa"/>
        <w:tblLook w:val="04A0" w:firstRow="1" w:lastRow="0" w:firstColumn="1" w:lastColumn="0" w:noHBand="0" w:noVBand="1"/>
      </w:tblPr>
      <w:tblGrid>
        <w:gridCol w:w="2181"/>
        <w:gridCol w:w="7488"/>
      </w:tblGrid>
      <w:tr w:rsidR="00B32F1A" w:rsidRPr="00263187" w14:paraId="501566A4" w14:textId="77777777" w:rsidTr="0024040C">
        <w:tc>
          <w:tcPr>
            <w:tcW w:w="2181" w:type="dxa"/>
          </w:tcPr>
          <w:p w14:paraId="385CF1A9" w14:textId="77777777" w:rsidR="00B32F1A" w:rsidRPr="00263187" w:rsidRDefault="00B32F1A" w:rsidP="0024040C">
            <w:pPr>
              <w:rPr>
                <w:rFonts w:cs="Arial"/>
                <w:b/>
              </w:rPr>
            </w:pPr>
            <w:r w:rsidRPr="00263187">
              <w:rPr>
                <w:rFonts w:cs="Arial"/>
                <w:b/>
              </w:rPr>
              <w:t>Term  or Acronym</w:t>
            </w:r>
          </w:p>
        </w:tc>
        <w:tc>
          <w:tcPr>
            <w:tcW w:w="7488" w:type="dxa"/>
          </w:tcPr>
          <w:p w14:paraId="60AFB73C" w14:textId="77777777" w:rsidR="00B32F1A" w:rsidRPr="00263187" w:rsidRDefault="00B32F1A" w:rsidP="00090E6E">
            <w:pPr>
              <w:jc w:val="center"/>
              <w:rPr>
                <w:rFonts w:cs="Arial"/>
                <w:b/>
              </w:rPr>
            </w:pPr>
            <w:r w:rsidRPr="00263187">
              <w:rPr>
                <w:rFonts w:cs="Arial"/>
                <w:b/>
              </w:rPr>
              <w:t>Definition</w:t>
            </w:r>
          </w:p>
        </w:tc>
      </w:tr>
      <w:tr w:rsidR="00FB07FB" w:rsidRPr="00263187" w14:paraId="13987D25" w14:textId="77777777" w:rsidTr="0024040C">
        <w:tc>
          <w:tcPr>
            <w:tcW w:w="2181" w:type="dxa"/>
          </w:tcPr>
          <w:p w14:paraId="4E58080C" w14:textId="60252CEE" w:rsidR="00FB07FB" w:rsidRDefault="00916DE2" w:rsidP="00FB07FB">
            <w:pPr>
              <w:jc w:val="center"/>
              <w:rPr>
                <w:rFonts w:cs="Arial"/>
                <w:lang w:eastAsia="zh-CN"/>
              </w:rPr>
            </w:pPr>
            <w:r>
              <w:rPr>
                <w:rFonts w:cs="Arial"/>
                <w:lang w:eastAsia="zh-CN"/>
              </w:rPr>
              <w:t>IVI</w:t>
            </w:r>
          </w:p>
        </w:tc>
        <w:tc>
          <w:tcPr>
            <w:tcW w:w="7488" w:type="dxa"/>
          </w:tcPr>
          <w:p w14:paraId="22398463" w14:textId="6AF29FD9" w:rsidR="00FB07FB" w:rsidRDefault="00916DE2" w:rsidP="00090E6E">
            <w:pPr>
              <w:jc w:val="center"/>
              <w:rPr>
                <w:rFonts w:cs="Arial"/>
                <w:lang w:eastAsia="zh-CN"/>
              </w:rPr>
            </w:pPr>
            <w:r>
              <w:rPr>
                <w:rFonts w:cs="Arial"/>
                <w:lang w:eastAsia="zh-CN"/>
              </w:rPr>
              <w:t xml:space="preserve">In-vehicle </w:t>
            </w:r>
            <w:r w:rsidR="000E41F1">
              <w:rPr>
                <w:rFonts w:cs="Arial"/>
                <w:lang w:eastAsia="zh-CN"/>
              </w:rPr>
              <w:t>infotainment</w:t>
            </w:r>
          </w:p>
        </w:tc>
      </w:tr>
      <w:tr w:rsidR="00B32F1A" w:rsidRPr="00263187" w14:paraId="4017D6EC" w14:textId="77777777" w:rsidTr="0024040C">
        <w:tc>
          <w:tcPr>
            <w:tcW w:w="2181" w:type="dxa"/>
          </w:tcPr>
          <w:p w14:paraId="600F865B" w14:textId="5A5A04BD" w:rsidR="00B32F1A" w:rsidRPr="00263187" w:rsidRDefault="005136AE" w:rsidP="00FB07FB">
            <w:pPr>
              <w:jc w:val="center"/>
              <w:rPr>
                <w:rFonts w:cs="Arial"/>
                <w:lang w:eastAsia="zh-CN"/>
              </w:rPr>
            </w:pPr>
            <w:r>
              <w:rPr>
                <w:rFonts w:cs="Arial" w:hint="eastAsia"/>
                <w:lang w:eastAsia="zh-CN"/>
              </w:rPr>
              <w:t>TCU</w:t>
            </w:r>
          </w:p>
        </w:tc>
        <w:tc>
          <w:tcPr>
            <w:tcW w:w="7488" w:type="dxa"/>
          </w:tcPr>
          <w:p w14:paraId="4EA236A9" w14:textId="07E2FEC9" w:rsidR="00B32F1A" w:rsidRPr="005136AE" w:rsidRDefault="005136AE" w:rsidP="00090E6E">
            <w:pPr>
              <w:jc w:val="center"/>
              <w:rPr>
                <w:rFonts w:cs="Arial"/>
                <w:color w:val="333333"/>
                <w:sz w:val="21"/>
                <w:szCs w:val="21"/>
                <w:shd w:val="clear" w:color="auto" w:fill="FFFFFF"/>
              </w:rPr>
            </w:pPr>
            <w:r w:rsidRPr="005136AE">
              <w:rPr>
                <w:rFonts w:cs="Arial"/>
                <w:lang w:eastAsia="zh-CN"/>
              </w:rPr>
              <w:t>Telematics Control Unit</w:t>
            </w:r>
          </w:p>
        </w:tc>
      </w:tr>
      <w:tr w:rsidR="00B32F1A" w:rsidRPr="00263187" w14:paraId="025FF37C" w14:textId="77777777" w:rsidTr="0024040C">
        <w:tc>
          <w:tcPr>
            <w:tcW w:w="2181" w:type="dxa"/>
          </w:tcPr>
          <w:p w14:paraId="6D9CFA4B" w14:textId="71F57FA9" w:rsidR="00B32F1A" w:rsidRPr="00263187" w:rsidRDefault="001D7766" w:rsidP="00FB07FB">
            <w:pPr>
              <w:jc w:val="center"/>
              <w:rPr>
                <w:rFonts w:cs="Arial"/>
                <w:lang w:eastAsia="zh-CN"/>
              </w:rPr>
            </w:pPr>
            <w:r>
              <w:rPr>
                <w:rFonts w:cs="Arial" w:hint="eastAsia"/>
                <w:lang w:eastAsia="zh-CN"/>
              </w:rPr>
              <w:t>VR</w:t>
            </w:r>
          </w:p>
        </w:tc>
        <w:tc>
          <w:tcPr>
            <w:tcW w:w="7488" w:type="dxa"/>
          </w:tcPr>
          <w:p w14:paraId="3A3AF1ED" w14:textId="6036E974" w:rsidR="00B32F1A" w:rsidRPr="00263187" w:rsidRDefault="001D7766" w:rsidP="00090E6E">
            <w:pPr>
              <w:jc w:val="center"/>
              <w:rPr>
                <w:rFonts w:cs="Arial"/>
                <w:lang w:eastAsia="zh-CN"/>
              </w:rPr>
            </w:pPr>
            <w:r>
              <w:rPr>
                <w:rFonts w:cs="Arial" w:hint="eastAsia"/>
                <w:lang w:eastAsia="zh-CN"/>
              </w:rPr>
              <w:t>Voice Recognition</w:t>
            </w:r>
          </w:p>
        </w:tc>
      </w:tr>
      <w:tr w:rsidR="00B32F1A" w:rsidRPr="00263187" w14:paraId="2D642068" w14:textId="77777777" w:rsidTr="0024040C">
        <w:tc>
          <w:tcPr>
            <w:tcW w:w="2181" w:type="dxa"/>
          </w:tcPr>
          <w:p w14:paraId="360C7C1E" w14:textId="555AB4A1" w:rsidR="00B32F1A" w:rsidRPr="00263187" w:rsidRDefault="001D7766" w:rsidP="00FB07FB">
            <w:pPr>
              <w:jc w:val="center"/>
              <w:rPr>
                <w:rFonts w:cs="Arial"/>
                <w:lang w:eastAsia="zh-CN"/>
              </w:rPr>
            </w:pPr>
            <w:r>
              <w:rPr>
                <w:rFonts w:cs="Arial" w:hint="eastAsia"/>
                <w:lang w:eastAsia="zh-CN"/>
              </w:rPr>
              <w:t>TTS</w:t>
            </w:r>
          </w:p>
        </w:tc>
        <w:tc>
          <w:tcPr>
            <w:tcW w:w="7488" w:type="dxa"/>
          </w:tcPr>
          <w:p w14:paraId="18025ADA" w14:textId="13A505CE" w:rsidR="00B32F1A" w:rsidRPr="00263187" w:rsidRDefault="001D7766" w:rsidP="00090E6E">
            <w:pPr>
              <w:jc w:val="center"/>
              <w:rPr>
                <w:rFonts w:cs="Arial"/>
                <w:lang w:eastAsia="zh-CN"/>
              </w:rPr>
            </w:pPr>
            <w:r>
              <w:rPr>
                <w:rFonts w:cs="Arial" w:hint="eastAsia"/>
                <w:lang w:eastAsia="zh-CN"/>
              </w:rPr>
              <w:t>Text to Speech</w:t>
            </w:r>
          </w:p>
        </w:tc>
      </w:tr>
      <w:tr w:rsidR="005B6DFB" w:rsidRPr="00263187" w14:paraId="001E66AA" w14:textId="77777777" w:rsidTr="0024040C">
        <w:tc>
          <w:tcPr>
            <w:tcW w:w="2181" w:type="dxa"/>
          </w:tcPr>
          <w:p w14:paraId="43B3F2F9" w14:textId="785EC93E" w:rsidR="005B6DFB" w:rsidRDefault="005B6DFB" w:rsidP="00FB07FB">
            <w:pPr>
              <w:jc w:val="center"/>
              <w:rPr>
                <w:rFonts w:cs="Arial"/>
                <w:lang w:eastAsia="zh-CN"/>
              </w:rPr>
            </w:pPr>
          </w:p>
        </w:tc>
        <w:tc>
          <w:tcPr>
            <w:tcW w:w="7488" w:type="dxa"/>
          </w:tcPr>
          <w:p w14:paraId="697D1F15" w14:textId="77777777" w:rsidR="005B6DFB" w:rsidRDefault="005B6DFB" w:rsidP="00090E6E">
            <w:pPr>
              <w:jc w:val="center"/>
              <w:rPr>
                <w:rFonts w:cs="Arial"/>
                <w:lang w:eastAsia="zh-CN"/>
              </w:rPr>
            </w:pPr>
          </w:p>
        </w:tc>
      </w:tr>
    </w:tbl>
    <w:p w14:paraId="5DB094EF" w14:textId="77777777" w:rsidR="00E779B6" w:rsidRDefault="00E779B6" w:rsidP="00E779B6">
      <w:pPr>
        <w:pStyle w:val="Heading1"/>
      </w:pPr>
      <w:bookmarkStart w:id="38" w:name="_Toc525823640"/>
      <w:bookmarkStart w:id="39" w:name="_Toc381790178"/>
      <w:bookmarkStart w:id="40" w:name="_Toc116487006"/>
      <w:r>
        <w:t>Contacts</w:t>
      </w:r>
      <w:bookmarkEnd w:id="38"/>
      <w:bookmarkEnd w:id="39"/>
      <w:bookmarkEnd w:id="40"/>
    </w:p>
    <w:p w14:paraId="5A4E8285" w14:textId="77777777" w:rsidR="00E779B6" w:rsidRDefault="00E779B6" w:rsidP="00E779B6">
      <w:pPr>
        <w:rPr>
          <w:rFonts w:cs="Arial"/>
        </w:rPr>
      </w:pPr>
      <w:r>
        <w:rPr>
          <w:rFonts w:cs="Arial"/>
        </w:rPr>
        <w:t>For assistance or correction, please contact any of the following:</w:t>
      </w:r>
    </w:p>
    <w:p w14:paraId="10F1FF29" w14:textId="3E5C5F39" w:rsidR="00E779B6" w:rsidRDefault="001F415B" w:rsidP="00E779B6">
      <w:pPr>
        <w:rPr>
          <w:rFonts w:cs="Arial"/>
        </w:rPr>
      </w:pPr>
      <w:r>
        <w:rPr>
          <w:rFonts w:cs="Arial"/>
        </w:rPr>
        <w:t>Geng Dekang</w:t>
      </w:r>
      <w:r w:rsidR="00E779B6">
        <w:rPr>
          <w:rFonts w:cs="Arial"/>
        </w:rPr>
        <w:t xml:space="preserve">                                     </w:t>
      </w:r>
    </w:p>
    <w:p w14:paraId="2ED68F61" w14:textId="69B42523" w:rsidR="00E779B6" w:rsidRDefault="00604D48" w:rsidP="00E779B6">
      <w:pPr>
        <w:rPr>
          <w:rFonts w:cs="Arial"/>
        </w:rPr>
      </w:pPr>
      <w:r>
        <w:rPr>
          <w:rFonts w:cs="Arial"/>
        </w:rPr>
        <w:t>IVI Software</w:t>
      </w:r>
      <w:r w:rsidR="00E779B6">
        <w:rPr>
          <w:rFonts w:cs="Arial"/>
        </w:rPr>
        <w:t xml:space="preserve"> Engineer </w:t>
      </w:r>
    </w:p>
    <w:p w14:paraId="78473AA7" w14:textId="608EC5B9" w:rsidR="00E779B6" w:rsidRDefault="00E779B6" w:rsidP="00E779B6">
      <w:pPr>
        <w:rPr>
          <w:rFonts w:cs="Arial"/>
        </w:rPr>
      </w:pPr>
      <w:r>
        <w:rPr>
          <w:rFonts w:cs="Arial"/>
        </w:rPr>
        <w:t xml:space="preserve">E-mail: </w:t>
      </w:r>
      <w:r w:rsidR="001D7766">
        <w:rPr>
          <w:rFonts w:cs="Arial"/>
        </w:rPr>
        <w:t>dgeng1</w:t>
      </w:r>
      <w:r>
        <w:rPr>
          <w:rFonts w:cs="Arial"/>
        </w:rPr>
        <w:t xml:space="preserve">@ford.com </w:t>
      </w:r>
    </w:p>
    <w:p w14:paraId="52DDD7FB" w14:textId="11F6143C" w:rsidR="00263187" w:rsidRDefault="00263187">
      <w:pPr>
        <w:spacing w:line="276" w:lineRule="auto"/>
        <w:rPr>
          <w:rFonts w:eastAsiaTheme="majorEastAsia" w:cs="Arial"/>
          <w:b/>
          <w:bCs/>
          <w:color w:val="003478"/>
          <w:sz w:val="28"/>
          <w:szCs w:val="28"/>
        </w:rPr>
      </w:pPr>
    </w:p>
    <w:p w14:paraId="743E37A8" w14:textId="17344066" w:rsidR="009E4125" w:rsidRDefault="00E779B6" w:rsidP="00BD0A44">
      <w:pPr>
        <w:pStyle w:val="Heading1"/>
      </w:pPr>
      <w:bookmarkStart w:id="41" w:name="_Toc116487007"/>
      <w:bookmarkEnd w:id="0"/>
      <w:bookmarkEnd w:id="37"/>
      <w:r>
        <w:lastRenderedPageBreak/>
        <w:t>A</w:t>
      </w:r>
      <w:r w:rsidR="00BD0A44">
        <w:t>ppendix</w:t>
      </w:r>
      <w:bookmarkEnd w:id="41"/>
    </w:p>
    <w:p w14:paraId="6A90D4CE" w14:textId="7561852E" w:rsidR="00BD0A44" w:rsidRPr="00BD0A44" w:rsidRDefault="00604D48" w:rsidP="00BD0A44">
      <w:r>
        <w:object w:dxaOrig="1543" w:dyaOrig="995" w14:anchorId="287D6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30" o:title=""/>
          </v:shape>
          <o:OLEObject Type="Embed" ProgID="AcroExch.Document.DC" ShapeID="_x0000_i1025" DrawAspect="Icon" ObjectID="_1731937149" r:id="rId31"/>
        </w:object>
      </w:r>
      <w:r w:rsidR="00D41867">
        <w:object w:dxaOrig="1543" w:dyaOrig="995" w14:anchorId="393F3D08">
          <v:shape id="_x0000_i1026" type="#_x0000_t75" style="width:77.45pt;height:49.6pt" o:ole="">
            <v:imagedata r:id="rId32" o:title=""/>
          </v:shape>
          <o:OLEObject Type="Embed" ProgID="Excel.Sheet.12" ShapeID="_x0000_i1026" DrawAspect="Icon" ObjectID="_1731937150" r:id="rId33"/>
        </w:object>
      </w:r>
    </w:p>
    <w:sectPr w:rsidR="00BD0A44" w:rsidRPr="00BD0A44" w:rsidSect="00A22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7DC9C" w14:textId="77777777" w:rsidR="00885754" w:rsidRDefault="00885754" w:rsidP="00A70C83">
      <w:pPr>
        <w:spacing w:after="0"/>
      </w:pPr>
      <w:r>
        <w:separator/>
      </w:r>
    </w:p>
  </w:endnote>
  <w:endnote w:type="continuationSeparator" w:id="0">
    <w:p w14:paraId="5F1CCF49" w14:textId="77777777" w:rsidR="00885754" w:rsidRDefault="00885754" w:rsidP="00A70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rd Heavy">
    <w:charset w:val="00"/>
    <w:family w:val="auto"/>
    <w:pitch w:val="variable"/>
    <w:sig w:usb0="00000003" w:usb1="00000000" w:usb2="00000000" w:usb3="00000000" w:csb0="00000001" w:csb1="00000000"/>
  </w:font>
  <w:font w:name="Ford Antenna Regular">
    <w:altName w:val="Sitka Small"/>
    <w:panose1 w:val="02000505000000020004"/>
    <w:charset w:val="00"/>
    <w:family w:val="modern"/>
    <w:notTrueType/>
    <w:pitch w:val="variable"/>
    <w:sig w:usb0="A00002EF"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7" w:rightFromText="187" w:vertAnchor="text" w:tblpXSpec="center" w:tblpY="1"/>
      <w:tblOverlap w:val="never"/>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1530"/>
      <w:gridCol w:w="4068"/>
    </w:tblGrid>
    <w:tr w:rsidR="007D218B" w:rsidRPr="00B32F1A" w14:paraId="72E60DF3" w14:textId="77777777" w:rsidTr="00C04F52">
      <w:tc>
        <w:tcPr>
          <w:tcW w:w="3978" w:type="dxa"/>
        </w:tcPr>
        <w:p w14:paraId="2A024A65" w14:textId="77777777" w:rsidR="007D218B" w:rsidRDefault="007D218B" w:rsidP="007555B9">
          <w:pPr>
            <w:pStyle w:val="Footer"/>
            <w:rPr>
              <w:rFonts w:cs="Arial"/>
              <w:bCs/>
              <w:noProof/>
              <w:sz w:val="16"/>
              <w:szCs w:val="16"/>
            </w:rPr>
          </w:pPr>
          <w:r w:rsidRPr="00B32F1A">
            <w:rPr>
              <w:rFonts w:cs="Arial"/>
              <w:bCs/>
              <w:sz w:val="16"/>
              <w:szCs w:val="16"/>
            </w:rPr>
            <w:t>F</w:t>
          </w:r>
          <w:r>
            <w:rPr>
              <w:rFonts w:cs="Arial"/>
              <w:bCs/>
              <w:sz w:val="16"/>
              <w:szCs w:val="16"/>
            </w:rPr>
            <w:t>ile Name</w:t>
          </w:r>
          <w:r w:rsidRPr="00B32F1A">
            <w:rPr>
              <w:rFonts w:cs="Arial"/>
              <w:bCs/>
              <w:sz w:val="16"/>
              <w:szCs w:val="16"/>
            </w:rPr>
            <w:fldChar w:fldCharType="begin"/>
          </w:r>
          <w:r w:rsidRPr="00B32F1A">
            <w:rPr>
              <w:rFonts w:cs="Arial"/>
              <w:bCs/>
              <w:sz w:val="16"/>
              <w:szCs w:val="16"/>
            </w:rPr>
            <w:instrText xml:space="preserve"> FILENAME   \* MERGEFORMAT </w:instrText>
          </w:r>
          <w:r w:rsidRPr="00B32F1A">
            <w:rPr>
              <w:rFonts w:cs="Arial"/>
              <w:bCs/>
              <w:sz w:val="16"/>
              <w:szCs w:val="16"/>
            </w:rPr>
            <w:fldChar w:fldCharType="separate"/>
          </w:r>
        </w:p>
        <w:p w14:paraId="596DAAC8" w14:textId="4651BA27" w:rsidR="007D218B" w:rsidRPr="00B32F1A" w:rsidRDefault="00F35586" w:rsidP="007555B9">
          <w:pPr>
            <w:pStyle w:val="Footer"/>
            <w:rPr>
              <w:rFonts w:cs="Arial"/>
              <w:sz w:val="16"/>
              <w:szCs w:val="16"/>
            </w:rPr>
          </w:pPr>
          <w:r>
            <w:rPr>
              <w:rFonts w:cs="Arial"/>
              <w:bCs/>
              <w:noProof/>
              <w:sz w:val="16"/>
              <w:szCs w:val="16"/>
            </w:rPr>
            <w:t>Knob</w:t>
          </w:r>
          <w:r w:rsidR="007D218B">
            <w:rPr>
              <w:rFonts w:cs="Arial"/>
              <w:bCs/>
              <w:noProof/>
              <w:sz w:val="16"/>
              <w:szCs w:val="16"/>
            </w:rPr>
            <w:t>_ PRD v</w:t>
          </w:r>
          <w:r>
            <w:rPr>
              <w:rFonts w:cs="Arial"/>
              <w:bCs/>
              <w:noProof/>
              <w:sz w:val="16"/>
              <w:szCs w:val="16"/>
            </w:rPr>
            <w:t>1</w:t>
          </w:r>
          <w:r w:rsidR="007D218B">
            <w:rPr>
              <w:rFonts w:cs="Arial"/>
              <w:bCs/>
              <w:noProof/>
              <w:sz w:val="16"/>
              <w:szCs w:val="16"/>
            </w:rPr>
            <w:t>.0.docx</w:t>
          </w:r>
          <w:r w:rsidR="007D218B" w:rsidRPr="00B32F1A">
            <w:rPr>
              <w:rFonts w:cs="Arial"/>
              <w:bCs/>
              <w:sz w:val="16"/>
              <w:szCs w:val="16"/>
            </w:rPr>
            <w:fldChar w:fldCharType="end"/>
          </w:r>
        </w:p>
      </w:tc>
      <w:tc>
        <w:tcPr>
          <w:tcW w:w="1530" w:type="dxa"/>
        </w:tcPr>
        <w:p w14:paraId="5F3D9F35" w14:textId="75852ED9" w:rsidR="007D218B" w:rsidRPr="00B32F1A" w:rsidRDefault="007D218B" w:rsidP="00637A8E">
          <w:pPr>
            <w:pStyle w:val="Footer"/>
            <w:rPr>
              <w:rFonts w:cs="Arial"/>
              <w:sz w:val="16"/>
              <w:szCs w:val="16"/>
            </w:rPr>
          </w:pPr>
          <w:r w:rsidRPr="00B32F1A">
            <w:rPr>
              <w:rFonts w:cs="Arial"/>
              <w:noProof/>
              <w:sz w:val="16"/>
              <w:szCs w:val="16"/>
              <w:lang w:eastAsia="zh-CN"/>
            </w:rPr>
            <w:drawing>
              <wp:anchor distT="0" distB="0" distL="114300" distR="114300" simplePos="0" relativeHeight="251666432" behindDoc="1" locked="0" layoutInCell="1" allowOverlap="1" wp14:anchorId="1333C5E4" wp14:editId="276F3359">
                <wp:simplePos x="0" y="0"/>
                <wp:positionH relativeFrom="column">
                  <wp:posOffset>-20955</wp:posOffset>
                </wp:positionH>
                <wp:positionV relativeFrom="paragraph">
                  <wp:posOffset>-13970</wp:posOffset>
                </wp:positionV>
                <wp:extent cx="857250" cy="323850"/>
                <wp:effectExtent l="0" t="0" r="0" b="0"/>
                <wp:wrapNone/>
                <wp:docPr id="1" name="Picture 1" descr="C:\Users\MCRIMAN1\Desktop\Documentation Template\FordSm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RIMAN1\Desktop\Documentation Template\FordSmall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68" w:type="dxa"/>
        </w:tcPr>
        <w:p w14:paraId="5A11AB50" w14:textId="11A7D96B" w:rsidR="007D218B" w:rsidRPr="00B32F1A" w:rsidRDefault="007D218B" w:rsidP="00F46339">
          <w:pPr>
            <w:pStyle w:val="Footer"/>
            <w:jc w:val="right"/>
            <w:rPr>
              <w:rFonts w:cs="Arial"/>
              <w:sz w:val="16"/>
              <w:szCs w:val="16"/>
            </w:rPr>
          </w:pPr>
          <w:r w:rsidRPr="00B32F1A">
            <w:rPr>
              <w:rFonts w:cs="Arial"/>
              <w:bCs/>
              <w:sz w:val="16"/>
              <w:szCs w:val="16"/>
            </w:rPr>
            <w:t xml:space="preserve">Last Updated: </w:t>
          </w:r>
          <w:r>
            <w:rPr>
              <w:rFonts w:cs="Arial"/>
              <w:bCs/>
              <w:sz w:val="16"/>
              <w:szCs w:val="16"/>
            </w:rPr>
            <w:fldChar w:fldCharType="begin"/>
          </w:r>
          <w:r>
            <w:rPr>
              <w:rFonts w:cs="Arial"/>
              <w:bCs/>
              <w:sz w:val="16"/>
              <w:szCs w:val="16"/>
            </w:rPr>
            <w:instrText xml:space="preserve"> DATE \@ "yyyy/MM/dd" </w:instrText>
          </w:r>
          <w:r>
            <w:rPr>
              <w:rFonts w:cs="Arial"/>
              <w:bCs/>
              <w:sz w:val="16"/>
              <w:szCs w:val="16"/>
            </w:rPr>
            <w:fldChar w:fldCharType="separate"/>
          </w:r>
          <w:r w:rsidR="00E569C0">
            <w:rPr>
              <w:rFonts w:cs="Arial"/>
              <w:bCs/>
              <w:noProof/>
              <w:sz w:val="16"/>
              <w:szCs w:val="16"/>
            </w:rPr>
            <w:t>2022/12/07</w:t>
          </w:r>
          <w:r>
            <w:rPr>
              <w:rFonts w:cs="Arial"/>
              <w:bCs/>
              <w:sz w:val="16"/>
              <w:szCs w:val="16"/>
            </w:rPr>
            <w:fldChar w:fldCharType="end"/>
          </w:r>
        </w:p>
      </w:tc>
    </w:tr>
    <w:tr w:rsidR="007D218B" w:rsidRPr="00B32F1A" w14:paraId="0A595880" w14:textId="77777777" w:rsidTr="00B32F1A">
      <w:trPr>
        <w:trHeight w:val="168"/>
      </w:trPr>
      <w:tc>
        <w:tcPr>
          <w:tcW w:w="3978" w:type="dxa"/>
        </w:tcPr>
        <w:p w14:paraId="7EB22713" w14:textId="442CFED8" w:rsidR="007D218B" w:rsidRPr="00B32F1A" w:rsidRDefault="007D218B" w:rsidP="00ED436C">
          <w:pPr>
            <w:pStyle w:val="Footer"/>
            <w:rPr>
              <w:rFonts w:cs="Arial"/>
              <w:sz w:val="16"/>
              <w:szCs w:val="16"/>
            </w:rPr>
          </w:pPr>
          <w:r>
            <w:rPr>
              <w:rFonts w:cs="Arial"/>
              <w:b/>
              <w:bCs/>
              <w:sz w:val="16"/>
              <w:szCs w:val="16"/>
            </w:rPr>
            <w:t>Ford Confidential</w:t>
          </w:r>
          <w:r w:rsidRPr="009E4125">
            <w:rPr>
              <w:rFonts w:cs="Arial"/>
              <w:b/>
              <w:bCs/>
              <w:sz w:val="16"/>
              <w:szCs w:val="16"/>
            </w:rPr>
            <w:t xml:space="preserve"> </w:t>
          </w:r>
          <w:r w:rsidRPr="00B32F1A">
            <w:rPr>
              <w:rFonts w:cs="Arial"/>
              <w:b/>
              <w:bCs/>
              <w:sz w:val="16"/>
              <w:szCs w:val="16"/>
            </w:rPr>
            <w:t xml:space="preserve"> Information</w:t>
          </w:r>
        </w:p>
      </w:tc>
      <w:tc>
        <w:tcPr>
          <w:tcW w:w="1530" w:type="dxa"/>
        </w:tcPr>
        <w:p w14:paraId="1391F13A" w14:textId="77777777" w:rsidR="007D218B" w:rsidRPr="00B32F1A" w:rsidRDefault="007D218B" w:rsidP="00637A8E">
          <w:pPr>
            <w:pStyle w:val="Footer"/>
            <w:rPr>
              <w:rFonts w:cs="Arial"/>
              <w:sz w:val="16"/>
              <w:szCs w:val="16"/>
            </w:rPr>
          </w:pPr>
        </w:p>
      </w:tc>
      <w:tc>
        <w:tcPr>
          <w:tcW w:w="4068" w:type="dxa"/>
        </w:tcPr>
        <w:p w14:paraId="60DFF225" w14:textId="71F4262C" w:rsidR="007D218B" w:rsidRPr="00B32F1A" w:rsidRDefault="007D218B" w:rsidP="00310644">
          <w:pPr>
            <w:pStyle w:val="Footer"/>
            <w:ind w:right="160"/>
            <w:jc w:val="right"/>
            <w:rPr>
              <w:rFonts w:cs="Arial"/>
              <w:sz w:val="16"/>
              <w:szCs w:val="16"/>
            </w:rPr>
          </w:pPr>
          <w:r w:rsidRPr="00B32F1A">
            <w:rPr>
              <w:rFonts w:cs="Arial"/>
              <w:bCs/>
              <w:sz w:val="16"/>
              <w:szCs w:val="16"/>
            </w:rPr>
            <w:t xml:space="preserve">Page </w:t>
          </w:r>
          <w:r w:rsidRPr="00B32F1A">
            <w:rPr>
              <w:rFonts w:cs="Arial"/>
              <w:bCs/>
              <w:sz w:val="16"/>
              <w:szCs w:val="16"/>
            </w:rPr>
            <w:fldChar w:fldCharType="begin"/>
          </w:r>
          <w:r w:rsidRPr="00B32F1A">
            <w:rPr>
              <w:rFonts w:cs="Arial"/>
              <w:bCs/>
              <w:sz w:val="16"/>
              <w:szCs w:val="16"/>
            </w:rPr>
            <w:instrText xml:space="preserve"> PAGE </w:instrText>
          </w:r>
          <w:r w:rsidRPr="00B32F1A">
            <w:rPr>
              <w:rFonts w:cs="Arial"/>
              <w:bCs/>
              <w:sz w:val="16"/>
              <w:szCs w:val="16"/>
            </w:rPr>
            <w:fldChar w:fldCharType="separate"/>
          </w:r>
          <w:r>
            <w:rPr>
              <w:rFonts w:cs="Arial"/>
              <w:bCs/>
              <w:noProof/>
              <w:sz w:val="16"/>
              <w:szCs w:val="16"/>
            </w:rPr>
            <w:t>15</w:t>
          </w:r>
          <w:r w:rsidRPr="00B32F1A">
            <w:rPr>
              <w:rFonts w:cs="Arial"/>
              <w:bCs/>
              <w:sz w:val="16"/>
              <w:szCs w:val="16"/>
            </w:rPr>
            <w:fldChar w:fldCharType="end"/>
          </w:r>
          <w:r w:rsidRPr="00B32F1A">
            <w:rPr>
              <w:rFonts w:cs="Arial"/>
              <w:bCs/>
              <w:sz w:val="16"/>
              <w:szCs w:val="16"/>
            </w:rPr>
            <w:t xml:space="preserve"> o</w:t>
          </w:r>
          <w:r>
            <w:rPr>
              <w:rFonts w:cs="Arial" w:hint="eastAsia"/>
              <w:bCs/>
              <w:sz w:val="16"/>
              <w:szCs w:val="16"/>
              <w:lang w:eastAsia="zh-CN"/>
            </w:rPr>
            <w:t>14</w:t>
          </w:r>
        </w:p>
      </w:tc>
    </w:tr>
  </w:tbl>
  <w:p w14:paraId="7D5928D0" w14:textId="3F2337A7" w:rsidR="007D218B" w:rsidRDefault="007D218B" w:rsidP="00155050">
    <w:pPr>
      <w:pStyle w:val="Footer"/>
      <w:tabs>
        <w:tab w:val="clear" w:pos="4680"/>
        <w:tab w:val="clear" w:pos="9360"/>
        <w:tab w:val="left" w:pos="32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7BA36" w14:textId="77777777" w:rsidR="00885754" w:rsidRDefault="00885754" w:rsidP="00A70C83">
      <w:pPr>
        <w:spacing w:after="0"/>
      </w:pPr>
      <w:r>
        <w:separator/>
      </w:r>
    </w:p>
  </w:footnote>
  <w:footnote w:type="continuationSeparator" w:id="0">
    <w:p w14:paraId="79EA93C6" w14:textId="77777777" w:rsidR="00885754" w:rsidRDefault="00885754" w:rsidP="00A70C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335"/>
      <w:gridCol w:w="4680"/>
      <w:gridCol w:w="2335"/>
    </w:tblGrid>
    <w:tr w:rsidR="007D218B" w:rsidRPr="00F463E0" w14:paraId="38DB2E76" w14:textId="77777777" w:rsidTr="006E2B62">
      <w:trPr>
        <w:trHeight w:val="206"/>
      </w:trPr>
      <w:tc>
        <w:tcPr>
          <w:tcW w:w="2335" w:type="dxa"/>
        </w:tcPr>
        <w:p w14:paraId="38DB2E73" w14:textId="14F4AD8D" w:rsidR="007D218B" w:rsidRPr="00F463E0" w:rsidRDefault="00F35586">
          <w:pPr>
            <w:pStyle w:val="Header"/>
            <w:rPr>
              <w:rFonts w:cs="Arial"/>
              <w:sz w:val="16"/>
              <w:szCs w:val="16"/>
            </w:rPr>
          </w:pPr>
          <w:r>
            <w:rPr>
              <w:rFonts w:cs="Arial"/>
              <w:sz w:val="16"/>
              <w:szCs w:val="16"/>
            </w:rPr>
            <w:t xml:space="preserve">Digital </w:t>
          </w:r>
          <w:r>
            <w:rPr>
              <w:rFonts w:cs="Arial" w:hint="eastAsia"/>
              <w:sz w:val="16"/>
              <w:szCs w:val="16"/>
              <w:lang w:eastAsia="zh-CN"/>
            </w:rPr>
            <w:t>EE</w:t>
          </w:r>
        </w:p>
      </w:tc>
      <w:tc>
        <w:tcPr>
          <w:tcW w:w="4680" w:type="dxa"/>
        </w:tcPr>
        <w:p w14:paraId="38DB2E74" w14:textId="442E4EC8" w:rsidR="007D218B" w:rsidRPr="00F463E0" w:rsidRDefault="00F35586" w:rsidP="00A54E68">
          <w:pPr>
            <w:pStyle w:val="Header"/>
            <w:jc w:val="center"/>
            <w:rPr>
              <w:rFonts w:cs="Arial"/>
              <w:i/>
              <w:sz w:val="16"/>
              <w:szCs w:val="16"/>
            </w:rPr>
          </w:pPr>
          <w:r>
            <w:rPr>
              <w:rFonts w:cs="Arial"/>
              <w:sz w:val="16"/>
              <w:szCs w:val="16"/>
              <w:lang w:eastAsia="zh-CN"/>
            </w:rPr>
            <w:t>Knob</w:t>
          </w:r>
        </w:p>
      </w:tc>
      <w:tc>
        <w:tcPr>
          <w:tcW w:w="2335" w:type="dxa"/>
        </w:tcPr>
        <w:p w14:paraId="38DB2E75" w14:textId="0C3E74AE" w:rsidR="007D218B" w:rsidRPr="00F463E0" w:rsidRDefault="007D218B" w:rsidP="003F6C4F">
          <w:pPr>
            <w:pStyle w:val="Header"/>
            <w:rPr>
              <w:rFonts w:cs="Arial"/>
              <w:sz w:val="16"/>
              <w:szCs w:val="16"/>
            </w:rPr>
          </w:pPr>
          <w:r w:rsidRPr="00F463E0">
            <w:rPr>
              <w:rFonts w:cs="Arial"/>
              <w:sz w:val="16"/>
              <w:szCs w:val="16"/>
            </w:rPr>
            <w:t>Author</w:t>
          </w:r>
          <w:r>
            <w:rPr>
              <w:rFonts w:cs="Arial"/>
              <w:sz w:val="16"/>
              <w:szCs w:val="16"/>
            </w:rPr>
            <w:t>s</w:t>
          </w:r>
          <w:r w:rsidRPr="00F463E0">
            <w:rPr>
              <w:rFonts w:cs="Arial"/>
              <w:sz w:val="16"/>
              <w:szCs w:val="16"/>
            </w:rPr>
            <w:t>:</w:t>
          </w:r>
          <w:r>
            <w:rPr>
              <w:rFonts w:cs="Arial"/>
              <w:sz w:val="16"/>
              <w:szCs w:val="16"/>
            </w:rPr>
            <w:t xml:space="preserve"> Dekang Geng</w:t>
          </w:r>
        </w:p>
      </w:tc>
    </w:tr>
    <w:tr w:rsidR="007D218B" w:rsidRPr="00F463E0" w14:paraId="38DB2E7A" w14:textId="77777777" w:rsidTr="006E2B62">
      <w:trPr>
        <w:trHeight w:val="161"/>
      </w:trPr>
      <w:tc>
        <w:tcPr>
          <w:tcW w:w="2335" w:type="dxa"/>
        </w:tcPr>
        <w:p w14:paraId="38DB2E77" w14:textId="7B701FD1" w:rsidR="007D218B" w:rsidRPr="00F463E0" w:rsidRDefault="007D218B">
          <w:pPr>
            <w:pStyle w:val="Header"/>
            <w:rPr>
              <w:rFonts w:cs="Arial"/>
              <w:sz w:val="16"/>
              <w:szCs w:val="16"/>
            </w:rPr>
          </w:pPr>
        </w:p>
      </w:tc>
      <w:tc>
        <w:tcPr>
          <w:tcW w:w="4680" w:type="dxa"/>
        </w:tcPr>
        <w:p w14:paraId="38DB2E78" w14:textId="0D412D4A" w:rsidR="007D218B" w:rsidRPr="00F463E0" w:rsidRDefault="007D218B" w:rsidP="00F463E0">
          <w:pPr>
            <w:pStyle w:val="Header"/>
            <w:jc w:val="center"/>
            <w:rPr>
              <w:rFonts w:cs="Arial"/>
              <w:sz w:val="16"/>
              <w:szCs w:val="16"/>
            </w:rPr>
          </w:pPr>
          <w:r>
            <w:rPr>
              <w:rFonts w:cs="Arial"/>
              <w:sz w:val="16"/>
              <w:szCs w:val="16"/>
            </w:rPr>
            <w:t>PRD v</w:t>
          </w:r>
          <w:r w:rsidR="00F35586">
            <w:rPr>
              <w:rFonts w:cs="Arial"/>
              <w:sz w:val="16"/>
              <w:szCs w:val="16"/>
            </w:rPr>
            <w:t>1.</w:t>
          </w:r>
          <w:r w:rsidR="009A305A">
            <w:rPr>
              <w:rFonts w:cs="Arial"/>
              <w:sz w:val="16"/>
              <w:szCs w:val="16"/>
            </w:rPr>
            <w:t>1</w:t>
          </w:r>
        </w:p>
      </w:tc>
      <w:tc>
        <w:tcPr>
          <w:tcW w:w="2335" w:type="dxa"/>
        </w:tcPr>
        <w:p w14:paraId="38DB2E79" w14:textId="44ECF725" w:rsidR="007D218B" w:rsidRPr="00F463E0" w:rsidRDefault="007D218B">
          <w:pPr>
            <w:pStyle w:val="Header"/>
            <w:rPr>
              <w:rFonts w:cs="Arial"/>
              <w:sz w:val="16"/>
              <w:szCs w:val="16"/>
            </w:rPr>
          </w:pPr>
          <w:r>
            <w:rPr>
              <w:rFonts w:cs="Arial"/>
              <w:sz w:val="16"/>
              <w:szCs w:val="16"/>
            </w:rPr>
            <w:t>Document Status: Draft</w:t>
          </w:r>
        </w:p>
      </w:tc>
    </w:tr>
  </w:tbl>
  <w:p w14:paraId="38DB2E7B" w14:textId="64C197D6" w:rsidR="007D218B" w:rsidRPr="00F463E0" w:rsidRDefault="007D218B">
    <w:pPr>
      <w:pStyle w:val="Header"/>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E7B"/>
    <w:multiLevelType w:val="hybridMultilevel"/>
    <w:tmpl w:val="9DB2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636E"/>
    <w:multiLevelType w:val="hybridMultilevel"/>
    <w:tmpl w:val="8584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535F0"/>
    <w:multiLevelType w:val="hybridMultilevel"/>
    <w:tmpl w:val="2698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32CDE"/>
    <w:multiLevelType w:val="hybridMultilevel"/>
    <w:tmpl w:val="7C86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51F16"/>
    <w:multiLevelType w:val="hybridMultilevel"/>
    <w:tmpl w:val="7900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018A0"/>
    <w:multiLevelType w:val="hybridMultilevel"/>
    <w:tmpl w:val="45C2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D48D6"/>
    <w:multiLevelType w:val="hybridMultilevel"/>
    <w:tmpl w:val="A2E23E68"/>
    <w:lvl w:ilvl="0" w:tplc="770A3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9F16D0"/>
    <w:multiLevelType w:val="hybridMultilevel"/>
    <w:tmpl w:val="4CCA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F057F"/>
    <w:multiLevelType w:val="hybridMultilevel"/>
    <w:tmpl w:val="9CC0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67136"/>
    <w:multiLevelType w:val="hybridMultilevel"/>
    <w:tmpl w:val="5546E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F2073"/>
    <w:multiLevelType w:val="hybridMultilevel"/>
    <w:tmpl w:val="198EE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54FF9"/>
    <w:multiLevelType w:val="hybridMultilevel"/>
    <w:tmpl w:val="D64A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336B62"/>
    <w:multiLevelType w:val="hybridMultilevel"/>
    <w:tmpl w:val="3314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B6F1D"/>
    <w:multiLevelType w:val="hybridMultilevel"/>
    <w:tmpl w:val="504E1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E2C70"/>
    <w:multiLevelType w:val="hybridMultilevel"/>
    <w:tmpl w:val="97C01AEA"/>
    <w:lvl w:ilvl="0" w:tplc="D340EEFA">
      <w:start w:val="1"/>
      <w:numFmt w:val="decimal"/>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0C07B4"/>
    <w:multiLevelType w:val="hybridMultilevel"/>
    <w:tmpl w:val="4102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5193D"/>
    <w:multiLevelType w:val="hybridMultilevel"/>
    <w:tmpl w:val="82321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154D4"/>
    <w:multiLevelType w:val="hybridMultilevel"/>
    <w:tmpl w:val="8584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D153D"/>
    <w:multiLevelType w:val="multilevel"/>
    <w:tmpl w:val="58D41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E19318D"/>
    <w:multiLevelType w:val="hybridMultilevel"/>
    <w:tmpl w:val="05E43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D13836"/>
    <w:multiLevelType w:val="hybridMultilevel"/>
    <w:tmpl w:val="503C7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A62F8C"/>
    <w:multiLevelType w:val="hybridMultilevel"/>
    <w:tmpl w:val="76481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93189"/>
    <w:multiLevelType w:val="multilevel"/>
    <w:tmpl w:val="10DE6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3760182"/>
    <w:multiLevelType w:val="hybridMultilevel"/>
    <w:tmpl w:val="B41C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D476C1"/>
    <w:multiLevelType w:val="hybridMultilevel"/>
    <w:tmpl w:val="F5EA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9559E0"/>
    <w:multiLevelType w:val="hybridMultilevel"/>
    <w:tmpl w:val="497A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F5D45"/>
    <w:multiLevelType w:val="multilevel"/>
    <w:tmpl w:val="DA28AF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7165DB4"/>
    <w:multiLevelType w:val="hybridMultilevel"/>
    <w:tmpl w:val="45C2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232FA3"/>
    <w:multiLevelType w:val="hybridMultilevel"/>
    <w:tmpl w:val="6908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A5D29"/>
    <w:multiLevelType w:val="hybridMultilevel"/>
    <w:tmpl w:val="548E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FA06282"/>
    <w:multiLevelType w:val="hybridMultilevel"/>
    <w:tmpl w:val="2FAA0CCC"/>
    <w:lvl w:ilvl="0" w:tplc="14DA5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D14CE2"/>
    <w:multiLevelType w:val="multilevel"/>
    <w:tmpl w:val="601C6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9A30D95"/>
    <w:multiLevelType w:val="hybridMultilevel"/>
    <w:tmpl w:val="48CA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CA4AEB"/>
    <w:multiLevelType w:val="multilevel"/>
    <w:tmpl w:val="AFAE2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6E81CF2"/>
    <w:multiLevelType w:val="hybridMultilevel"/>
    <w:tmpl w:val="DBBE8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5E3BA7"/>
    <w:multiLevelType w:val="hybridMultilevel"/>
    <w:tmpl w:val="19A8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22E0E"/>
    <w:multiLevelType w:val="hybridMultilevel"/>
    <w:tmpl w:val="CF1A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91103"/>
    <w:multiLevelType w:val="hybridMultilevel"/>
    <w:tmpl w:val="A31AB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21249E"/>
    <w:multiLevelType w:val="hybridMultilevel"/>
    <w:tmpl w:val="8812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892692"/>
    <w:multiLevelType w:val="hybridMultilevel"/>
    <w:tmpl w:val="2A54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F900AF"/>
    <w:multiLevelType w:val="hybridMultilevel"/>
    <w:tmpl w:val="D64A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9152DB"/>
    <w:multiLevelType w:val="hybridMultilevel"/>
    <w:tmpl w:val="2826A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C17CA"/>
    <w:multiLevelType w:val="hybridMultilevel"/>
    <w:tmpl w:val="6582A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5569FF"/>
    <w:multiLevelType w:val="hybridMultilevel"/>
    <w:tmpl w:val="EAFA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B06D49"/>
    <w:multiLevelType w:val="hybridMultilevel"/>
    <w:tmpl w:val="9CBC8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7D1E73"/>
    <w:multiLevelType w:val="hybridMultilevel"/>
    <w:tmpl w:val="997E1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958A4"/>
    <w:multiLevelType w:val="hybridMultilevel"/>
    <w:tmpl w:val="68AC1FCE"/>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6"/>
  </w:num>
  <w:num w:numId="3">
    <w:abstractNumId w:val="25"/>
  </w:num>
  <w:num w:numId="4">
    <w:abstractNumId w:val="6"/>
  </w:num>
  <w:num w:numId="5">
    <w:abstractNumId w:val="30"/>
  </w:num>
  <w:num w:numId="6">
    <w:abstractNumId w:val="28"/>
  </w:num>
  <w:num w:numId="7">
    <w:abstractNumId w:val="35"/>
  </w:num>
  <w:num w:numId="8">
    <w:abstractNumId w:val="40"/>
  </w:num>
  <w:num w:numId="9">
    <w:abstractNumId w:val="42"/>
  </w:num>
  <w:num w:numId="10">
    <w:abstractNumId w:val="1"/>
  </w:num>
  <w:num w:numId="11">
    <w:abstractNumId w:val="38"/>
  </w:num>
  <w:num w:numId="12">
    <w:abstractNumId w:val="3"/>
  </w:num>
  <w:num w:numId="13">
    <w:abstractNumId w:val="11"/>
  </w:num>
  <w:num w:numId="14">
    <w:abstractNumId w:val="45"/>
  </w:num>
  <w:num w:numId="15">
    <w:abstractNumId w:val="8"/>
  </w:num>
  <w:num w:numId="16">
    <w:abstractNumId w:val="15"/>
  </w:num>
  <w:num w:numId="17">
    <w:abstractNumId w:val="44"/>
  </w:num>
  <w:num w:numId="18">
    <w:abstractNumId w:val="4"/>
  </w:num>
  <w:num w:numId="19">
    <w:abstractNumId w:val="20"/>
  </w:num>
  <w:num w:numId="20">
    <w:abstractNumId w:val="29"/>
  </w:num>
  <w:num w:numId="21">
    <w:abstractNumId w:val="9"/>
  </w:num>
  <w:num w:numId="22">
    <w:abstractNumId w:val="32"/>
  </w:num>
  <w:num w:numId="23">
    <w:abstractNumId w:val="43"/>
  </w:num>
  <w:num w:numId="24">
    <w:abstractNumId w:val="13"/>
  </w:num>
  <w:num w:numId="25">
    <w:abstractNumId w:val="17"/>
  </w:num>
  <w:num w:numId="26">
    <w:abstractNumId w:val="24"/>
  </w:num>
  <w:num w:numId="27">
    <w:abstractNumId w:val="27"/>
  </w:num>
  <w:num w:numId="28">
    <w:abstractNumId w:val="12"/>
  </w:num>
  <w:num w:numId="29">
    <w:abstractNumId w:val="5"/>
  </w:num>
  <w:num w:numId="30">
    <w:abstractNumId w:val="2"/>
  </w:num>
  <w:num w:numId="31">
    <w:abstractNumId w:val="23"/>
  </w:num>
  <w:num w:numId="32">
    <w:abstractNumId w:val="36"/>
  </w:num>
  <w:num w:numId="33">
    <w:abstractNumId w:val="19"/>
  </w:num>
  <w:num w:numId="34">
    <w:abstractNumId w:val="21"/>
  </w:num>
  <w:num w:numId="35">
    <w:abstractNumId w:val="37"/>
  </w:num>
  <w:num w:numId="36">
    <w:abstractNumId w:val="41"/>
  </w:num>
  <w:num w:numId="37">
    <w:abstractNumId w:val="34"/>
  </w:num>
  <w:num w:numId="38">
    <w:abstractNumId w:val="10"/>
  </w:num>
  <w:num w:numId="39">
    <w:abstractNumId w:val="39"/>
  </w:num>
  <w:num w:numId="40">
    <w:abstractNumId w:val="7"/>
  </w:num>
  <w:num w:numId="41">
    <w:abstractNumId w:val="16"/>
  </w:num>
  <w:num w:numId="42">
    <w:abstractNumId w:val="0"/>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0"/>
  <w:activeWritingStyle w:appName="MSWord" w:lang="zh-CN" w:vendorID="64" w:dllVersion="5" w:nlCheck="1" w:checkStyle="1"/>
  <w:activeWritingStyle w:appName="MSWord" w:lang="en-US" w:vendorID="2" w:dllVersion="6"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5AF"/>
    <w:rsid w:val="000001AC"/>
    <w:rsid w:val="0000055A"/>
    <w:rsid w:val="00003715"/>
    <w:rsid w:val="000065F6"/>
    <w:rsid w:val="00007E46"/>
    <w:rsid w:val="00011A96"/>
    <w:rsid w:val="000137E6"/>
    <w:rsid w:val="000162E4"/>
    <w:rsid w:val="00022963"/>
    <w:rsid w:val="0002387B"/>
    <w:rsid w:val="0002545E"/>
    <w:rsid w:val="00034545"/>
    <w:rsid w:val="000346C0"/>
    <w:rsid w:val="000401FC"/>
    <w:rsid w:val="00040E81"/>
    <w:rsid w:val="00042B3C"/>
    <w:rsid w:val="00042CE5"/>
    <w:rsid w:val="0004424B"/>
    <w:rsid w:val="000457A6"/>
    <w:rsid w:val="00050413"/>
    <w:rsid w:val="000509CD"/>
    <w:rsid w:val="000536CD"/>
    <w:rsid w:val="00053C4A"/>
    <w:rsid w:val="00063861"/>
    <w:rsid w:val="000712E4"/>
    <w:rsid w:val="00076D08"/>
    <w:rsid w:val="00083641"/>
    <w:rsid w:val="00084A52"/>
    <w:rsid w:val="00086017"/>
    <w:rsid w:val="000900F2"/>
    <w:rsid w:val="00090826"/>
    <w:rsid w:val="00090E6E"/>
    <w:rsid w:val="00092FEF"/>
    <w:rsid w:val="00096628"/>
    <w:rsid w:val="000A0B01"/>
    <w:rsid w:val="000B181B"/>
    <w:rsid w:val="000B4BC0"/>
    <w:rsid w:val="000B5A57"/>
    <w:rsid w:val="000B7A08"/>
    <w:rsid w:val="000C1BB7"/>
    <w:rsid w:val="000C36C6"/>
    <w:rsid w:val="000C3DA6"/>
    <w:rsid w:val="000C52A7"/>
    <w:rsid w:val="000C5CD1"/>
    <w:rsid w:val="000D07BD"/>
    <w:rsid w:val="000D3546"/>
    <w:rsid w:val="000D3793"/>
    <w:rsid w:val="000D3997"/>
    <w:rsid w:val="000D59F9"/>
    <w:rsid w:val="000D665D"/>
    <w:rsid w:val="000E0C81"/>
    <w:rsid w:val="000E1202"/>
    <w:rsid w:val="000E41F1"/>
    <w:rsid w:val="000E4BB9"/>
    <w:rsid w:val="000E4DE2"/>
    <w:rsid w:val="000F01A3"/>
    <w:rsid w:val="000F228B"/>
    <w:rsid w:val="000F6FE2"/>
    <w:rsid w:val="001002D5"/>
    <w:rsid w:val="00104ACA"/>
    <w:rsid w:val="00105463"/>
    <w:rsid w:val="00107D9C"/>
    <w:rsid w:val="00110981"/>
    <w:rsid w:val="001176FE"/>
    <w:rsid w:val="0012329B"/>
    <w:rsid w:val="0012452E"/>
    <w:rsid w:val="00126479"/>
    <w:rsid w:val="00127514"/>
    <w:rsid w:val="001312D8"/>
    <w:rsid w:val="001325F8"/>
    <w:rsid w:val="00132DE6"/>
    <w:rsid w:val="00135F74"/>
    <w:rsid w:val="00136FD7"/>
    <w:rsid w:val="001409CA"/>
    <w:rsid w:val="00142348"/>
    <w:rsid w:val="00142392"/>
    <w:rsid w:val="00143A5D"/>
    <w:rsid w:val="00145B6F"/>
    <w:rsid w:val="00146462"/>
    <w:rsid w:val="00146DE6"/>
    <w:rsid w:val="001537ED"/>
    <w:rsid w:val="00155050"/>
    <w:rsid w:val="00162E8D"/>
    <w:rsid w:val="00164750"/>
    <w:rsid w:val="00170B4B"/>
    <w:rsid w:val="001713AE"/>
    <w:rsid w:val="001721F3"/>
    <w:rsid w:val="001736DE"/>
    <w:rsid w:val="001762B7"/>
    <w:rsid w:val="00176BAD"/>
    <w:rsid w:val="00182BF9"/>
    <w:rsid w:val="00184031"/>
    <w:rsid w:val="001849C0"/>
    <w:rsid w:val="00185F81"/>
    <w:rsid w:val="00186FE6"/>
    <w:rsid w:val="00191BBD"/>
    <w:rsid w:val="00192B66"/>
    <w:rsid w:val="00193463"/>
    <w:rsid w:val="0019461A"/>
    <w:rsid w:val="00194980"/>
    <w:rsid w:val="00194F72"/>
    <w:rsid w:val="00195357"/>
    <w:rsid w:val="001A2DE2"/>
    <w:rsid w:val="001A40DC"/>
    <w:rsid w:val="001A4BAE"/>
    <w:rsid w:val="001A507E"/>
    <w:rsid w:val="001B0939"/>
    <w:rsid w:val="001B1839"/>
    <w:rsid w:val="001B76BA"/>
    <w:rsid w:val="001D1AD9"/>
    <w:rsid w:val="001D2C57"/>
    <w:rsid w:val="001D3A74"/>
    <w:rsid w:val="001D4C82"/>
    <w:rsid w:val="001D5D7F"/>
    <w:rsid w:val="001D6C40"/>
    <w:rsid w:val="001D7766"/>
    <w:rsid w:val="001E195F"/>
    <w:rsid w:val="001E4B23"/>
    <w:rsid w:val="001E6A63"/>
    <w:rsid w:val="001F1648"/>
    <w:rsid w:val="001F36B8"/>
    <w:rsid w:val="001F415B"/>
    <w:rsid w:val="001F571F"/>
    <w:rsid w:val="001F784C"/>
    <w:rsid w:val="00203F84"/>
    <w:rsid w:val="002044B5"/>
    <w:rsid w:val="00212640"/>
    <w:rsid w:val="00213AB4"/>
    <w:rsid w:val="0021500B"/>
    <w:rsid w:val="002212B4"/>
    <w:rsid w:val="00222F54"/>
    <w:rsid w:val="002248DC"/>
    <w:rsid w:val="002266C3"/>
    <w:rsid w:val="00226B34"/>
    <w:rsid w:val="002302D9"/>
    <w:rsid w:val="002317D3"/>
    <w:rsid w:val="002348E4"/>
    <w:rsid w:val="00236369"/>
    <w:rsid w:val="0024040C"/>
    <w:rsid w:val="00241EAC"/>
    <w:rsid w:val="00243351"/>
    <w:rsid w:val="002446A2"/>
    <w:rsid w:val="00251384"/>
    <w:rsid w:val="00263187"/>
    <w:rsid w:val="00267D84"/>
    <w:rsid w:val="0027347D"/>
    <w:rsid w:val="002757F9"/>
    <w:rsid w:val="00276418"/>
    <w:rsid w:val="002815F3"/>
    <w:rsid w:val="002835B3"/>
    <w:rsid w:val="00287B90"/>
    <w:rsid w:val="00290B03"/>
    <w:rsid w:val="002923B3"/>
    <w:rsid w:val="0029261F"/>
    <w:rsid w:val="00292775"/>
    <w:rsid w:val="002977B5"/>
    <w:rsid w:val="002A0E60"/>
    <w:rsid w:val="002A18E0"/>
    <w:rsid w:val="002A32CC"/>
    <w:rsid w:val="002A42D2"/>
    <w:rsid w:val="002A52D5"/>
    <w:rsid w:val="002A646E"/>
    <w:rsid w:val="002A7A76"/>
    <w:rsid w:val="002A7C3D"/>
    <w:rsid w:val="002B161C"/>
    <w:rsid w:val="002B2D00"/>
    <w:rsid w:val="002B2E36"/>
    <w:rsid w:val="002B3FEB"/>
    <w:rsid w:val="002C13AD"/>
    <w:rsid w:val="002C2433"/>
    <w:rsid w:val="002D2FCD"/>
    <w:rsid w:val="002D3080"/>
    <w:rsid w:val="002D5064"/>
    <w:rsid w:val="002D70F6"/>
    <w:rsid w:val="002E1279"/>
    <w:rsid w:val="002E1876"/>
    <w:rsid w:val="002E1A38"/>
    <w:rsid w:val="002F2737"/>
    <w:rsid w:val="002F5ED5"/>
    <w:rsid w:val="002F794D"/>
    <w:rsid w:val="00300998"/>
    <w:rsid w:val="00301B23"/>
    <w:rsid w:val="00301EB0"/>
    <w:rsid w:val="003043E0"/>
    <w:rsid w:val="00310644"/>
    <w:rsid w:val="00312DF4"/>
    <w:rsid w:val="00313AA8"/>
    <w:rsid w:val="00313C38"/>
    <w:rsid w:val="00313D39"/>
    <w:rsid w:val="003143B2"/>
    <w:rsid w:val="0031561E"/>
    <w:rsid w:val="00326D13"/>
    <w:rsid w:val="003338ED"/>
    <w:rsid w:val="003355E7"/>
    <w:rsid w:val="00335C42"/>
    <w:rsid w:val="0034103F"/>
    <w:rsid w:val="003470B3"/>
    <w:rsid w:val="00351A0A"/>
    <w:rsid w:val="0035237C"/>
    <w:rsid w:val="00353AD3"/>
    <w:rsid w:val="00355E5B"/>
    <w:rsid w:val="0036088E"/>
    <w:rsid w:val="00361FFF"/>
    <w:rsid w:val="00364B43"/>
    <w:rsid w:val="00373F8F"/>
    <w:rsid w:val="00380E03"/>
    <w:rsid w:val="003810AE"/>
    <w:rsid w:val="00383AAC"/>
    <w:rsid w:val="00384F5C"/>
    <w:rsid w:val="00386A4F"/>
    <w:rsid w:val="00387B2F"/>
    <w:rsid w:val="0039040E"/>
    <w:rsid w:val="00390D77"/>
    <w:rsid w:val="003951D2"/>
    <w:rsid w:val="003956E8"/>
    <w:rsid w:val="0039577F"/>
    <w:rsid w:val="003A028E"/>
    <w:rsid w:val="003A11C2"/>
    <w:rsid w:val="003A20CA"/>
    <w:rsid w:val="003A34D8"/>
    <w:rsid w:val="003A66DC"/>
    <w:rsid w:val="003A68CA"/>
    <w:rsid w:val="003A6967"/>
    <w:rsid w:val="003A7E36"/>
    <w:rsid w:val="003B40AC"/>
    <w:rsid w:val="003B4423"/>
    <w:rsid w:val="003B57EC"/>
    <w:rsid w:val="003C0BF8"/>
    <w:rsid w:val="003C1238"/>
    <w:rsid w:val="003C1DEB"/>
    <w:rsid w:val="003C2248"/>
    <w:rsid w:val="003C6AEE"/>
    <w:rsid w:val="003C6CBB"/>
    <w:rsid w:val="003D3878"/>
    <w:rsid w:val="003E0733"/>
    <w:rsid w:val="003E0C8A"/>
    <w:rsid w:val="003E6DA8"/>
    <w:rsid w:val="003E7131"/>
    <w:rsid w:val="003F1F81"/>
    <w:rsid w:val="003F3BD7"/>
    <w:rsid w:val="003F3CF5"/>
    <w:rsid w:val="003F54C1"/>
    <w:rsid w:val="003F6AA8"/>
    <w:rsid w:val="003F6C4F"/>
    <w:rsid w:val="003F732C"/>
    <w:rsid w:val="00401A35"/>
    <w:rsid w:val="00402A34"/>
    <w:rsid w:val="00405490"/>
    <w:rsid w:val="00407E69"/>
    <w:rsid w:val="00417F90"/>
    <w:rsid w:val="00420EB5"/>
    <w:rsid w:val="00420EC9"/>
    <w:rsid w:val="0042198B"/>
    <w:rsid w:val="00422160"/>
    <w:rsid w:val="00424AF8"/>
    <w:rsid w:val="0042506D"/>
    <w:rsid w:val="00430DE1"/>
    <w:rsid w:val="004324F3"/>
    <w:rsid w:val="00433BB5"/>
    <w:rsid w:val="00434846"/>
    <w:rsid w:val="00434917"/>
    <w:rsid w:val="004358E4"/>
    <w:rsid w:val="00443B1E"/>
    <w:rsid w:val="004459D1"/>
    <w:rsid w:val="004538A6"/>
    <w:rsid w:val="00455E97"/>
    <w:rsid w:val="0045725A"/>
    <w:rsid w:val="004627D5"/>
    <w:rsid w:val="0046342F"/>
    <w:rsid w:val="00466DED"/>
    <w:rsid w:val="004704D9"/>
    <w:rsid w:val="00477D3C"/>
    <w:rsid w:val="00480CA9"/>
    <w:rsid w:val="004834A1"/>
    <w:rsid w:val="0048688D"/>
    <w:rsid w:val="00487E38"/>
    <w:rsid w:val="004900A1"/>
    <w:rsid w:val="0049129A"/>
    <w:rsid w:val="00493887"/>
    <w:rsid w:val="0049440F"/>
    <w:rsid w:val="00496432"/>
    <w:rsid w:val="00496C57"/>
    <w:rsid w:val="004A0B9D"/>
    <w:rsid w:val="004A2AFD"/>
    <w:rsid w:val="004A326B"/>
    <w:rsid w:val="004A540B"/>
    <w:rsid w:val="004A6AFA"/>
    <w:rsid w:val="004A765D"/>
    <w:rsid w:val="004A7EDB"/>
    <w:rsid w:val="004A7F60"/>
    <w:rsid w:val="004B1005"/>
    <w:rsid w:val="004B1C82"/>
    <w:rsid w:val="004B2766"/>
    <w:rsid w:val="004B437F"/>
    <w:rsid w:val="004B4599"/>
    <w:rsid w:val="004B47BA"/>
    <w:rsid w:val="004B6CFB"/>
    <w:rsid w:val="004B79DF"/>
    <w:rsid w:val="004C0182"/>
    <w:rsid w:val="004C1ABD"/>
    <w:rsid w:val="004C25CE"/>
    <w:rsid w:val="004C75D4"/>
    <w:rsid w:val="004D5905"/>
    <w:rsid w:val="004D65F1"/>
    <w:rsid w:val="004E1E03"/>
    <w:rsid w:val="004E28C8"/>
    <w:rsid w:val="004E2CDF"/>
    <w:rsid w:val="004E444F"/>
    <w:rsid w:val="004E5666"/>
    <w:rsid w:val="004E6ED2"/>
    <w:rsid w:val="004F47A2"/>
    <w:rsid w:val="004F64C3"/>
    <w:rsid w:val="0050075E"/>
    <w:rsid w:val="00500AE8"/>
    <w:rsid w:val="00502BCB"/>
    <w:rsid w:val="00505F6F"/>
    <w:rsid w:val="00510349"/>
    <w:rsid w:val="00510C3F"/>
    <w:rsid w:val="00511A0A"/>
    <w:rsid w:val="005136AE"/>
    <w:rsid w:val="005150C6"/>
    <w:rsid w:val="00516446"/>
    <w:rsid w:val="00516B36"/>
    <w:rsid w:val="0051756A"/>
    <w:rsid w:val="005204F1"/>
    <w:rsid w:val="00521388"/>
    <w:rsid w:val="00521D91"/>
    <w:rsid w:val="0052255D"/>
    <w:rsid w:val="00523582"/>
    <w:rsid w:val="0052540D"/>
    <w:rsid w:val="00530C9F"/>
    <w:rsid w:val="00534ABF"/>
    <w:rsid w:val="00534B96"/>
    <w:rsid w:val="00545C1B"/>
    <w:rsid w:val="0054681E"/>
    <w:rsid w:val="00555651"/>
    <w:rsid w:val="00560F0A"/>
    <w:rsid w:val="00567397"/>
    <w:rsid w:val="00570B3E"/>
    <w:rsid w:val="00572522"/>
    <w:rsid w:val="00573869"/>
    <w:rsid w:val="00574C67"/>
    <w:rsid w:val="00577838"/>
    <w:rsid w:val="00577F82"/>
    <w:rsid w:val="00583933"/>
    <w:rsid w:val="00585389"/>
    <w:rsid w:val="00591969"/>
    <w:rsid w:val="00591B52"/>
    <w:rsid w:val="005950A5"/>
    <w:rsid w:val="005A4FE5"/>
    <w:rsid w:val="005A76AA"/>
    <w:rsid w:val="005B1DCC"/>
    <w:rsid w:val="005B1F71"/>
    <w:rsid w:val="005B3F0A"/>
    <w:rsid w:val="005B6DFB"/>
    <w:rsid w:val="005C295D"/>
    <w:rsid w:val="005C2D0B"/>
    <w:rsid w:val="005C378E"/>
    <w:rsid w:val="005C39F9"/>
    <w:rsid w:val="005C3ECB"/>
    <w:rsid w:val="005C5D6B"/>
    <w:rsid w:val="005D06AA"/>
    <w:rsid w:val="005D1677"/>
    <w:rsid w:val="005D1AE8"/>
    <w:rsid w:val="005D3656"/>
    <w:rsid w:val="005E02CD"/>
    <w:rsid w:val="005E2988"/>
    <w:rsid w:val="005E2A4E"/>
    <w:rsid w:val="005E6C6A"/>
    <w:rsid w:val="005F3CDF"/>
    <w:rsid w:val="005F538E"/>
    <w:rsid w:val="00603265"/>
    <w:rsid w:val="00604D48"/>
    <w:rsid w:val="00610E22"/>
    <w:rsid w:val="006117E4"/>
    <w:rsid w:val="00611A8D"/>
    <w:rsid w:val="00612D3A"/>
    <w:rsid w:val="00615C64"/>
    <w:rsid w:val="00616B00"/>
    <w:rsid w:val="00617ECC"/>
    <w:rsid w:val="00625A20"/>
    <w:rsid w:val="00627CC5"/>
    <w:rsid w:val="00627DC6"/>
    <w:rsid w:val="00636CE5"/>
    <w:rsid w:val="00637A8E"/>
    <w:rsid w:val="00637C93"/>
    <w:rsid w:val="00646CCD"/>
    <w:rsid w:val="0064761C"/>
    <w:rsid w:val="00647BD9"/>
    <w:rsid w:val="0065222E"/>
    <w:rsid w:val="0065348A"/>
    <w:rsid w:val="00655FE9"/>
    <w:rsid w:val="00660948"/>
    <w:rsid w:val="00662762"/>
    <w:rsid w:val="006630CE"/>
    <w:rsid w:val="00667DB2"/>
    <w:rsid w:val="00670DA1"/>
    <w:rsid w:val="00675F16"/>
    <w:rsid w:val="00676D43"/>
    <w:rsid w:val="00677E9C"/>
    <w:rsid w:val="0068238C"/>
    <w:rsid w:val="0068312B"/>
    <w:rsid w:val="006835E1"/>
    <w:rsid w:val="00684541"/>
    <w:rsid w:val="00685758"/>
    <w:rsid w:val="00686C68"/>
    <w:rsid w:val="00697361"/>
    <w:rsid w:val="006A0F52"/>
    <w:rsid w:val="006A1CA9"/>
    <w:rsid w:val="006A2A2E"/>
    <w:rsid w:val="006A2CDC"/>
    <w:rsid w:val="006A38C2"/>
    <w:rsid w:val="006A411A"/>
    <w:rsid w:val="006B3F14"/>
    <w:rsid w:val="006B6431"/>
    <w:rsid w:val="006C3110"/>
    <w:rsid w:val="006C4F51"/>
    <w:rsid w:val="006C6876"/>
    <w:rsid w:val="006D0638"/>
    <w:rsid w:val="006D0F74"/>
    <w:rsid w:val="006D2723"/>
    <w:rsid w:val="006D2798"/>
    <w:rsid w:val="006D6706"/>
    <w:rsid w:val="006D6B4D"/>
    <w:rsid w:val="006D7102"/>
    <w:rsid w:val="006E2820"/>
    <w:rsid w:val="006E2AF6"/>
    <w:rsid w:val="006E2B62"/>
    <w:rsid w:val="006E524C"/>
    <w:rsid w:val="006E5482"/>
    <w:rsid w:val="006E5D1D"/>
    <w:rsid w:val="006E6373"/>
    <w:rsid w:val="006E6B89"/>
    <w:rsid w:val="006F25ED"/>
    <w:rsid w:val="006F564B"/>
    <w:rsid w:val="006F6DC3"/>
    <w:rsid w:val="00700489"/>
    <w:rsid w:val="0070484C"/>
    <w:rsid w:val="00705491"/>
    <w:rsid w:val="00705DF1"/>
    <w:rsid w:val="00713F92"/>
    <w:rsid w:val="007172D8"/>
    <w:rsid w:val="00717563"/>
    <w:rsid w:val="0072182F"/>
    <w:rsid w:val="007226AC"/>
    <w:rsid w:val="00724503"/>
    <w:rsid w:val="00724AEC"/>
    <w:rsid w:val="00726368"/>
    <w:rsid w:val="0072659C"/>
    <w:rsid w:val="00726CF6"/>
    <w:rsid w:val="00727081"/>
    <w:rsid w:val="00730E3F"/>
    <w:rsid w:val="00731100"/>
    <w:rsid w:val="00734638"/>
    <w:rsid w:val="00735DA6"/>
    <w:rsid w:val="00736A13"/>
    <w:rsid w:val="0074009B"/>
    <w:rsid w:val="007413E5"/>
    <w:rsid w:val="00741F3F"/>
    <w:rsid w:val="007424BA"/>
    <w:rsid w:val="00742D0E"/>
    <w:rsid w:val="0074472E"/>
    <w:rsid w:val="00744AEF"/>
    <w:rsid w:val="00744FFF"/>
    <w:rsid w:val="0075261F"/>
    <w:rsid w:val="007555B9"/>
    <w:rsid w:val="00755892"/>
    <w:rsid w:val="00755E1F"/>
    <w:rsid w:val="0076074D"/>
    <w:rsid w:val="007641D2"/>
    <w:rsid w:val="0077288D"/>
    <w:rsid w:val="00776C2A"/>
    <w:rsid w:val="00777C64"/>
    <w:rsid w:val="0078019C"/>
    <w:rsid w:val="007809AF"/>
    <w:rsid w:val="0078158C"/>
    <w:rsid w:val="007843E7"/>
    <w:rsid w:val="0079085E"/>
    <w:rsid w:val="00793802"/>
    <w:rsid w:val="00795ADD"/>
    <w:rsid w:val="00795FB1"/>
    <w:rsid w:val="00796F69"/>
    <w:rsid w:val="00797C81"/>
    <w:rsid w:val="007A3184"/>
    <w:rsid w:val="007A7DBC"/>
    <w:rsid w:val="007B3424"/>
    <w:rsid w:val="007B3DF9"/>
    <w:rsid w:val="007B593C"/>
    <w:rsid w:val="007B6FB2"/>
    <w:rsid w:val="007C05C5"/>
    <w:rsid w:val="007C0AD4"/>
    <w:rsid w:val="007C5162"/>
    <w:rsid w:val="007C7941"/>
    <w:rsid w:val="007D218B"/>
    <w:rsid w:val="007D288C"/>
    <w:rsid w:val="007D4925"/>
    <w:rsid w:val="007D5271"/>
    <w:rsid w:val="007D6464"/>
    <w:rsid w:val="007E05B7"/>
    <w:rsid w:val="007E3A34"/>
    <w:rsid w:val="007E5BA7"/>
    <w:rsid w:val="007E6B52"/>
    <w:rsid w:val="007F1611"/>
    <w:rsid w:val="007F78B6"/>
    <w:rsid w:val="00800C2F"/>
    <w:rsid w:val="0081019F"/>
    <w:rsid w:val="00816C35"/>
    <w:rsid w:val="008208AE"/>
    <w:rsid w:val="0082413C"/>
    <w:rsid w:val="008257A4"/>
    <w:rsid w:val="008261D8"/>
    <w:rsid w:val="00830674"/>
    <w:rsid w:val="00831C71"/>
    <w:rsid w:val="008401D8"/>
    <w:rsid w:val="008446DF"/>
    <w:rsid w:val="00845362"/>
    <w:rsid w:val="0085160B"/>
    <w:rsid w:val="0086312D"/>
    <w:rsid w:val="008657D8"/>
    <w:rsid w:val="00865EEC"/>
    <w:rsid w:val="008759C6"/>
    <w:rsid w:val="00875A04"/>
    <w:rsid w:val="00876859"/>
    <w:rsid w:val="00876D52"/>
    <w:rsid w:val="00877C49"/>
    <w:rsid w:val="0088170F"/>
    <w:rsid w:val="00883C63"/>
    <w:rsid w:val="008843FA"/>
    <w:rsid w:val="00885754"/>
    <w:rsid w:val="00887C9B"/>
    <w:rsid w:val="00893EEC"/>
    <w:rsid w:val="00895ED4"/>
    <w:rsid w:val="00896AED"/>
    <w:rsid w:val="008A1386"/>
    <w:rsid w:val="008A4C93"/>
    <w:rsid w:val="008A586B"/>
    <w:rsid w:val="008B311C"/>
    <w:rsid w:val="008B3AAC"/>
    <w:rsid w:val="008B3B43"/>
    <w:rsid w:val="008B6EF6"/>
    <w:rsid w:val="008C0D7F"/>
    <w:rsid w:val="008C112D"/>
    <w:rsid w:val="008C121D"/>
    <w:rsid w:val="008C1380"/>
    <w:rsid w:val="008C47ED"/>
    <w:rsid w:val="008D16D6"/>
    <w:rsid w:val="008D1D15"/>
    <w:rsid w:val="008D2D22"/>
    <w:rsid w:val="008D5802"/>
    <w:rsid w:val="008D6E5E"/>
    <w:rsid w:val="008E2172"/>
    <w:rsid w:val="008E4993"/>
    <w:rsid w:val="008E6ACA"/>
    <w:rsid w:val="008E769C"/>
    <w:rsid w:val="008F2A6B"/>
    <w:rsid w:val="00903314"/>
    <w:rsid w:val="00906564"/>
    <w:rsid w:val="009100A4"/>
    <w:rsid w:val="00913AEE"/>
    <w:rsid w:val="0091412D"/>
    <w:rsid w:val="00914235"/>
    <w:rsid w:val="00914972"/>
    <w:rsid w:val="00914D6F"/>
    <w:rsid w:val="00915239"/>
    <w:rsid w:val="00916302"/>
    <w:rsid w:val="00916DE2"/>
    <w:rsid w:val="00917A09"/>
    <w:rsid w:val="0092548B"/>
    <w:rsid w:val="00925D2C"/>
    <w:rsid w:val="00927BBF"/>
    <w:rsid w:val="009304C8"/>
    <w:rsid w:val="0093231B"/>
    <w:rsid w:val="0093385D"/>
    <w:rsid w:val="00937789"/>
    <w:rsid w:val="00945233"/>
    <w:rsid w:val="009513FB"/>
    <w:rsid w:val="0095158A"/>
    <w:rsid w:val="00951AAE"/>
    <w:rsid w:val="00952C52"/>
    <w:rsid w:val="009537EF"/>
    <w:rsid w:val="009604C2"/>
    <w:rsid w:val="009611C3"/>
    <w:rsid w:val="00962BBB"/>
    <w:rsid w:val="00963ACE"/>
    <w:rsid w:val="00965EE0"/>
    <w:rsid w:val="009679BC"/>
    <w:rsid w:val="00970328"/>
    <w:rsid w:val="00971A8E"/>
    <w:rsid w:val="00971C17"/>
    <w:rsid w:val="00974A80"/>
    <w:rsid w:val="00975D2C"/>
    <w:rsid w:val="00977C7C"/>
    <w:rsid w:val="00985885"/>
    <w:rsid w:val="00985926"/>
    <w:rsid w:val="00986391"/>
    <w:rsid w:val="009876A0"/>
    <w:rsid w:val="00987C73"/>
    <w:rsid w:val="00990690"/>
    <w:rsid w:val="00993452"/>
    <w:rsid w:val="0099491B"/>
    <w:rsid w:val="009A020B"/>
    <w:rsid w:val="009A0518"/>
    <w:rsid w:val="009A305A"/>
    <w:rsid w:val="009A76FE"/>
    <w:rsid w:val="009A7F40"/>
    <w:rsid w:val="009B3CE0"/>
    <w:rsid w:val="009C197B"/>
    <w:rsid w:val="009C7A12"/>
    <w:rsid w:val="009D034A"/>
    <w:rsid w:val="009D37CF"/>
    <w:rsid w:val="009D43FD"/>
    <w:rsid w:val="009D6BCB"/>
    <w:rsid w:val="009D78CD"/>
    <w:rsid w:val="009E0DBD"/>
    <w:rsid w:val="009E4125"/>
    <w:rsid w:val="009E56BA"/>
    <w:rsid w:val="009E67F8"/>
    <w:rsid w:val="00A032F8"/>
    <w:rsid w:val="00A03E6F"/>
    <w:rsid w:val="00A1123F"/>
    <w:rsid w:val="00A13384"/>
    <w:rsid w:val="00A15786"/>
    <w:rsid w:val="00A173E1"/>
    <w:rsid w:val="00A2160A"/>
    <w:rsid w:val="00A219B2"/>
    <w:rsid w:val="00A21A8A"/>
    <w:rsid w:val="00A222A3"/>
    <w:rsid w:val="00A22D60"/>
    <w:rsid w:val="00A237B7"/>
    <w:rsid w:val="00A24764"/>
    <w:rsid w:val="00A26C4A"/>
    <w:rsid w:val="00A30CC3"/>
    <w:rsid w:val="00A33025"/>
    <w:rsid w:val="00A42670"/>
    <w:rsid w:val="00A4308C"/>
    <w:rsid w:val="00A454DB"/>
    <w:rsid w:val="00A47513"/>
    <w:rsid w:val="00A50F85"/>
    <w:rsid w:val="00A51AAB"/>
    <w:rsid w:val="00A535A1"/>
    <w:rsid w:val="00A54896"/>
    <w:rsid w:val="00A54E68"/>
    <w:rsid w:val="00A577C0"/>
    <w:rsid w:val="00A63201"/>
    <w:rsid w:val="00A64756"/>
    <w:rsid w:val="00A70C83"/>
    <w:rsid w:val="00A721C5"/>
    <w:rsid w:val="00A814D6"/>
    <w:rsid w:val="00A820E7"/>
    <w:rsid w:val="00A83EF6"/>
    <w:rsid w:val="00A840FD"/>
    <w:rsid w:val="00A8749E"/>
    <w:rsid w:val="00A95F17"/>
    <w:rsid w:val="00A96684"/>
    <w:rsid w:val="00A9728F"/>
    <w:rsid w:val="00AA3BC7"/>
    <w:rsid w:val="00AA488E"/>
    <w:rsid w:val="00AB077D"/>
    <w:rsid w:val="00AB0FF5"/>
    <w:rsid w:val="00AB1F86"/>
    <w:rsid w:val="00AB322B"/>
    <w:rsid w:val="00AB6892"/>
    <w:rsid w:val="00AB7132"/>
    <w:rsid w:val="00AC1834"/>
    <w:rsid w:val="00AC2EC3"/>
    <w:rsid w:val="00AC3D50"/>
    <w:rsid w:val="00AC53E0"/>
    <w:rsid w:val="00AC62E9"/>
    <w:rsid w:val="00AC68A2"/>
    <w:rsid w:val="00AC7B12"/>
    <w:rsid w:val="00AC7F19"/>
    <w:rsid w:val="00AD3735"/>
    <w:rsid w:val="00AE1A48"/>
    <w:rsid w:val="00AE2796"/>
    <w:rsid w:val="00AE4364"/>
    <w:rsid w:val="00AE4CF2"/>
    <w:rsid w:val="00AE7229"/>
    <w:rsid w:val="00AF7FCA"/>
    <w:rsid w:val="00B021BB"/>
    <w:rsid w:val="00B02CCC"/>
    <w:rsid w:val="00B02E79"/>
    <w:rsid w:val="00B0325F"/>
    <w:rsid w:val="00B05327"/>
    <w:rsid w:val="00B07DF6"/>
    <w:rsid w:val="00B07FAE"/>
    <w:rsid w:val="00B10EEB"/>
    <w:rsid w:val="00B121C5"/>
    <w:rsid w:val="00B16ED2"/>
    <w:rsid w:val="00B207C9"/>
    <w:rsid w:val="00B220D5"/>
    <w:rsid w:val="00B251B3"/>
    <w:rsid w:val="00B32F1A"/>
    <w:rsid w:val="00B3701F"/>
    <w:rsid w:val="00B40744"/>
    <w:rsid w:val="00B42A91"/>
    <w:rsid w:val="00B433BD"/>
    <w:rsid w:val="00B50822"/>
    <w:rsid w:val="00B51470"/>
    <w:rsid w:val="00B53DB4"/>
    <w:rsid w:val="00B55EF0"/>
    <w:rsid w:val="00B56F00"/>
    <w:rsid w:val="00B605A9"/>
    <w:rsid w:val="00B60C18"/>
    <w:rsid w:val="00B65A58"/>
    <w:rsid w:val="00B707A5"/>
    <w:rsid w:val="00B71C8F"/>
    <w:rsid w:val="00B72059"/>
    <w:rsid w:val="00B757B8"/>
    <w:rsid w:val="00B833C0"/>
    <w:rsid w:val="00B84B04"/>
    <w:rsid w:val="00B85372"/>
    <w:rsid w:val="00B86171"/>
    <w:rsid w:val="00B87A05"/>
    <w:rsid w:val="00B91481"/>
    <w:rsid w:val="00B975F1"/>
    <w:rsid w:val="00BA0C44"/>
    <w:rsid w:val="00BA35E2"/>
    <w:rsid w:val="00BA452E"/>
    <w:rsid w:val="00BA5936"/>
    <w:rsid w:val="00BA67C3"/>
    <w:rsid w:val="00BB3E84"/>
    <w:rsid w:val="00BB4AC1"/>
    <w:rsid w:val="00BB6570"/>
    <w:rsid w:val="00BC0BB9"/>
    <w:rsid w:val="00BC6F59"/>
    <w:rsid w:val="00BD022D"/>
    <w:rsid w:val="00BD08BC"/>
    <w:rsid w:val="00BD0A44"/>
    <w:rsid w:val="00BD0DEC"/>
    <w:rsid w:val="00BD18B0"/>
    <w:rsid w:val="00BD2868"/>
    <w:rsid w:val="00BD35C5"/>
    <w:rsid w:val="00BD4E7F"/>
    <w:rsid w:val="00BD5B94"/>
    <w:rsid w:val="00BD7BEB"/>
    <w:rsid w:val="00BE65CA"/>
    <w:rsid w:val="00BF0B2C"/>
    <w:rsid w:val="00BF0B5F"/>
    <w:rsid w:val="00BF1287"/>
    <w:rsid w:val="00BF3A2D"/>
    <w:rsid w:val="00C03271"/>
    <w:rsid w:val="00C03922"/>
    <w:rsid w:val="00C03D1E"/>
    <w:rsid w:val="00C04BC0"/>
    <w:rsid w:val="00C04F52"/>
    <w:rsid w:val="00C0534E"/>
    <w:rsid w:val="00C07941"/>
    <w:rsid w:val="00C11BBE"/>
    <w:rsid w:val="00C14EE1"/>
    <w:rsid w:val="00C15A4E"/>
    <w:rsid w:val="00C168B9"/>
    <w:rsid w:val="00C17EB4"/>
    <w:rsid w:val="00C220CA"/>
    <w:rsid w:val="00C223A1"/>
    <w:rsid w:val="00C272C5"/>
    <w:rsid w:val="00C27D1E"/>
    <w:rsid w:val="00C30565"/>
    <w:rsid w:val="00C32CB2"/>
    <w:rsid w:val="00C341BC"/>
    <w:rsid w:val="00C34517"/>
    <w:rsid w:val="00C348AD"/>
    <w:rsid w:val="00C34F32"/>
    <w:rsid w:val="00C3529D"/>
    <w:rsid w:val="00C35889"/>
    <w:rsid w:val="00C36E03"/>
    <w:rsid w:val="00C40645"/>
    <w:rsid w:val="00C4629D"/>
    <w:rsid w:val="00C507D2"/>
    <w:rsid w:val="00C51BC6"/>
    <w:rsid w:val="00C52536"/>
    <w:rsid w:val="00C560B8"/>
    <w:rsid w:val="00C56B53"/>
    <w:rsid w:val="00C57B36"/>
    <w:rsid w:val="00C57E77"/>
    <w:rsid w:val="00C606A3"/>
    <w:rsid w:val="00C62936"/>
    <w:rsid w:val="00C63308"/>
    <w:rsid w:val="00C64A2E"/>
    <w:rsid w:val="00C66730"/>
    <w:rsid w:val="00C70238"/>
    <w:rsid w:val="00C708AA"/>
    <w:rsid w:val="00C72B6C"/>
    <w:rsid w:val="00C75CFB"/>
    <w:rsid w:val="00C7784C"/>
    <w:rsid w:val="00C80DCF"/>
    <w:rsid w:val="00C823D7"/>
    <w:rsid w:val="00C842DB"/>
    <w:rsid w:val="00C8733A"/>
    <w:rsid w:val="00C87800"/>
    <w:rsid w:val="00C9195D"/>
    <w:rsid w:val="00C923DB"/>
    <w:rsid w:val="00C92931"/>
    <w:rsid w:val="00C929EE"/>
    <w:rsid w:val="00C94524"/>
    <w:rsid w:val="00C9589E"/>
    <w:rsid w:val="00C96872"/>
    <w:rsid w:val="00C977D4"/>
    <w:rsid w:val="00C97D0F"/>
    <w:rsid w:val="00CA41AE"/>
    <w:rsid w:val="00CA5D18"/>
    <w:rsid w:val="00CA619D"/>
    <w:rsid w:val="00CA631C"/>
    <w:rsid w:val="00CA691D"/>
    <w:rsid w:val="00CA7417"/>
    <w:rsid w:val="00CA79C3"/>
    <w:rsid w:val="00CB7113"/>
    <w:rsid w:val="00CC0E93"/>
    <w:rsid w:val="00CC5193"/>
    <w:rsid w:val="00CC67F9"/>
    <w:rsid w:val="00CC6E19"/>
    <w:rsid w:val="00CD29D7"/>
    <w:rsid w:val="00CD38B6"/>
    <w:rsid w:val="00CD46DF"/>
    <w:rsid w:val="00CD509D"/>
    <w:rsid w:val="00CD7120"/>
    <w:rsid w:val="00CE186D"/>
    <w:rsid w:val="00CE27F8"/>
    <w:rsid w:val="00CE41F4"/>
    <w:rsid w:val="00CE638E"/>
    <w:rsid w:val="00CF1226"/>
    <w:rsid w:val="00CF14F1"/>
    <w:rsid w:val="00CF6541"/>
    <w:rsid w:val="00D00C1B"/>
    <w:rsid w:val="00D0175F"/>
    <w:rsid w:val="00D029C4"/>
    <w:rsid w:val="00D02D25"/>
    <w:rsid w:val="00D0518C"/>
    <w:rsid w:val="00D06084"/>
    <w:rsid w:val="00D060E1"/>
    <w:rsid w:val="00D061CE"/>
    <w:rsid w:val="00D1058A"/>
    <w:rsid w:val="00D10922"/>
    <w:rsid w:val="00D11F13"/>
    <w:rsid w:val="00D12837"/>
    <w:rsid w:val="00D16A3C"/>
    <w:rsid w:val="00D219F0"/>
    <w:rsid w:val="00D23483"/>
    <w:rsid w:val="00D25D93"/>
    <w:rsid w:val="00D31119"/>
    <w:rsid w:val="00D3313B"/>
    <w:rsid w:val="00D33EBD"/>
    <w:rsid w:val="00D3426E"/>
    <w:rsid w:val="00D34642"/>
    <w:rsid w:val="00D360A1"/>
    <w:rsid w:val="00D37A40"/>
    <w:rsid w:val="00D41867"/>
    <w:rsid w:val="00D4344A"/>
    <w:rsid w:val="00D46010"/>
    <w:rsid w:val="00D46F86"/>
    <w:rsid w:val="00D51CEE"/>
    <w:rsid w:val="00D5316A"/>
    <w:rsid w:val="00D542C0"/>
    <w:rsid w:val="00D61762"/>
    <w:rsid w:val="00D659C1"/>
    <w:rsid w:val="00D73E8F"/>
    <w:rsid w:val="00D74E81"/>
    <w:rsid w:val="00D75516"/>
    <w:rsid w:val="00D755ED"/>
    <w:rsid w:val="00D76471"/>
    <w:rsid w:val="00D7718D"/>
    <w:rsid w:val="00D77472"/>
    <w:rsid w:val="00D805E4"/>
    <w:rsid w:val="00D80AD6"/>
    <w:rsid w:val="00D80B7B"/>
    <w:rsid w:val="00D81E57"/>
    <w:rsid w:val="00D87E3C"/>
    <w:rsid w:val="00D9037E"/>
    <w:rsid w:val="00D937DF"/>
    <w:rsid w:val="00DA0195"/>
    <w:rsid w:val="00DA3E07"/>
    <w:rsid w:val="00DA40EC"/>
    <w:rsid w:val="00DA4839"/>
    <w:rsid w:val="00DA7257"/>
    <w:rsid w:val="00DB0932"/>
    <w:rsid w:val="00DB0AF9"/>
    <w:rsid w:val="00DB2D96"/>
    <w:rsid w:val="00DB32D8"/>
    <w:rsid w:val="00DB49EE"/>
    <w:rsid w:val="00DB4C59"/>
    <w:rsid w:val="00DB606A"/>
    <w:rsid w:val="00DC0322"/>
    <w:rsid w:val="00DC2409"/>
    <w:rsid w:val="00DD526E"/>
    <w:rsid w:val="00DD7214"/>
    <w:rsid w:val="00DE1205"/>
    <w:rsid w:val="00DE3652"/>
    <w:rsid w:val="00DE6CC0"/>
    <w:rsid w:val="00DE6EE2"/>
    <w:rsid w:val="00DE75F5"/>
    <w:rsid w:val="00DF1349"/>
    <w:rsid w:val="00DF2396"/>
    <w:rsid w:val="00DF3ECD"/>
    <w:rsid w:val="00DF4BBF"/>
    <w:rsid w:val="00E010E5"/>
    <w:rsid w:val="00E0361C"/>
    <w:rsid w:val="00E10763"/>
    <w:rsid w:val="00E14268"/>
    <w:rsid w:val="00E14B8E"/>
    <w:rsid w:val="00E14DA8"/>
    <w:rsid w:val="00E161C2"/>
    <w:rsid w:val="00E211C1"/>
    <w:rsid w:val="00E22100"/>
    <w:rsid w:val="00E23E4F"/>
    <w:rsid w:val="00E247F3"/>
    <w:rsid w:val="00E31137"/>
    <w:rsid w:val="00E3243B"/>
    <w:rsid w:val="00E356BD"/>
    <w:rsid w:val="00E367D6"/>
    <w:rsid w:val="00E44A71"/>
    <w:rsid w:val="00E47B50"/>
    <w:rsid w:val="00E51791"/>
    <w:rsid w:val="00E54534"/>
    <w:rsid w:val="00E56383"/>
    <w:rsid w:val="00E569C0"/>
    <w:rsid w:val="00E600FB"/>
    <w:rsid w:val="00E6149D"/>
    <w:rsid w:val="00E63B3F"/>
    <w:rsid w:val="00E63C53"/>
    <w:rsid w:val="00E6665D"/>
    <w:rsid w:val="00E73B1F"/>
    <w:rsid w:val="00E74422"/>
    <w:rsid w:val="00E779B6"/>
    <w:rsid w:val="00E8485C"/>
    <w:rsid w:val="00E90DC9"/>
    <w:rsid w:val="00E910AD"/>
    <w:rsid w:val="00E91A4A"/>
    <w:rsid w:val="00E94438"/>
    <w:rsid w:val="00E94BA2"/>
    <w:rsid w:val="00EA0B72"/>
    <w:rsid w:val="00EA370A"/>
    <w:rsid w:val="00EA56C8"/>
    <w:rsid w:val="00EA76AB"/>
    <w:rsid w:val="00EB007C"/>
    <w:rsid w:val="00EB3056"/>
    <w:rsid w:val="00EB3B94"/>
    <w:rsid w:val="00EB683F"/>
    <w:rsid w:val="00EB7488"/>
    <w:rsid w:val="00EC0295"/>
    <w:rsid w:val="00ED005B"/>
    <w:rsid w:val="00ED0DF6"/>
    <w:rsid w:val="00ED17CD"/>
    <w:rsid w:val="00ED3FC6"/>
    <w:rsid w:val="00ED436C"/>
    <w:rsid w:val="00ED443C"/>
    <w:rsid w:val="00EE0FDB"/>
    <w:rsid w:val="00EE56F3"/>
    <w:rsid w:val="00EF1F23"/>
    <w:rsid w:val="00EF3B2D"/>
    <w:rsid w:val="00EF53BB"/>
    <w:rsid w:val="00F031FE"/>
    <w:rsid w:val="00F04662"/>
    <w:rsid w:val="00F059BD"/>
    <w:rsid w:val="00F11C8F"/>
    <w:rsid w:val="00F12720"/>
    <w:rsid w:val="00F130ED"/>
    <w:rsid w:val="00F14BC6"/>
    <w:rsid w:val="00F153A4"/>
    <w:rsid w:val="00F17D51"/>
    <w:rsid w:val="00F20470"/>
    <w:rsid w:val="00F208A4"/>
    <w:rsid w:val="00F20A93"/>
    <w:rsid w:val="00F21268"/>
    <w:rsid w:val="00F21663"/>
    <w:rsid w:val="00F22521"/>
    <w:rsid w:val="00F2322D"/>
    <w:rsid w:val="00F23858"/>
    <w:rsid w:val="00F239F2"/>
    <w:rsid w:val="00F2485B"/>
    <w:rsid w:val="00F27907"/>
    <w:rsid w:val="00F311C8"/>
    <w:rsid w:val="00F33B43"/>
    <w:rsid w:val="00F35586"/>
    <w:rsid w:val="00F357FE"/>
    <w:rsid w:val="00F36FE6"/>
    <w:rsid w:val="00F43C07"/>
    <w:rsid w:val="00F46339"/>
    <w:rsid w:val="00F463E0"/>
    <w:rsid w:val="00F4779F"/>
    <w:rsid w:val="00F53EC7"/>
    <w:rsid w:val="00F5659F"/>
    <w:rsid w:val="00F61CF7"/>
    <w:rsid w:val="00F64422"/>
    <w:rsid w:val="00F7089A"/>
    <w:rsid w:val="00F727E6"/>
    <w:rsid w:val="00F761DF"/>
    <w:rsid w:val="00F7718D"/>
    <w:rsid w:val="00F80D1A"/>
    <w:rsid w:val="00F82C57"/>
    <w:rsid w:val="00F836D3"/>
    <w:rsid w:val="00F852E9"/>
    <w:rsid w:val="00F8677A"/>
    <w:rsid w:val="00F867F9"/>
    <w:rsid w:val="00F87177"/>
    <w:rsid w:val="00F90F4D"/>
    <w:rsid w:val="00F92A86"/>
    <w:rsid w:val="00F936EB"/>
    <w:rsid w:val="00F9374A"/>
    <w:rsid w:val="00F94F1D"/>
    <w:rsid w:val="00F96D75"/>
    <w:rsid w:val="00FA10E5"/>
    <w:rsid w:val="00FA1AE7"/>
    <w:rsid w:val="00FA1EE5"/>
    <w:rsid w:val="00FA35AC"/>
    <w:rsid w:val="00FA35EA"/>
    <w:rsid w:val="00FA55B4"/>
    <w:rsid w:val="00FA611F"/>
    <w:rsid w:val="00FA6205"/>
    <w:rsid w:val="00FB07FB"/>
    <w:rsid w:val="00FB0AF9"/>
    <w:rsid w:val="00FB31D6"/>
    <w:rsid w:val="00FB335A"/>
    <w:rsid w:val="00FB35AF"/>
    <w:rsid w:val="00FB44EE"/>
    <w:rsid w:val="00FB59A0"/>
    <w:rsid w:val="00FB686E"/>
    <w:rsid w:val="00FB6CD4"/>
    <w:rsid w:val="00FC622C"/>
    <w:rsid w:val="00FC65BC"/>
    <w:rsid w:val="00FD06A3"/>
    <w:rsid w:val="00FD6371"/>
    <w:rsid w:val="00FD67E0"/>
    <w:rsid w:val="00FE10E8"/>
    <w:rsid w:val="00FE4498"/>
    <w:rsid w:val="00FE7213"/>
    <w:rsid w:val="00FF35CB"/>
    <w:rsid w:val="00FF3A80"/>
    <w:rsid w:val="00FF4428"/>
    <w:rsid w:val="00FF5869"/>
    <w:rsid w:val="00FF6030"/>
    <w:rsid w:val="00FF7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B2DD1"/>
  <w15:docId w15:val="{E7AEE8B3-51D7-4F1C-B5BF-849A9366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3956E8"/>
    <w:pPr>
      <w:spacing w:line="240" w:lineRule="auto"/>
    </w:pPr>
    <w:rPr>
      <w:rFonts w:ascii="Arial" w:hAnsi="Arial"/>
      <w:color w:val="425968"/>
      <w:sz w:val="20"/>
    </w:rPr>
  </w:style>
  <w:style w:type="paragraph" w:styleId="Heading1">
    <w:name w:val="heading 1"/>
    <w:next w:val="Normal"/>
    <w:link w:val="Heading1Char"/>
    <w:autoRedefine/>
    <w:uiPriority w:val="9"/>
    <w:qFormat/>
    <w:rsid w:val="00162E8D"/>
    <w:pPr>
      <w:keepNext/>
      <w:keepLines/>
      <w:numPr>
        <w:numId w:val="1"/>
      </w:numPr>
      <w:spacing w:before="480" w:after="0"/>
      <w:outlineLvl w:val="0"/>
    </w:pPr>
    <w:rPr>
      <w:rFonts w:ascii="Arial" w:eastAsiaTheme="majorEastAsia" w:hAnsi="Arial" w:cstheme="majorBidi"/>
      <w:b/>
      <w:bCs/>
      <w:color w:val="003478"/>
      <w:sz w:val="28"/>
      <w:szCs w:val="28"/>
    </w:rPr>
  </w:style>
  <w:style w:type="paragraph" w:styleId="Heading2">
    <w:name w:val="heading 2"/>
    <w:basedOn w:val="Heading1"/>
    <w:next w:val="Normal"/>
    <w:link w:val="Heading2Char"/>
    <w:autoRedefine/>
    <w:uiPriority w:val="9"/>
    <w:unhideWhenUsed/>
    <w:qFormat/>
    <w:rsid w:val="007C0AD4"/>
    <w:pPr>
      <w:numPr>
        <w:ilvl w:val="1"/>
      </w:numPr>
      <w:spacing w:before="200"/>
      <w:outlineLvl w:val="1"/>
    </w:pPr>
    <w:rPr>
      <w:b w:val="0"/>
      <w:bCs w:val="0"/>
      <w:color w:val="2CA3E1"/>
      <w:sz w:val="26"/>
      <w:szCs w:val="26"/>
    </w:rPr>
  </w:style>
  <w:style w:type="paragraph" w:styleId="Heading3">
    <w:name w:val="heading 3"/>
    <w:basedOn w:val="Heading2"/>
    <w:next w:val="Normal"/>
    <w:link w:val="Heading3Char"/>
    <w:autoRedefine/>
    <w:uiPriority w:val="9"/>
    <w:unhideWhenUsed/>
    <w:qFormat/>
    <w:rsid w:val="00D25D93"/>
    <w:pPr>
      <w:numPr>
        <w:ilvl w:val="0"/>
        <w:numId w:val="0"/>
      </w:numPr>
      <w:spacing w:before="0" w:line="240" w:lineRule="auto"/>
      <w:outlineLvl w:val="2"/>
    </w:pPr>
    <w:rPr>
      <w:bCs/>
      <w:color w:val="002060"/>
      <w:sz w:val="20"/>
    </w:rPr>
  </w:style>
  <w:style w:type="paragraph" w:styleId="Heading4">
    <w:name w:val="heading 4"/>
    <w:basedOn w:val="Heading2"/>
    <w:next w:val="Normal"/>
    <w:link w:val="Heading4Char"/>
    <w:autoRedefine/>
    <w:uiPriority w:val="9"/>
    <w:unhideWhenUsed/>
    <w:qFormat/>
    <w:rsid w:val="003338ED"/>
    <w:pPr>
      <w:numPr>
        <w:ilvl w:val="0"/>
        <w:numId w:val="0"/>
      </w:numPr>
      <w:ind w:left="862" w:hanging="862"/>
      <w:outlineLvl w:val="3"/>
    </w:pPr>
    <w:rPr>
      <w:bCs/>
      <w:iCs/>
      <w:sz w:val="22"/>
      <w:lang w:eastAsia="zh-CN"/>
    </w:rPr>
  </w:style>
  <w:style w:type="paragraph" w:styleId="Heading5">
    <w:name w:val="heading 5"/>
    <w:next w:val="Normal"/>
    <w:link w:val="Heading5Char"/>
    <w:autoRedefine/>
    <w:uiPriority w:val="9"/>
    <w:unhideWhenUsed/>
    <w:qFormat/>
    <w:rsid w:val="00B32F1A"/>
    <w:pPr>
      <w:keepNext/>
      <w:keepLines/>
      <w:numPr>
        <w:ilvl w:val="4"/>
        <w:numId w:val="1"/>
      </w:numPr>
      <w:spacing w:before="200" w:after="0"/>
      <w:outlineLvl w:val="4"/>
    </w:pPr>
    <w:rPr>
      <w:rFonts w:ascii="Arial" w:eastAsiaTheme="majorEastAsia" w:hAnsi="Arial" w:cstheme="majorBidi"/>
      <w:color w:val="2CA3E1"/>
      <w:sz w:val="26"/>
    </w:rPr>
  </w:style>
  <w:style w:type="paragraph" w:styleId="Heading6">
    <w:name w:val="heading 6"/>
    <w:basedOn w:val="Normal"/>
    <w:next w:val="Normal"/>
    <w:link w:val="Heading6Char"/>
    <w:uiPriority w:val="9"/>
    <w:semiHidden/>
    <w:unhideWhenUsed/>
    <w:qFormat/>
    <w:rsid w:val="00627CC5"/>
    <w:pPr>
      <w:keepNext/>
      <w:keepLines/>
      <w:numPr>
        <w:ilvl w:val="5"/>
        <w:numId w:val="1"/>
      </w:numPr>
      <w:spacing w:before="200" w:after="0"/>
      <w:outlineLvl w:val="5"/>
    </w:pPr>
    <w:rPr>
      <w:rFonts w:asciiTheme="majorHAnsi" w:eastAsiaTheme="majorEastAsia" w:hAnsiTheme="majorHAnsi" w:cstheme="majorBidi"/>
      <w:i/>
      <w:iCs/>
      <w:color w:val="2CA3E1"/>
    </w:rPr>
  </w:style>
  <w:style w:type="paragraph" w:styleId="Heading7">
    <w:name w:val="heading 7"/>
    <w:basedOn w:val="Normal"/>
    <w:next w:val="Normal"/>
    <w:link w:val="Heading7Char"/>
    <w:uiPriority w:val="9"/>
    <w:semiHidden/>
    <w:unhideWhenUsed/>
    <w:qFormat/>
    <w:rsid w:val="00D105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058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105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4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471"/>
    <w:rPr>
      <w:rFonts w:ascii="Tahoma" w:hAnsi="Tahoma" w:cs="Tahoma"/>
      <w:sz w:val="16"/>
      <w:szCs w:val="16"/>
    </w:rPr>
  </w:style>
  <w:style w:type="paragraph" w:styleId="Header">
    <w:name w:val="header"/>
    <w:basedOn w:val="Normal"/>
    <w:link w:val="HeaderChar"/>
    <w:uiPriority w:val="99"/>
    <w:unhideWhenUsed/>
    <w:rsid w:val="00A70C83"/>
    <w:pPr>
      <w:tabs>
        <w:tab w:val="center" w:pos="4680"/>
        <w:tab w:val="right" w:pos="9360"/>
      </w:tabs>
      <w:spacing w:after="0"/>
    </w:pPr>
  </w:style>
  <w:style w:type="character" w:customStyle="1" w:styleId="HeaderChar">
    <w:name w:val="Header Char"/>
    <w:basedOn w:val="DefaultParagraphFont"/>
    <w:link w:val="Header"/>
    <w:uiPriority w:val="99"/>
    <w:rsid w:val="00A70C83"/>
  </w:style>
  <w:style w:type="paragraph" w:styleId="Footer">
    <w:name w:val="footer"/>
    <w:basedOn w:val="Normal"/>
    <w:link w:val="FooterChar"/>
    <w:uiPriority w:val="99"/>
    <w:unhideWhenUsed/>
    <w:rsid w:val="00A70C83"/>
    <w:pPr>
      <w:tabs>
        <w:tab w:val="center" w:pos="4680"/>
        <w:tab w:val="right" w:pos="9360"/>
      </w:tabs>
      <w:spacing w:after="0"/>
    </w:pPr>
  </w:style>
  <w:style w:type="character" w:customStyle="1" w:styleId="FooterChar">
    <w:name w:val="Footer Char"/>
    <w:basedOn w:val="DefaultParagraphFont"/>
    <w:link w:val="Footer"/>
    <w:uiPriority w:val="99"/>
    <w:rsid w:val="00A70C83"/>
  </w:style>
  <w:style w:type="table" w:styleId="TableGrid">
    <w:name w:val="Table Grid"/>
    <w:basedOn w:val="TableNormal"/>
    <w:uiPriority w:val="39"/>
    <w:rsid w:val="00A70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7CC5"/>
    <w:pPr>
      <w:ind w:left="720"/>
      <w:contextualSpacing/>
    </w:pPr>
  </w:style>
  <w:style w:type="character" w:customStyle="1" w:styleId="Heading1Char">
    <w:name w:val="Heading 1 Char"/>
    <w:basedOn w:val="DefaultParagraphFont"/>
    <w:link w:val="Heading1"/>
    <w:uiPriority w:val="9"/>
    <w:rsid w:val="00162E8D"/>
    <w:rPr>
      <w:rFonts w:ascii="Arial" w:eastAsiaTheme="majorEastAsia" w:hAnsi="Arial" w:cstheme="majorBidi"/>
      <w:b/>
      <w:bCs/>
      <w:color w:val="003478"/>
      <w:sz w:val="28"/>
      <w:szCs w:val="28"/>
    </w:rPr>
  </w:style>
  <w:style w:type="character" w:customStyle="1" w:styleId="Heading2Char">
    <w:name w:val="Heading 2 Char"/>
    <w:basedOn w:val="DefaultParagraphFont"/>
    <w:link w:val="Heading2"/>
    <w:uiPriority w:val="9"/>
    <w:rsid w:val="007C0AD4"/>
    <w:rPr>
      <w:rFonts w:ascii="Arial" w:eastAsiaTheme="majorEastAsia" w:hAnsi="Arial" w:cstheme="majorBidi"/>
      <w:color w:val="2CA3E1"/>
      <w:sz w:val="26"/>
      <w:szCs w:val="26"/>
    </w:rPr>
  </w:style>
  <w:style w:type="character" w:customStyle="1" w:styleId="Heading3Char">
    <w:name w:val="Heading 3 Char"/>
    <w:basedOn w:val="DefaultParagraphFont"/>
    <w:link w:val="Heading3"/>
    <w:uiPriority w:val="9"/>
    <w:rsid w:val="00D25D93"/>
    <w:rPr>
      <w:rFonts w:ascii="Arial" w:eastAsiaTheme="majorEastAsia" w:hAnsi="Arial" w:cstheme="majorBidi"/>
      <w:bCs/>
      <w:color w:val="002060"/>
      <w:sz w:val="20"/>
      <w:szCs w:val="26"/>
    </w:rPr>
  </w:style>
  <w:style w:type="paragraph" w:styleId="TOCHeading">
    <w:name w:val="TOC Heading"/>
    <w:basedOn w:val="Heading1"/>
    <w:next w:val="Normal"/>
    <w:uiPriority w:val="39"/>
    <w:unhideWhenUsed/>
    <w:qFormat/>
    <w:rsid w:val="007C05C5"/>
    <w:pPr>
      <w:numPr>
        <w:numId w:val="0"/>
      </w:numPr>
      <w:ind w:left="432" w:hanging="432"/>
      <w:outlineLvl w:val="9"/>
    </w:pPr>
    <w:rPr>
      <w:rFonts w:asciiTheme="majorHAnsi" w:hAnsiTheme="majorHAnsi"/>
      <w:lang w:eastAsia="ja-JP"/>
    </w:rPr>
  </w:style>
  <w:style w:type="paragraph" w:styleId="TOC1">
    <w:name w:val="toc 1"/>
    <w:basedOn w:val="Normal"/>
    <w:next w:val="Normal"/>
    <w:autoRedefine/>
    <w:uiPriority w:val="39"/>
    <w:unhideWhenUsed/>
    <w:rsid w:val="007C05C5"/>
    <w:pPr>
      <w:spacing w:after="100"/>
    </w:pPr>
  </w:style>
  <w:style w:type="character" w:styleId="Hyperlink">
    <w:name w:val="Hyperlink"/>
    <w:basedOn w:val="DefaultParagraphFont"/>
    <w:uiPriority w:val="99"/>
    <w:unhideWhenUsed/>
    <w:rsid w:val="00ED005B"/>
    <w:rPr>
      <w:color w:val="0000FF" w:themeColor="hyperlink"/>
      <w:u w:val="none"/>
    </w:rPr>
  </w:style>
  <w:style w:type="character" w:customStyle="1" w:styleId="Heading4Char">
    <w:name w:val="Heading 4 Char"/>
    <w:basedOn w:val="DefaultParagraphFont"/>
    <w:link w:val="Heading4"/>
    <w:uiPriority w:val="9"/>
    <w:rsid w:val="003338ED"/>
    <w:rPr>
      <w:rFonts w:ascii="Arial" w:eastAsiaTheme="majorEastAsia" w:hAnsi="Arial" w:cstheme="majorBidi"/>
      <w:bCs/>
      <w:iCs/>
      <w:color w:val="2CA3E1"/>
      <w:szCs w:val="26"/>
      <w:lang w:eastAsia="zh-CN"/>
    </w:rPr>
  </w:style>
  <w:style w:type="character" w:customStyle="1" w:styleId="Heading5Char">
    <w:name w:val="Heading 5 Char"/>
    <w:basedOn w:val="DefaultParagraphFont"/>
    <w:link w:val="Heading5"/>
    <w:uiPriority w:val="9"/>
    <w:rsid w:val="00B32F1A"/>
    <w:rPr>
      <w:rFonts w:ascii="Arial" w:eastAsiaTheme="majorEastAsia" w:hAnsi="Arial" w:cstheme="majorBidi"/>
      <w:color w:val="2CA3E1"/>
      <w:sz w:val="26"/>
    </w:rPr>
  </w:style>
  <w:style w:type="character" w:customStyle="1" w:styleId="Heading6Char">
    <w:name w:val="Heading 6 Char"/>
    <w:basedOn w:val="DefaultParagraphFont"/>
    <w:link w:val="Heading6"/>
    <w:uiPriority w:val="9"/>
    <w:semiHidden/>
    <w:rsid w:val="00627CC5"/>
    <w:rPr>
      <w:rFonts w:asciiTheme="majorHAnsi" w:eastAsiaTheme="majorEastAsia" w:hAnsiTheme="majorHAnsi" w:cstheme="majorBidi"/>
      <w:i/>
      <w:iCs/>
      <w:color w:val="2CA3E1"/>
      <w:sz w:val="20"/>
    </w:rPr>
  </w:style>
  <w:style w:type="character" w:customStyle="1" w:styleId="Heading7Char">
    <w:name w:val="Heading 7 Char"/>
    <w:basedOn w:val="DefaultParagraphFont"/>
    <w:link w:val="Heading7"/>
    <w:uiPriority w:val="9"/>
    <w:semiHidden/>
    <w:rsid w:val="00D1058A"/>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105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058A"/>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1409CA"/>
    <w:pPr>
      <w:tabs>
        <w:tab w:val="left" w:pos="720"/>
        <w:tab w:val="right" w:leader="dot" w:pos="9350"/>
      </w:tabs>
      <w:spacing w:after="100"/>
      <w:ind w:left="200"/>
    </w:pPr>
  </w:style>
  <w:style w:type="character" w:styleId="Strong">
    <w:name w:val="Strong"/>
    <w:basedOn w:val="DefaultParagraphFont"/>
    <w:uiPriority w:val="22"/>
    <w:qFormat/>
    <w:rsid w:val="00185F81"/>
    <w:rPr>
      <w:rFonts w:ascii="Ford Heavy" w:hAnsi="Ford Heavy"/>
      <w:b/>
      <w:bCs/>
      <w:color w:val="425968"/>
      <w:sz w:val="32"/>
    </w:rPr>
  </w:style>
  <w:style w:type="paragraph" w:styleId="Subtitle">
    <w:name w:val="Subtitle"/>
    <w:basedOn w:val="Normal"/>
    <w:next w:val="Normal"/>
    <w:link w:val="SubtitleChar"/>
    <w:uiPriority w:val="11"/>
    <w:qFormat/>
    <w:rsid w:val="008261D8"/>
    <w:pPr>
      <w:keepNext/>
      <w:keepLines/>
      <w:numPr>
        <w:ilvl w:val="1"/>
      </w:numPr>
    </w:pPr>
    <w:rPr>
      <w:rFonts w:eastAsiaTheme="majorEastAsia" w:cstheme="majorBidi"/>
      <w:i/>
      <w:iCs/>
      <w:color w:val="2DA3E2"/>
      <w:spacing w:val="15"/>
      <w:sz w:val="24"/>
      <w:szCs w:val="24"/>
    </w:rPr>
  </w:style>
  <w:style w:type="character" w:customStyle="1" w:styleId="SubtitleChar">
    <w:name w:val="Subtitle Char"/>
    <w:basedOn w:val="DefaultParagraphFont"/>
    <w:link w:val="Subtitle"/>
    <w:uiPriority w:val="11"/>
    <w:rsid w:val="008261D8"/>
    <w:rPr>
      <w:rFonts w:ascii="Arial" w:eastAsiaTheme="majorEastAsia" w:hAnsi="Arial" w:cstheme="majorBidi"/>
      <w:i/>
      <w:iCs/>
      <w:color w:val="2DA3E2"/>
      <w:spacing w:val="15"/>
      <w:sz w:val="24"/>
      <w:szCs w:val="24"/>
    </w:rPr>
  </w:style>
  <w:style w:type="paragraph" w:styleId="Quote">
    <w:name w:val="Quote"/>
    <w:basedOn w:val="Normal"/>
    <w:next w:val="Normal"/>
    <w:link w:val="QuoteChar"/>
    <w:uiPriority w:val="29"/>
    <w:qFormat/>
    <w:rsid w:val="00627CC5"/>
    <w:rPr>
      <w:i/>
      <w:iCs/>
    </w:rPr>
  </w:style>
  <w:style w:type="character" w:customStyle="1" w:styleId="QuoteChar">
    <w:name w:val="Quote Char"/>
    <w:basedOn w:val="DefaultParagraphFont"/>
    <w:link w:val="Quote"/>
    <w:uiPriority w:val="29"/>
    <w:rsid w:val="00627CC5"/>
    <w:rPr>
      <w:rFonts w:ascii="Ford Antenna Regular" w:hAnsi="Ford Antenna Regular"/>
      <w:i/>
      <w:iCs/>
      <w:color w:val="425968"/>
      <w:sz w:val="20"/>
    </w:rPr>
  </w:style>
  <w:style w:type="character" w:styleId="Emphasis">
    <w:name w:val="Emphasis"/>
    <w:basedOn w:val="DefaultParagraphFont"/>
    <w:uiPriority w:val="20"/>
    <w:qFormat/>
    <w:rsid w:val="00627CC5"/>
    <w:rPr>
      <w:rFonts w:ascii="Ford Antenna Regular" w:hAnsi="Ford Antenna Regular"/>
      <w:i/>
      <w:iCs/>
      <w:color w:val="425968"/>
      <w:sz w:val="20"/>
    </w:rPr>
  </w:style>
  <w:style w:type="paragraph" w:styleId="Title">
    <w:name w:val="Title"/>
    <w:basedOn w:val="Normal"/>
    <w:next w:val="Normal"/>
    <w:link w:val="TitleChar"/>
    <w:uiPriority w:val="10"/>
    <w:qFormat/>
    <w:rsid w:val="001176FE"/>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176FE"/>
    <w:rPr>
      <w:rFonts w:ascii="Arial" w:eastAsiaTheme="majorEastAsia" w:hAnsi="Arial" w:cstheme="majorBidi"/>
      <w:color w:val="425968"/>
      <w:spacing w:val="5"/>
      <w:kern w:val="28"/>
      <w:sz w:val="52"/>
      <w:szCs w:val="52"/>
    </w:rPr>
  </w:style>
  <w:style w:type="character" w:styleId="CommentReference">
    <w:name w:val="annotation reference"/>
    <w:basedOn w:val="DefaultParagraphFont"/>
    <w:uiPriority w:val="99"/>
    <w:semiHidden/>
    <w:unhideWhenUsed/>
    <w:rsid w:val="006E5D1D"/>
    <w:rPr>
      <w:sz w:val="16"/>
      <w:szCs w:val="16"/>
    </w:rPr>
  </w:style>
  <w:style w:type="paragraph" w:styleId="CommentText">
    <w:name w:val="annotation text"/>
    <w:basedOn w:val="Normal"/>
    <w:link w:val="CommentTextChar"/>
    <w:uiPriority w:val="99"/>
    <w:semiHidden/>
    <w:unhideWhenUsed/>
    <w:rsid w:val="006E5D1D"/>
    <w:rPr>
      <w:szCs w:val="20"/>
    </w:rPr>
  </w:style>
  <w:style w:type="character" w:customStyle="1" w:styleId="CommentTextChar">
    <w:name w:val="Comment Text Char"/>
    <w:basedOn w:val="DefaultParagraphFont"/>
    <w:link w:val="CommentText"/>
    <w:uiPriority w:val="99"/>
    <w:semiHidden/>
    <w:rsid w:val="006E5D1D"/>
    <w:rPr>
      <w:rFonts w:ascii="Ford Antenna Regular" w:hAnsi="Ford Antenna Regular"/>
      <w:color w:val="425968"/>
      <w:sz w:val="20"/>
      <w:szCs w:val="20"/>
    </w:rPr>
  </w:style>
  <w:style w:type="paragraph" w:styleId="CommentSubject">
    <w:name w:val="annotation subject"/>
    <w:basedOn w:val="CommentText"/>
    <w:next w:val="CommentText"/>
    <w:link w:val="CommentSubjectChar"/>
    <w:uiPriority w:val="99"/>
    <w:semiHidden/>
    <w:unhideWhenUsed/>
    <w:rsid w:val="006E5D1D"/>
    <w:rPr>
      <w:b/>
      <w:bCs/>
    </w:rPr>
  </w:style>
  <w:style w:type="character" w:customStyle="1" w:styleId="CommentSubjectChar">
    <w:name w:val="Comment Subject Char"/>
    <w:basedOn w:val="CommentTextChar"/>
    <w:link w:val="CommentSubject"/>
    <w:uiPriority w:val="99"/>
    <w:semiHidden/>
    <w:rsid w:val="006E5D1D"/>
    <w:rPr>
      <w:rFonts w:ascii="Ford Antenna Regular" w:hAnsi="Ford Antenna Regular"/>
      <w:b/>
      <w:bCs/>
      <w:color w:val="425968"/>
      <w:sz w:val="20"/>
      <w:szCs w:val="20"/>
    </w:rPr>
  </w:style>
  <w:style w:type="paragraph" w:styleId="HTMLPreformatted">
    <w:name w:val="HTML Preformatted"/>
    <w:basedOn w:val="Normal"/>
    <w:link w:val="HTMLPreformattedChar"/>
    <w:uiPriority w:val="99"/>
    <w:unhideWhenUsed/>
    <w:rsid w:val="00523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rsid w:val="00523582"/>
    <w:rPr>
      <w:rFonts w:ascii="Courier New" w:hAnsi="Courier New" w:cs="Courier New"/>
      <w:sz w:val="20"/>
      <w:szCs w:val="20"/>
    </w:rPr>
  </w:style>
  <w:style w:type="paragraph" w:styleId="NormalWeb">
    <w:name w:val="Normal (Web)"/>
    <w:basedOn w:val="Normal"/>
    <w:uiPriority w:val="99"/>
    <w:semiHidden/>
    <w:unhideWhenUsed/>
    <w:rsid w:val="00EB3B94"/>
    <w:pPr>
      <w:spacing w:before="100" w:beforeAutospacing="1" w:after="100" w:afterAutospacing="1"/>
    </w:pPr>
    <w:rPr>
      <w:rFonts w:ascii="Times New Roman" w:eastAsiaTheme="minorEastAsia" w:hAnsi="Times New Roman" w:cs="Times New Roman"/>
      <w:color w:val="auto"/>
      <w:sz w:val="24"/>
      <w:szCs w:val="24"/>
    </w:rPr>
  </w:style>
  <w:style w:type="paragraph" w:styleId="TOC3">
    <w:name w:val="toc 3"/>
    <w:basedOn w:val="Normal"/>
    <w:next w:val="Normal"/>
    <w:autoRedefine/>
    <w:uiPriority w:val="39"/>
    <w:unhideWhenUsed/>
    <w:rsid w:val="00734638"/>
    <w:pPr>
      <w:spacing w:after="100"/>
      <w:ind w:left="400"/>
    </w:pPr>
  </w:style>
  <w:style w:type="paragraph" w:styleId="Caption">
    <w:name w:val="caption"/>
    <w:basedOn w:val="Normal"/>
    <w:next w:val="Normal"/>
    <w:uiPriority w:val="35"/>
    <w:unhideWhenUsed/>
    <w:qFormat/>
    <w:rsid w:val="009876A0"/>
    <w:rPr>
      <w:i/>
      <w:iCs/>
      <w:color w:val="1F497D" w:themeColor="text2"/>
      <w:sz w:val="18"/>
      <w:szCs w:val="18"/>
    </w:rPr>
  </w:style>
  <w:style w:type="table" w:styleId="PlainTable3">
    <w:name w:val="Plain Table 3"/>
    <w:basedOn w:val="TableNormal"/>
    <w:uiPriority w:val="43"/>
    <w:rsid w:val="00F871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175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175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5175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1756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51756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042B3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51756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3">
    <w:name w:val="Grid Table 1 Light Accent 3"/>
    <w:basedOn w:val="TableNormal"/>
    <w:uiPriority w:val="46"/>
    <w:rsid w:val="0051756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756A"/>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756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756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1756A"/>
    <w:pPr>
      <w:spacing w:after="0" w:line="240" w:lineRule="auto"/>
    </w:pPr>
    <w:tblPr>
      <w:tblStyleRowBandSize w:val="1"/>
      <w:tblStyleColBandSize w:val="1"/>
      <w:tbl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1">
    <w:name w:val="Grid Table 3 Accent 1"/>
    <w:basedOn w:val="TableNormal"/>
    <w:uiPriority w:val="48"/>
    <w:rsid w:val="0051756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FordTable">
    <w:name w:val="Ford Table"/>
    <w:basedOn w:val="GridTable4-Accent1"/>
    <w:uiPriority w:val="99"/>
    <w:rsid w:val="00042B3C"/>
    <w:rPr>
      <w:rFonts w:ascii="Arial" w:hAnsi="Arial"/>
      <w:sz w:val="20"/>
    </w:rP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Contrast">
    <w:name w:val="Body Contrast"/>
    <w:basedOn w:val="Normal"/>
    <w:rsid w:val="00042B3C"/>
    <w:pPr>
      <w:spacing w:after="0"/>
    </w:pPr>
    <w:rPr>
      <w:color w:val="FFFFFF" w:themeColor="background1"/>
    </w:rPr>
  </w:style>
  <w:style w:type="table" w:customStyle="1" w:styleId="CodeListing">
    <w:name w:val="Code Listing"/>
    <w:basedOn w:val="TableNormal"/>
    <w:uiPriority w:val="99"/>
    <w:rsid w:val="00C66730"/>
    <w:pPr>
      <w:spacing w:after="0" w:line="240" w:lineRule="auto"/>
    </w:p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blBorders>
    </w:tblPr>
    <w:tblStylePr w:type="firstRow">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nil"/>
          <w:insideV w:val="nil"/>
          <w:tl2br w:val="nil"/>
          <w:tr2bl w:val="nil"/>
        </w:tcBorders>
      </w:tcPr>
    </w:tblStylePr>
  </w:style>
  <w:style w:type="paragraph" w:styleId="TOC4">
    <w:name w:val="toc 4"/>
    <w:basedOn w:val="Normal"/>
    <w:next w:val="Normal"/>
    <w:autoRedefine/>
    <w:uiPriority w:val="39"/>
    <w:unhideWhenUsed/>
    <w:rsid w:val="001312D8"/>
    <w:pPr>
      <w:ind w:left="600"/>
    </w:pPr>
  </w:style>
  <w:style w:type="paragraph" w:styleId="TOC5">
    <w:name w:val="toc 5"/>
    <w:basedOn w:val="Normal"/>
    <w:next w:val="Normal"/>
    <w:autoRedefine/>
    <w:uiPriority w:val="39"/>
    <w:unhideWhenUsed/>
    <w:rsid w:val="001312D8"/>
    <w:pPr>
      <w:ind w:left="800"/>
    </w:pPr>
  </w:style>
  <w:style w:type="paragraph" w:styleId="TOC6">
    <w:name w:val="toc 6"/>
    <w:basedOn w:val="Normal"/>
    <w:next w:val="Normal"/>
    <w:autoRedefine/>
    <w:uiPriority w:val="39"/>
    <w:unhideWhenUsed/>
    <w:rsid w:val="001312D8"/>
    <w:pPr>
      <w:ind w:left="1000"/>
    </w:pPr>
  </w:style>
  <w:style w:type="paragraph" w:styleId="TOC7">
    <w:name w:val="toc 7"/>
    <w:basedOn w:val="Normal"/>
    <w:next w:val="Normal"/>
    <w:autoRedefine/>
    <w:uiPriority w:val="39"/>
    <w:unhideWhenUsed/>
    <w:rsid w:val="001312D8"/>
    <w:pPr>
      <w:ind w:left="1200"/>
    </w:pPr>
  </w:style>
  <w:style w:type="paragraph" w:styleId="TOC8">
    <w:name w:val="toc 8"/>
    <w:basedOn w:val="Normal"/>
    <w:next w:val="Normal"/>
    <w:autoRedefine/>
    <w:uiPriority w:val="39"/>
    <w:unhideWhenUsed/>
    <w:rsid w:val="001312D8"/>
    <w:pPr>
      <w:ind w:left="1400"/>
    </w:pPr>
  </w:style>
  <w:style w:type="paragraph" w:styleId="TOC9">
    <w:name w:val="toc 9"/>
    <w:basedOn w:val="Normal"/>
    <w:next w:val="Normal"/>
    <w:autoRedefine/>
    <w:uiPriority w:val="39"/>
    <w:unhideWhenUsed/>
    <w:rsid w:val="001312D8"/>
    <w:pPr>
      <w:ind w:left="1600"/>
    </w:pPr>
  </w:style>
  <w:style w:type="paragraph" w:customStyle="1" w:styleId="TableCategory">
    <w:name w:val="Table Category"/>
    <w:basedOn w:val="Normal"/>
    <w:rsid w:val="004F64C3"/>
    <w:pPr>
      <w:keepNext/>
      <w:spacing w:after="0"/>
    </w:pPr>
    <w:rPr>
      <w:b/>
    </w:rPr>
  </w:style>
  <w:style w:type="character" w:styleId="FollowedHyperlink">
    <w:name w:val="FollowedHyperlink"/>
    <w:basedOn w:val="DefaultParagraphFont"/>
    <w:uiPriority w:val="99"/>
    <w:semiHidden/>
    <w:unhideWhenUsed/>
    <w:rsid w:val="00ED00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8029">
      <w:bodyDiv w:val="1"/>
      <w:marLeft w:val="0"/>
      <w:marRight w:val="0"/>
      <w:marTop w:val="0"/>
      <w:marBottom w:val="0"/>
      <w:divBdr>
        <w:top w:val="none" w:sz="0" w:space="0" w:color="auto"/>
        <w:left w:val="none" w:sz="0" w:space="0" w:color="auto"/>
        <w:bottom w:val="none" w:sz="0" w:space="0" w:color="auto"/>
        <w:right w:val="none" w:sz="0" w:space="0" w:color="auto"/>
      </w:divBdr>
    </w:div>
    <w:div w:id="203374545">
      <w:bodyDiv w:val="1"/>
      <w:marLeft w:val="0"/>
      <w:marRight w:val="0"/>
      <w:marTop w:val="0"/>
      <w:marBottom w:val="0"/>
      <w:divBdr>
        <w:top w:val="none" w:sz="0" w:space="0" w:color="auto"/>
        <w:left w:val="none" w:sz="0" w:space="0" w:color="auto"/>
        <w:bottom w:val="none" w:sz="0" w:space="0" w:color="auto"/>
        <w:right w:val="none" w:sz="0" w:space="0" w:color="auto"/>
      </w:divBdr>
      <w:divsChild>
        <w:div w:id="1052775489">
          <w:marLeft w:val="0"/>
          <w:marRight w:val="0"/>
          <w:marTop w:val="0"/>
          <w:marBottom w:val="0"/>
          <w:divBdr>
            <w:top w:val="none" w:sz="0" w:space="0" w:color="auto"/>
            <w:left w:val="none" w:sz="0" w:space="0" w:color="auto"/>
            <w:bottom w:val="none" w:sz="0" w:space="0" w:color="auto"/>
            <w:right w:val="none" w:sz="0" w:space="0" w:color="auto"/>
          </w:divBdr>
          <w:divsChild>
            <w:div w:id="1462066581">
              <w:marLeft w:val="0"/>
              <w:marRight w:val="0"/>
              <w:marTop w:val="0"/>
              <w:marBottom w:val="0"/>
              <w:divBdr>
                <w:top w:val="none" w:sz="0" w:space="0" w:color="auto"/>
                <w:left w:val="none" w:sz="0" w:space="0" w:color="auto"/>
                <w:bottom w:val="none" w:sz="0" w:space="0" w:color="auto"/>
                <w:right w:val="none" w:sz="0" w:space="0" w:color="auto"/>
              </w:divBdr>
              <w:divsChild>
                <w:div w:id="642273124">
                  <w:marLeft w:val="0"/>
                  <w:marRight w:val="0"/>
                  <w:marTop w:val="0"/>
                  <w:marBottom w:val="0"/>
                  <w:divBdr>
                    <w:top w:val="none" w:sz="0" w:space="0" w:color="auto"/>
                    <w:left w:val="none" w:sz="0" w:space="0" w:color="auto"/>
                    <w:bottom w:val="none" w:sz="0" w:space="0" w:color="auto"/>
                    <w:right w:val="none" w:sz="0" w:space="0" w:color="auto"/>
                  </w:divBdr>
                  <w:divsChild>
                    <w:div w:id="1202010437">
                      <w:marLeft w:val="0"/>
                      <w:marRight w:val="0"/>
                      <w:marTop w:val="0"/>
                      <w:marBottom w:val="0"/>
                      <w:divBdr>
                        <w:top w:val="none" w:sz="0" w:space="0" w:color="auto"/>
                        <w:left w:val="none" w:sz="0" w:space="0" w:color="auto"/>
                        <w:bottom w:val="none" w:sz="0" w:space="0" w:color="auto"/>
                        <w:right w:val="none" w:sz="0" w:space="0" w:color="auto"/>
                      </w:divBdr>
                      <w:divsChild>
                        <w:div w:id="648705387">
                          <w:marLeft w:val="0"/>
                          <w:marRight w:val="0"/>
                          <w:marTop w:val="0"/>
                          <w:marBottom w:val="0"/>
                          <w:divBdr>
                            <w:top w:val="none" w:sz="0" w:space="0" w:color="auto"/>
                            <w:left w:val="none" w:sz="0" w:space="0" w:color="auto"/>
                            <w:bottom w:val="none" w:sz="0" w:space="0" w:color="auto"/>
                            <w:right w:val="none" w:sz="0" w:space="0" w:color="auto"/>
                          </w:divBdr>
                          <w:divsChild>
                            <w:div w:id="972904672">
                              <w:marLeft w:val="0"/>
                              <w:marRight w:val="0"/>
                              <w:marTop w:val="0"/>
                              <w:marBottom w:val="0"/>
                              <w:divBdr>
                                <w:top w:val="none" w:sz="0" w:space="0" w:color="auto"/>
                                <w:left w:val="none" w:sz="0" w:space="0" w:color="auto"/>
                                <w:bottom w:val="none" w:sz="0" w:space="0" w:color="auto"/>
                                <w:right w:val="none" w:sz="0" w:space="0" w:color="auto"/>
                              </w:divBdr>
                              <w:divsChild>
                                <w:div w:id="95954047">
                                  <w:marLeft w:val="75"/>
                                  <w:marRight w:val="75"/>
                                  <w:marTop w:val="75"/>
                                  <w:marBottom w:val="75"/>
                                  <w:divBdr>
                                    <w:top w:val="none" w:sz="0" w:space="0" w:color="auto"/>
                                    <w:left w:val="none" w:sz="0" w:space="0" w:color="auto"/>
                                    <w:bottom w:val="none" w:sz="0" w:space="0" w:color="auto"/>
                                    <w:right w:val="none" w:sz="0" w:space="0" w:color="auto"/>
                                  </w:divBdr>
                                  <w:divsChild>
                                    <w:div w:id="492457112">
                                      <w:marLeft w:val="0"/>
                                      <w:marRight w:val="0"/>
                                      <w:marTop w:val="0"/>
                                      <w:marBottom w:val="0"/>
                                      <w:divBdr>
                                        <w:top w:val="none" w:sz="0" w:space="0" w:color="auto"/>
                                        <w:left w:val="none" w:sz="0" w:space="0" w:color="auto"/>
                                        <w:bottom w:val="none" w:sz="0" w:space="0" w:color="auto"/>
                                        <w:right w:val="none" w:sz="0" w:space="0" w:color="auto"/>
                                      </w:divBdr>
                                      <w:divsChild>
                                        <w:div w:id="512301969">
                                          <w:marLeft w:val="0"/>
                                          <w:marRight w:val="0"/>
                                          <w:marTop w:val="75"/>
                                          <w:marBottom w:val="150"/>
                                          <w:divBdr>
                                            <w:top w:val="none" w:sz="0" w:space="0" w:color="auto"/>
                                            <w:left w:val="none" w:sz="0" w:space="0" w:color="auto"/>
                                            <w:bottom w:val="none" w:sz="0" w:space="0" w:color="auto"/>
                                            <w:right w:val="none" w:sz="0" w:space="0" w:color="auto"/>
                                          </w:divBdr>
                                          <w:divsChild>
                                            <w:div w:id="7184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605754">
      <w:bodyDiv w:val="1"/>
      <w:marLeft w:val="0"/>
      <w:marRight w:val="0"/>
      <w:marTop w:val="0"/>
      <w:marBottom w:val="0"/>
      <w:divBdr>
        <w:top w:val="none" w:sz="0" w:space="0" w:color="auto"/>
        <w:left w:val="none" w:sz="0" w:space="0" w:color="auto"/>
        <w:bottom w:val="none" w:sz="0" w:space="0" w:color="auto"/>
        <w:right w:val="none" w:sz="0" w:space="0" w:color="auto"/>
      </w:divBdr>
    </w:div>
    <w:div w:id="328140861">
      <w:bodyDiv w:val="1"/>
      <w:marLeft w:val="0"/>
      <w:marRight w:val="0"/>
      <w:marTop w:val="0"/>
      <w:marBottom w:val="0"/>
      <w:divBdr>
        <w:top w:val="none" w:sz="0" w:space="0" w:color="auto"/>
        <w:left w:val="none" w:sz="0" w:space="0" w:color="auto"/>
        <w:bottom w:val="none" w:sz="0" w:space="0" w:color="auto"/>
        <w:right w:val="none" w:sz="0" w:space="0" w:color="auto"/>
      </w:divBdr>
    </w:div>
    <w:div w:id="328414629">
      <w:bodyDiv w:val="1"/>
      <w:marLeft w:val="0"/>
      <w:marRight w:val="0"/>
      <w:marTop w:val="0"/>
      <w:marBottom w:val="0"/>
      <w:divBdr>
        <w:top w:val="none" w:sz="0" w:space="0" w:color="auto"/>
        <w:left w:val="none" w:sz="0" w:space="0" w:color="auto"/>
        <w:bottom w:val="none" w:sz="0" w:space="0" w:color="auto"/>
        <w:right w:val="none" w:sz="0" w:space="0" w:color="auto"/>
      </w:divBdr>
    </w:div>
    <w:div w:id="335572235">
      <w:bodyDiv w:val="1"/>
      <w:marLeft w:val="0"/>
      <w:marRight w:val="0"/>
      <w:marTop w:val="0"/>
      <w:marBottom w:val="0"/>
      <w:divBdr>
        <w:top w:val="none" w:sz="0" w:space="0" w:color="auto"/>
        <w:left w:val="none" w:sz="0" w:space="0" w:color="auto"/>
        <w:bottom w:val="none" w:sz="0" w:space="0" w:color="auto"/>
        <w:right w:val="none" w:sz="0" w:space="0" w:color="auto"/>
      </w:divBdr>
      <w:divsChild>
        <w:div w:id="177044065">
          <w:marLeft w:val="0"/>
          <w:marRight w:val="0"/>
          <w:marTop w:val="0"/>
          <w:marBottom w:val="0"/>
          <w:divBdr>
            <w:top w:val="none" w:sz="0" w:space="0" w:color="auto"/>
            <w:left w:val="none" w:sz="0" w:space="0" w:color="auto"/>
            <w:bottom w:val="none" w:sz="0" w:space="0" w:color="auto"/>
            <w:right w:val="none" w:sz="0" w:space="0" w:color="auto"/>
          </w:divBdr>
          <w:divsChild>
            <w:div w:id="2066024325">
              <w:marLeft w:val="0"/>
              <w:marRight w:val="0"/>
              <w:marTop w:val="0"/>
              <w:marBottom w:val="0"/>
              <w:divBdr>
                <w:top w:val="none" w:sz="0" w:space="0" w:color="auto"/>
                <w:left w:val="none" w:sz="0" w:space="0" w:color="auto"/>
                <w:bottom w:val="none" w:sz="0" w:space="0" w:color="auto"/>
                <w:right w:val="none" w:sz="0" w:space="0" w:color="auto"/>
              </w:divBdr>
              <w:divsChild>
                <w:div w:id="859587392">
                  <w:marLeft w:val="0"/>
                  <w:marRight w:val="0"/>
                  <w:marTop w:val="0"/>
                  <w:marBottom w:val="0"/>
                  <w:divBdr>
                    <w:top w:val="none" w:sz="0" w:space="0" w:color="auto"/>
                    <w:left w:val="none" w:sz="0" w:space="0" w:color="auto"/>
                    <w:bottom w:val="none" w:sz="0" w:space="0" w:color="auto"/>
                    <w:right w:val="none" w:sz="0" w:space="0" w:color="auto"/>
                  </w:divBdr>
                  <w:divsChild>
                    <w:div w:id="238097661">
                      <w:marLeft w:val="0"/>
                      <w:marRight w:val="0"/>
                      <w:marTop w:val="0"/>
                      <w:marBottom w:val="0"/>
                      <w:divBdr>
                        <w:top w:val="none" w:sz="0" w:space="0" w:color="auto"/>
                        <w:left w:val="none" w:sz="0" w:space="0" w:color="auto"/>
                        <w:bottom w:val="none" w:sz="0" w:space="0" w:color="auto"/>
                        <w:right w:val="none" w:sz="0" w:space="0" w:color="auto"/>
                      </w:divBdr>
                      <w:divsChild>
                        <w:div w:id="1479807955">
                          <w:marLeft w:val="0"/>
                          <w:marRight w:val="0"/>
                          <w:marTop w:val="0"/>
                          <w:marBottom w:val="0"/>
                          <w:divBdr>
                            <w:top w:val="none" w:sz="0" w:space="0" w:color="auto"/>
                            <w:left w:val="none" w:sz="0" w:space="0" w:color="auto"/>
                            <w:bottom w:val="none" w:sz="0" w:space="0" w:color="auto"/>
                            <w:right w:val="none" w:sz="0" w:space="0" w:color="auto"/>
                          </w:divBdr>
                          <w:divsChild>
                            <w:div w:id="202987131">
                              <w:marLeft w:val="0"/>
                              <w:marRight w:val="0"/>
                              <w:marTop w:val="0"/>
                              <w:marBottom w:val="0"/>
                              <w:divBdr>
                                <w:top w:val="none" w:sz="0" w:space="0" w:color="auto"/>
                                <w:left w:val="none" w:sz="0" w:space="0" w:color="auto"/>
                                <w:bottom w:val="none" w:sz="0" w:space="0" w:color="auto"/>
                                <w:right w:val="none" w:sz="0" w:space="0" w:color="auto"/>
                              </w:divBdr>
                              <w:divsChild>
                                <w:div w:id="1942449730">
                                  <w:marLeft w:val="75"/>
                                  <w:marRight w:val="75"/>
                                  <w:marTop w:val="75"/>
                                  <w:marBottom w:val="75"/>
                                  <w:divBdr>
                                    <w:top w:val="none" w:sz="0" w:space="0" w:color="auto"/>
                                    <w:left w:val="none" w:sz="0" w:space="0" w:color="auto"/>
                                    <w:bottom w:val="none" w:sz="0" w:space="0" w:color="auto"/>
                                    <w:right w:val="none" w:sz="0" w:space="0" w:color="auto"/>
                                  </w:divBdr>
                                  <w:divsChild>
                                    <w:div w:id="1883981685">
                                      <w:marLeft w:val="0"/>
                                      <w:marRight w:val="0"/>
                                      <w:marTop w:val="0"/>
                                      <w:marBottom w:val="0"/>
                                      <w:divBdr>
                                        <w:top w:val="none" w:sz="0" w:space="0" w:color="auto"/>
                                        <w:left w:val="none" w:sz="0" w:space="0" w:color="auto"/>
                                        <w:bottom w:val="none" w:sz="0" w:space="0" w:color="auto"/>
                                        <w:right w:val="none" w:sz="0" w:space="0" w:color="auto"/>
                                      </w:divBdr>
                                      <w:divsChild>
                                        <w:div w:id="889539936">
                                          <w:marLeft w:val="0"/>
                                          <w:marRight w:val="0"/>
                                          <w:marTop w:val="75"/>
                                          <w:marBottom w:val="150"/>
                                          <w:divBdr>
                                            <w:top w:val="none" w:sz="0" w:space="0" w:color="auto"/>
                                            <w:left w:val="none" w:sz="0" w:space="0" w:color="auto"/>
                                            <w:bottom w:val="none" w:sz="0" w:space="0" w:color="auto"/>
                                            <w:right w:val="none" w:sz="0" w:space="0" w:color="auto"/>
                                          </w:divBdr>
                                          <w:divsChild>
                                            <w:div w:id="3959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9964340">
      <w:bodyDiv w:val="1"/>
      <w:marLeft w:val="0"/>
      <w:marRight w:val="0"/>
      <w:marTop w:val="0"/>
      <w:marBottom w:val="0"/>
      <w:divBdr>
        <w:top w:val="none" w:sz="0" w:space="0" w:color="auto"/>
        <w:left w:val="none" w:sz="0" w:space="0" w:color="auto"/>
        <w:bottom w:val="none" w:sz="0" w:space="0" w:color="auto"/>
        <w:right w:val="none" w:sz="0" w:space="0" w:color="auto"/>
      </w:divBdr>
    </w:div>
    <w:div w:id="400325204">
      <w:bodyDiv w:val="1"/>
      <w:marLeft w:val="0"/>
      <w:marRight w:val="0"/>
      <w:marTop w:val="0"/>
      <w:marBottom w:val="0"/>
      <w:divBdr>
        <w:top w:val="none" w:sz="0" w:space="0" w:color="auto"/>
        <w:left w:val="none" w:sz="0" w:space="0" w:color="auto"/>
        <w:bottom w:val="none" w:sz="0" w:space="0" w:color="auto"/>
        <w:right w:val="none" w:sz="0" w:space="0" w:color="auto"/>
      </w:divBdr>
    </w:div>
    <w:div w:id="404768558">
      <w:bodyDiv w:val="1"/>
      <w:marLeft w:val="0"/>
      <w:marRight w:val="0"/>
      <w:marTop w:val="0"/>
      <w:marBottom w:val="0"/>
      <w:divBdr>
        <w:top w:val="none" w:sz="0" w:space="0" w:color="auto"/>
        <w:left w:val="none" w:sz="0" w:space="0" w:color="auto"/>
        <w:bottom w:val="none" w:sz="0" w:space="0" w:color="auto"/>
        <w:right w:val="none" w:sz="0" w:space="0" w:color="auto"/>
      </w:divBdr>
    </w:div>
    <w:div w:id="411663915">
      <w:bodyDiv w:val="1"/>
      <w:marLeft w:val="0"/>
      <w:marRight w:val="0"/>
      <w:marTop w:val="0"/>
      <w:marBottom w:val="0"/>
      <w:divBdr>
        <w:top w:val="none" w:sz="0" w:space="0" w:color="auto"/>
        <w:left w:val="none" w:sz="0" w:space="0" w:color="auto"/>
        <w:bottom w:val="none" w:sz="0" w:space="0" w:color="auto"/>
        <w:right w:val="none" w:sz="0" w:space="0" w:color="auto"/>
      </w:divBdr>
    </w:div>
    <w:div w:id="420415376">
      <w:bodyDiv w:val="1"/>
      <w:marLeft w:val="0"/>
      <w:marRight w:val="0"/>
      <w:marTop w:val="0"/>
      <w:marBottom w:val="0"/>
      <w:divBdr>
        <w:top w:val="none" w:sz="0" w:space="0" w:color="auto"/>
        <w:left w:val="none" w:sz="0" w:space="0" w:color="auto"/>
        <w:bottom w:val="none" w:sz="0" w:space="0" w:color="auto"/>
        <w:right w:val="none" w:sz="0" w:space="0" w:color="auto"/>
      </w:divBdr>
    </w:div>
    <w:div w:id="535853870">
      <w:bodyDiv w:val="1"/>
      <w:marLeft w:val="0"/>
      <w:marRight w:val="0"/>
      <w:marTop w:val="0"/>
      <w:marBottom w:val="0"/>
      <w:divBdr>
        <w:top w:val="none" w:sz="0" w:space="0" w:color="auto"/>
        <w:left w:val="none" w:sz="0" w:space="0" w:color="auto"/>
        <w:bottom w:val="none" w:sz="0" w:space="0" w:color="auto"/>
        <w:right w:val="none" w:sz="0" w:space="0" w:color="auto"/>
      </w:divBdr>
    </w:div>
    <w:div w:id="554245300">
      <w:bodyDiv w:val="1"/>
      <w:marLeft w:val="0"/>
      <w:marRight w:val="0"/>
      <w:marTop w:val="0"/>
      <w:marBottom w:val="0"/>
      <w:divBdr>
        <w:top w:val="none" w:sz="0" w:space="0" w:color="auto"/>
        <w:left w:val="none" w:sz="0" w:space="0" w:color="auto"/>
        <w:bottom w:val="none" w:sz="0" w:space="0" w:color="auto"/>
        <w:right w:val="none" w:sz="0" w:space="0" w:color="auto"/>
      </w:divBdr>
      <w:divsChild>
        <w:div w:id="960841333">
          <w:marLeft w:val="0"/>
          <w:marRight w:val="0"/>
          <w:marTop w:val="0"/>
          <w:marBottom w:val="0"/>
          <w:divBdr>
            <w:top w:val="none" w:sz="0" w:space="0" w:color="auto"/>
            <w:left w:val="none" w:sz="0" w:space="0" w:color="auto"/>
            <w:bottom w:val="none" w:sz="0" w:space="0" w:color="auto"/>
            <w:right w:val="none" w:sz="0" w:space="0" w:color="auto"/>
          </w:divBdr>
          <w:divsChild>
            <w:div w:id="117920118">
              <w:marLeft w:val="0"/>
              <w:marRight w:val="0"/>
              <w:marTop w:val="0"/>
              <w:marBottom w:val="0"/>
              <w:divBdr>
                <w:top w:val="none" w:sz="0" w:space="0" w:color="auto"/>
                <w:left w:val="none" w:sz="0" w:space="0" w:color="auto"/>
                <w:bottom w:val="none" w:sz="0" w:space="0" w:color="auto"/>
                <w:right w:val="none" w:sz="0" w:space="0" w:color="auto"/>
              </w:divBdr>
              <w:divsChild>
                <w:div w:id="734088891">
                  <w:marLeft w:val="0"/>
                  <w:marRight w:val="0"/>
                  <w:marTop w:val="0"/>
                  <w:marBottom w:val="0"/>
                  <w:divBdr>
                    <w:top w:val="none" w:sz="0" w:space="0" w:color="auto"/>
                    <w:left w:val="none" w:sz="0" w:space="0" w:color="auto"/>
                    <w:bottom w:val="none" w:sz="0" w:space="0" w:color="auto"/>
                    <w:right w:val="none" w:sz="0" w:space="0" w:color="auto"/>
                  </w:divBdr>
                  <w:divsChild>
                    <w:div w:id="1789660435">
                      <w:marLeft w:val="0"/>
                      <w:marRight w:val="0"/>
                      <w:marTop w:val="0"/>
                      <w:marBottom w:val="0"/>
                      <w:divBdr>
                        <w:top w:val="none" w:sz="0" w:space="0" w:color="auto"/>
                        <w:left w:val="none" w:sz="0" w:space="0" w:color="auto"/>
                        <w:bottom w:val="none" w:sz="0" w:space="0" w:color="auto"/>
                        <w:right w:val="none" w:sz="0" w:space="0" w:color="auto"/>
                      </w:divBdr>
                      <w:divsChild>
                        <w:div w:id="1782801227">
                          <w:marLeft w:val="0"/>
                          <w:marRight w:val="0"/>
                          <w:marTop w:val="0"/>
                          <w:marBottom w:val="0"/>
                          <w:divBdr>
                            <w:top w:val="none" w:sz="0" w:space="0" w:color="auto"/>
                            <w:left w:val="none" w:sz="0" w:space="0" w:color="auto"/>
                            <w:bottom w:val="none" w:sz="0" w:space="0" w:color="auto"/>
                            <w:right w:val="none" w:sz="0" w:space="0" w:color="auto"/>
                          </w:divBdr>
                          <w:divsChild>
                            <w:div w:id="101581560">
                              <w:marLeft w:val="0"/>
                              <w:marRight w:val="0"/>
                              <w:marTop w:val="0"/>
                              <w:marBottom w:val="0"/>
                              <w:divBdr>
                                <w:top w:val="none" w:sz="0" w:space="0" w:color="auto"/>
                                <w:left w:val="none" w:sz="0" w:space="0" w:color="auto"/>
                                <w:bottom w:val="none" w:sz="0" w:space="0" w:color="auto"/>
                                <w:right w:val="none" w:sz="0" w:space="0" w:color="auto"/>
                              </w:divBdr>
                              <w:divsChild>
                                <w:div w:id="780799484">
                                  <w:marLeft w:val="75"/>
                                  <w:marRight w:val="75"/>
                                  <w:marTop w:val="75"/>
                                  <w:marBottom w:val="75"/>
                                  <w:divBdr>
                                    <w:top w:val="none" w:sz="0" w:space="0" w:color="auto"/>
                                    <w:left w:val="none" w:sz="0" w:space="0" w:color="auto"/>
                                    <w:bottom w:val="none" w:sz="0" w:space="0" w:color="auto"/>
                                    <w:right w:val="none" w:sz="0" w:space="0" w:color="auto"/>
                                  </w:divBdr>
                                  <w:divsChild>
                                    <w:div w:id="578095846">
                                      <w:marLeft w:val="0"/>
                                      <w:marRight w:val="0"/>
                                      <w:marTop w:val="0"/>
                                      <w:marBottom w:val="0"/>
                                      <w:divBdr>
                                        <w:top w:val="none" w:sz="0" w:space="0" w:color="auto"/>
                                        <w:left w:val="none" w:sz="0" w:space="0" w:color="auto"/>
                                        <w:bottom w:val="none" w:sz="0" w:space="0" w:color="auto"/>
                                        <w:right w:val="none" w:sz="0" w:space="0" w:color="auto"/>
                                      </w:divBdr>
                                      <w:divsChild>
                                        <w:div w:id="1339842631">
                                          <w:marLeft w:val="0"/>
                                          <w:marRight w:val="0"/>
                                          <w:marTop w:val="75"/>
                                          <w:marBottom w:val="150"/>
                                          <w:divBdr>
                                            <w:top w:val="none" w:sz="0" w:space="0" w:color="auto"/>
                                            <w:left w:val="none" w:sz="0" w:space="0" w:color="auto"/>
                                            <w:bottom w:val="none" w:sz="0" w:space="0" w:color="auto"/>
                                            <w:right w:val="none" w:sz="0" w:space="0" w:color="auto"/>
                                          </w:divBdr>
                                          <w:divsChild>
                                            <w:div w:id="17141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287512">
      <w:bodyDiv w:val="1"/>
      <w:marLeft w:val="0"/>
      <w:marRight w:val="0"/>
      <w:marTop w:val="0"/>
      <w:marBottom w:val="0"/>
      <w:divBdr>
        <w:top w:val="none" w:sz="0" w:space="0" w:color="auto"/>
        <w:left w:val="none" w:sz="0" w:space="0" w:color="auto"/>
        <w:bottom w:val="none" w:sz="0" w:space="0" w:color="auto"/>
        <w:right w:val="none" w:sz="0" w:space="0" w:color="auto"/>
      </w:divBdr>
    </w:div>
    <w:div w:id="612789783">
      <w:bodyDiv w:val="1"/>
      <w:marLeft w:val="0"/>
      <w:marRight w:val="0"/>
      <w:marTop w:val="0"/>
      <w:marBottom w:val="0"/>
      <w:divBdr>
        <w:top w:val="none" w:sz="0" w:space="0" w:color="auto"/>
        <w:left w:val="none" w:sz="0" w:space="0" w:color="auto"/>
        <w:bottom w:val="none" w:sz="0" w:space="0" w:color="auto"/>
        <w:right w:val="none" w:sz="0" w:space="0" w:color="auto"/>
      </w:divBdr>
    </w:div>
    <w:div w:id="661276437">
      <w:bodyDiv w:val="1"/>
      <w:marLeft w:val="0"/>
      <w:marRight w:val="0"/>
      <w:marTop w:val="0"/>
      <w:marBottom w:val="0"/>
      <w:divBdr>
        <w:top w:val="none" w:sz="0" w:space="0" w:color="auto"/>
        <w:left w:val="none" w:sz="0" w:space="0" w:color="auto"/>
        <w:bottom w:val="none" w:sz="0" w:space="0" w:color="auto"/>
        <w:right w:val="none" w:sz="0" w:space="0" w:color="auto"/>
      </w:divBdr>
    </w:div>
    <w:div w:id="670790749">
      <w:bodyDiv w:val="1"/>
      <w:marLeft w:val="0"/>
      <w:marRight w:val="0"/>
      <w:marTop w:val="0"/>
      <w:marBottom w:val="0"/>
      <w:divBdr>
        <w:top w:val="none" w:sz="0" w:space="0" w:color="auto"/>
        <w:left w:val="none" w:sz="0" w:space="0" w:color="auto"/>
        <w:bottom w:val="none" w:sz="0" w:space="0" w:color="auto"/>
        <w:right w:val="none" w:sz="0" w:space="0" w:color="auto"/>
      </w:divBdr>
    </w:div>
    <w:div w:id="688876541">
      <w:bodyDiv w:val="1"/>
      <w:marLeft w:val="0"/>
      <w:marRight w:val="0"/>
      <w:marTop w:val="0"/>
      <w:marBottom w:val="0"/>
      <w:divBdr>
        <w:top w:val="none" w:sz="0" w:space="0" w:color="auto"/>
        <w:left w:val="none" w:sz="0" w:space="0" w:color="auto"/>
        <w:bottom w:val="none" w:sz="0" w:space="0" w:color="auto"/>
        <w:right w:val="none" w:sz="0" w:space="0" w:color="auto"/>
      </w:divBdr>
    </w:div>
    <w:div w:id="693382081">
      <w:bodyDiv w:val="1"/>
      <w:marLeft w:val="0"/>
      <w:marRight w:val="0"/>
      <w:marTop w:val="0"/>
      <w:marBottom w:val="0"/>
      <w:divBdr>
        <w:top w:val="none" w:sz="0" w:space="0" w:color="auto"/>
        <w:left w:val="none" w:sz="0" w:space="0" w:color="auto"/>
        <w:bottom w:val="none" w:sz="0" w:space="0" w:color="auto"/>
        <w:right w:val="none" w:sz="0" w:space="0" w:color="auto"/>
      </w:divBdr>
    </w:div>
    <w:div w:id="721977214">
      <w:bodyDiv w:val="1"/>
      <w:marLeft w:val="0"/>
      <w:marRight w:val="0"/>
      <w:marTop w:val="0"/>
      <w:marBottom w:val="0"/>
      <w:divBdr>
        <w:top w:val="none" w:sz="0" w:space="0" w:color="auto"/>
        <w:left w:val="none" w:sz="0" w:space="0" w:color="auto"/>
        <w:bottom w:val="none" w:sz="0" w:space="0" w:color="auto"/>
        <w:right w:val="none" w:sz="0" w:space="0" w:color="auto"/>
      </w:divBdr>
    </w:div>
    <w:div w:id="866258342">
      <w:bodyDiv w:val="1"/>
      <w:marLeft w:val="0"/>
      <w:marRight w:val="0"/>
      <w:marTop w:val="0"/>
      <w:marBottom w:val="0"/>
      <w:divBdr>
        <w:top w:val="none" w:sz="0" w:space="0" w:color="auto"/>
        <w:left w:val="none" w:sz="0" w:space="0" w:color="auto"/>
        <w:bottom w:val="none" w:sz="0" w:space="0" w:color="auto"/>
        <w:right w:val="none" w:sz="0" w:space="0" w:color="auto"/>
      </w:divBdr>
      <w:divsChild>
        <w:div w:id="321586735">
          <w:marLeft w:val="461"/>
          <w:marRight w:val="0"/>
          <w:marTop w:val="0"/>
          <w:marBottom w:val="0"/>
          <w:divBdr>
            <w:top w:val="none" w:sz="0" w:space="0" w:color="auto"/>
            <w:left w:val="none" w:sz="0" w:space="0" w:color="auto"/>
            <w:bottom w:val="none" w:sz="0" w:space="0" w:color="auto"/>
            <w:right w:val="none" w:sz="0" w:space="0" w:color="auto"/>
          </w:divBdr>
        </w:div>
        <w:div w:id="538467876">
          <w:marLeft w:val="461"/>
          <w:marRight w:val="0"/>
          <w:marTop w:val="0"/>
          <w:marBottom w:val="0"/>
          <w:divBdr>
            <w:top w:val="none" w:sz="0" w:space="0" w:color="auto"/>
            <w:left w:val="none" w:sz="0" w:space="0" w:color="auto"/>
            <w:bottom w:val="none" w:sz="0" w:space="0" w:color="auto"/>
            <w:right w:val="none" w:sz="0" w:space="0" w:color="auto"/>
          </w:divBdr>
        </w:div>
        <w:div w:id="1373312534">
          <w:marLeft w:val="461"/>
          <w:marRight w:val="0"/>
          <w:marTop w:val="0"/>
          <w:marBottom w:val="0"/>
          <w:divBdr>
            <w:top w:val="none" w:sz="0" w:space="0" w:color="auto"/>
            <w:left w:val="none" w:sz="0" w:space="0" w:color="auto"/>
            <w:bottom w:val="none" w:sz="0" w:space="0" w:color="auto"/>
            <w:right w:val="none" w:sz="0" w:space="0" w:color="auto"/>
          </w:divBdr>
        </w:div>
        <w:div w:id="1373648075">
          <w:marLeft w:val="461"/>
          <w:marRight w:val="0"/>
          <w:marTop w:val="0"/>
          <w:marBottom w:val="0"/>
          <w:divBdr>
            <w:top w:val="none" w:sz="0" w:space="0" w:color="auto"/>
            <w:left w:val="none" w:sz="0" w:space="0" w:color="auto"/>
            <w:bottom w:val="none" w:sz="0" w:space="0" w:color="auto"/>
            <w:right w:val="none" w:sz="0" w:space="0" w:color="auto"/>
          </w:divBdr>
        </w:div>
        <w:div w:id="2060930028">
          <w:marLeft w:val="461"/>
          <w:marRight w:val="0"/>
          <w:marTop w:val="0"/>
          <w:marBottom w:val="0"/>
          <w:divBdr>
            <w:top w:val="none" w:sz="0" w:space="0" w:color="auto"/>
            <w:left w:val="none" w:sz="0" w:space="0" w:color="auto"/>
            <w:bottom w:val="none" w:sz="0" w:space="0" w:color="auto"/>
            <w:right w:val="none" w:sz="0" w:space="0" w:color="auto"/>
          </w:divBdr>
        </w:div>
      </w:divsChild>
    </w:div>
    <w:div w:id="916287258">
      <w:bodyDiv w:val="1"/>
      <w:marLeft w:val="0"/>
      <w:marRight w:val="0"/>
      <w:marTop w:val="0"/>
      <w:marBottom w:val="0"/>
      <w:divBdr>
        <w:top w:val="none" w:sz="0" w:space="0" w:color="auto"/>
        <w:left w:val="none" w:sz="0" w:space="0" w:color="auto"/>
        <w:bottom w:val="none" w:sz="0" w:space="0" w:color="auto"/>
        <w:right w:val="none" w:sz="0" w:space="0" w:color="auto"/>
      </w:divBdr>
      <w:divsChild>
        <w:div w:id="209459033">
          <w:marLeft w:val="461"/>
          <w:marRight w:val="0"/>
          <w:marTop w:val="0"/>
          <w:marBottom w:val="0"/>
          <w:divBdr>
            <w:top w:val="none" w:sz="0" w:space="0" w:color="auto"/>
            <w:left w:val="none" w:sz="0" w:space="0" w:color="auto"/>
            <w:bottom w:val="none" w:sz="0" w:space="0" w:color="auto"/>
            <w:right w:val="none" w:sz="0" w:space="0" w:color="auto"/>
          </w:divBdr>
        </w:div>
        <w:div w:id="257257538">
          <w:marLeft w:val="461"/>
          <w:marRight w:val="0"/>
          <w:marTop w:val="0"/>
          <w:marBottom w:val="0"/>
          <w:divBdr>
            <w:top w:val="none" w:sz="0" w:space="0" w:color="auto"/>
            <w:left w:val="none" w:sz="0" w:space="0" w:color="auto"/>
            <w:bottom w:val="none" w:sz="0" w:space="0" w:color="auto"/>
            <w:right w:val="none" w:sz="0" w:space="0" w:color="auto"/>
          </w:divBdr>
        </w:div>
        <w:div w:id="981542548">
          <w:marLeft w:val="461"/>
          <w:marRight w:val="0"/>
          <w:marTop w:val="0"/>
          <w:marBottom w:val="0"/>
          <w:divBdr>
            <w:top w:val="none" w:sz="0" w:space="0" w:color="auto"/>
            <w:left w:val="none" w:sz="0" w:space="0" w:color="auto"/>
            <w:bottom w:val="none" w:sz="0" w:space="0" w:color="auto"/>
            <w:right w:val="none" w:sz="0" w:space="0" w:color="auto"/>
          </w:divBdr>
        </w:div>
        <w:div w:id="1307201161">
          <w:marLeft w:val="461"/>
          <w:marRight w:val="0"/>
          <w:marTop w:val="0"/>
          <w:marBottom w:val="0"/>
          <w:divBdr>
            <w:top w:val="none" w:sz="0" w:space="0" w:color="auto"/>
            <w:left w:val="none" w:sz="0" w:space="0" w:color="auto"/>
            <w:bottom w:val="none" w:sz="0" w:space="0" w:color="auto"/>
            <w:right w:val="none" w:sz="0" w:space="0" w:color="auto"/>
          </w:divBdr>
        </w:div>
        <w:div w:id="1616936750">
          <w:marLeft w:val="461"/>
          <w:marRight w:val="0"/>
          <w:marTop w:val="0"/>
          <w:marBottom w:val="0"/>
          <w:divBdr>
            <w:top w:val="none" w:sz="0" w:space="0" w:color="auto"/>
            <w:left w:val="none" w:sz="0" w:space="0" w:color="auto"/>
            <w:bottom w:val="none" w:sz="0" w:space="0" w:color="auto"/>
            <w:right w:val="none" w:sz="0" w:space="0" w:color="auto"/>
          </w:divBdr>
        </w:div>
      </w:divsChild>
    </w:div>
    <w:div w:id="961572481">
      <w:bodyDiv w:val="1"/>
      <w:marLeft w:val="0"/>
      <w:marRight w:val="0"/>
      <w:marTop w:val="0"/>
      <w:marBottom w:val="0"/>
      <w:divBdr>
        <w:top w:val="none" w:sz="0" w:space="0" w:color="auto"/>
        <w:left w:val="none" w:sz="0" w:space="0" w:color="auto"/>
        <w:bottom w:val="none" w:sz="0" w:space="0" w:color="auto"/>
        <w:right w:val="none" w:sz="0" w:space="0" w:color="auto"/>
      </w:divBdr>
    </w:div>
    <w:div w:id="983313584">
      <w:bodyDiv w:val="1"/>
      <w:marLeft w:val="0"/>
      <w:marRight w:val="0"/>
      <w:marTop w:val="0"/>
      <w:marBottom w:val="0"/>
      <w:divBdr>
        <w:top w:val="none" w:sz="0" w:space="0" w:color="auto"/>
        <w:left w:val="none" w:sz="0" w:space="0" w:color="auto"/>
        <w:bottom w:val="none" w:sz="0" w:space="0" w:color="auto"/>
        <w:right w:val="none" w:sz="0" w:space="0" w:color="auto"/>
      </w:divBdr>
    </w:div>
    <w:div w:id="1039009251">
      <w:bodyDiv w:val="1"/>
      <w:marLeft w:val="0"/>
      <w:marRight w:val="0"/>
      <w:marTop w:val="0"/>
      <w:marBottom w:val="0"/>
      <w:divBdr>
        <w:top w:val="none" w:sz="0" w:space="0" w:color="auto"/>
        <w:left w:val="none" w:sz="0" w:space="0" w:color="auto"/>
        <w:bottom w:val="none" w:sz="0" w:space="0" w:color="auto"/>
        <w:right w:val="none" w:sz="0" w:space="0" w:color="auto"/>
      </w:divBdr>
    </w:div>
    <w:div w:id="1050882917">
      <w:bodyDiv w:val="1"/>
      <w:marLeft w:val="0"/>
      <w:marRight w:val="0"/>
      <w:marTop w:val="0"/>
      <w:marBottom w:val="0"/>
      <w:divBdr>
        <w:top w:val="none" w:sz="0" w:space="0" w:color="auto"/>
        <w:left w:val="none" w:sz="0" w:space="0" w:color="auto"/>
        <w:bottom w:val="none" w:sz="0" w:space="0" w:color="auto"/>
        <w:right w:val="none" w:sz="0" w:space="0" w:color="auto"/>
      </w:divBdr>
    </w:div>
    <w:div w:id="1053382719">
      <w:bodyDiv w:val="1"/>
      <w:marLeft w:val="0"/>
      <w:marRight w:val="0"/>
      <w:marTop w:val="0"/>
      <w:marBottom w:val="0"/>
      <w:divBdr>
        <w:top w:val="none" w:sz="0" w:space="0" w:color="auto"/>
        <w:left w:val="none" w:sz="0" w:space="0" w:color="auto"/>
        <w:bottom w:val="none" w:sz="0" w:space="0" w:color="auto"/>
        <w:right w:val="none" w:sz="0" w:space="0" w:color="auto"/>
      </w:divBdr>
    </w:div>
    <w:div w:id="1053961419">
      <w:bodyDiv w:val="1"/>
      <w:marLeft w:val="0"/>
      <w:marRight w:val="0"/>
      <w:marTop w:val="0"/>
      <w:marBottom w:val="0"/>
      <w:divBdr>
        <w:top w:val="none" w:sz="0" w:space="0" w:color="auto"/>
        <w:left w:val="none" w:sz="0" w:space="0" w:color="auto"/>
        <w:bottom w:val="none" w:sz="0" w:space="0" w:color="auto"/>
        <w:right w:val="none" w:sz="0" w:space="0" w:color="auto"/>
      </w:divBdr>
    </w:div>
    <w:div w:id="1076636637">
      <w:bodyDiv w:val="1"/>
      <w:marLeft w:val="0"/>
      <w:marRight w:val="0"/>
      <w:marTop w:val="0"/>
      <w:marBottom w:val="0"/>
      <w:divBdr>
        <w:top w:val="none" w:sz="0" w:space="0" w:color="auto"/>
        <w:left w:val="none" w:sz="0" w:space="0" w:color="auto"/>
        <w:bottom w:val="none" w:sz="0" w:space="0" w:color="auto"/>
        <w:right w:val="none" w:sz="0" w:space="0" w:color="auto"/>
      </w:divBdr>
    </w:div>
    <w:div w:id="1090002679">
      <w:bodyDiv w:val="1"/>
      <w:marLeft w:val="0"/>
      <w:marRight w:val="0"/>
      <w:marTop w:val="0"/>
      <w:marBottom w:val="0"/>
      <w:divBdr>
        <w:top w:val="none" w:sz="0" w:space="0" w:color="auto"/>
        <w:left w:val="none" w:sz="0" w:space="0" w:color="auto"/>
        <w:bottom w:val="none" w:sz="0" w:space="0" w:color="auto"/>
        <w:right w:val="none" w:sz="0" w:space="0" w:color="auto"/>
      </w:divBdr>
    </w:div>
    <w:div w:id="1091315997">
      <w:bodyDiv w:val="1"/>
      <w:marLeft w:val="0"/>
      <w:marRight w:val="0"/>
      <w:marTop w:val="0"/>
      <w:marBottom w:val="0"/>
      <w:divBdr>
        <w:top w:val="none" w:sz="0" w:space="0" w:color="auto"/>
        <w:left w:val="none" w:sz="0" w:space="0" w:color="auto"/>
        <w:bottom w:val="none" w:sz="0" w:space="0" w:color="auto"/>
        <w:right w:val="none" w:sz="0" w:space="0" w:color="auto"/>
      </w:divBdr>
    </w:div>
    <w:div w:id="1162624827">
      <w:bodyDiv w:val="1"/>
      <w:marLeft w:val="0"/>
      <w:marRight w:val="0"/>
      <w:marTop w:val="0"/>
      <w:marBottom w:val="0"/>
      <w:divBdr>
        <w:top w:val="none" w:sz="0" w:space="0" w:color="auto"/>
        <w:left w:val="none" w:sz="0" w:space="0" w:color="auto"/>
        <w:bottom w:val="none" w:sz="0" w:space="0" w:color="auto"/>
        <w:right w:val="none" w:sz="0" w:space="0" w:color="auto"/>
      </w:divBdr>
    </w:div>
    <w:div w:id="1184706235">
      <w:bodyDiv w:val="1"/>
      <w:marLeft w:val="0"/>
      <w:marRight w:val="0"/>
      <w:marTop w:val="0"/>
      <w:marBottom w:val="0"/>
      <w:divBdr>
        <w:top w:val="none" w:sz="0" w:space="0" w:color="auto"/>
        <w:left w:val="none" w:sz="0" w:space="0" w:color="auto"/>
        <w:bottom w:val="none" w:sz="0" w:space="0" w:color="auto"/>
        <w:right w:val="none" w:sz="0" w:space="0" w:color="auto"/>
      </w:divBdr>
    </w:div>
    <w:div w:id="1211654857">
      <w:bodyDiv w:val="1"/>
      <w:marLeft w:val="0"/>
      <w:marRight w:val="0"/>
      <w:marTop w:val="0"/>
      <w:marBottom w:val="0"/>
      <w:divBdr>
        <w:top w:val="none" w:sz="0" w:space="0" w:color="auto"/>
        <w:left w:val="none" w:sz="0" w:space="0" w:color="auto"/>
        <w:bottom w:val="none" w:sz="0" w:space="0" w:color="auto"/>
        <w:right w:val="none" w:sz="0" w:space="0" w:color="auto"/>
      </w:divBdr>
    </w:div>
    <w:div w:id="1248660226">
      <w:bodyDiv w:val="1"/>
      <w:marLeft w:val="0"/>
      <w:marRight w:val="0"/>
      <w:marTop w:val="0"/>
      <w:marBottom w:val="0"/>
      <w:divBdr>
        <w:top w:val="none" w:sz="0" w:space="0" w:color="auto"/>
        <w:left w:val="none" w:sz="0" w:space="0" w:color="auto"/>
        <w:bottom w:val="none" w:sz="0" w:space="0" w:color="auto"/>
        <w:right w:val="none" w:sz="0" w:space="0" w:color="auto"/>
      </w:divBdr>
    </w:div>
    <w:div w:id="1276447536">
      <w:bodyDiv w:val="1"/>
      <w:marLeft w:val="0"/>
      <w:marRight w:val="0"/>
      <w:marTop w:val="0"/>
      <w:marBottom w:val="0"/>
      <w:divBdr>
        <w:top w:val="none" w:sz="0" w:space="0" w:color="auto"/>
        <w:left w:val="none" w:sz="0" w:space="0" w:color="auto"/>
        <w:bottom w:val="none" w:sz="0" w:space="0" w:color="auto"/>
        <w:right w:val="none" w:sz="0" w:space="0" w:color="auto"/>
      </w:divBdr>
    </w:div>
    <w:div w:id="1338191398">
      <w:bodyDiv w:val="1"/>
      <w:marLeft w:val="0"/>
      <w:marRight w:val="0"/>
      <w:marTop w:val="0"/>
      <w:marBottom w:val="0"/>
      <w:divBdr>
        <w:top w:val="none" w:sz="0" w:space="0" w:color="auto"/>
        <w:left w:val="none" w:sz="0" w:space="0" w:color="auto"/>
        <w:bottom w:val="none" w:sz="0" w:space="0" w:color="auto"/>
        <w:right w:val="none" w:sz="0" w:space="0" w:color="auto"/>
      </w:divBdr>
    </w:div>
    <w:div w:id="1361929158">
      <w:bodyDiv w:val="1"/>
      <w:marLeft w:val="0"/>
      <w:marRight w:val="0"/>
      <w:marTop w:val="0"/>
      <w:marBottom w:val="0"/>
      <w:divBdr>
        <w:top w:val="none" w:sz="0" w:space="0" w:color="auto"/>
        <w:left w:val="none" w:sz="0" w:space="0" w:color="auto"/>
        <w:bottom w:val="none" w:sz="0" w:space="0" w:color="auto"/>
        <w:right w:val="none" w:sz="0" w:space="0" w:color="auto"/>
      </w:divBdr>
    </w:div>
    <w:div w:id="1377698805">
      <w:bodyDiv w:val="1"/>
      <w:marLeft w:val="0"/>
      <w:marRight w:val="0"/>
      <w:marTop w:val="0"/>
      <w:marBottom w:val="0"/>
      <w:divBdr>
        <w:top w:val="none" w:sz="0" w:space="0" w:color="auto"/>
        <w:left w:val="none" w:sz="0" w:space="0" w:color="auto"/>
        <w:bottom w:val="none" w:sz="0" w:space="0" w:color="auto"/>
        <w:right w:val="none" w:sz="0" w:space="0" w:color="auto"/>
      </w:divBdr>
    </w:div>
    <w:div w:id="1497185517">
      <w:bodyDiv w:val="1"/>
      <w:marLeft w:val="0"/>
      <w:marRight w:val="0"/>
      <w:marTop w:val="0"/>
      <w:marBottom w:val="0"/>
      <w:divBdr>
        <w:top w:val="none" w:sz="0" w:space="0" w:color="auto"/>
        <w:left w:val="none" w:sz="0" w:space="0" w:color="auto"/>
        <w:bottom w:val="none" w:sz="0" w:space="0" w:color="auto"/>
        <w:right w:val="none" w:sz="0" w:space="0" w:color="auto"/>
      </w:divBdr>
    </w:div>
    <w:div w:id="1508132589">
      <w:bodyDiv w:val="1"/>
      <w:marLeft w:val="0"/>
      <w:marRight w:val="0"/>
      <w:marTop w:val="0"/>
      <w:marBottom w:val="0"/>
      <w:divBdr>
        <w:top w:val="none" w:sz="0" w:space="0" w:color="auto"/>
        <w:left w:val="none" w:sz="0" w:space="0" w:color="auto"/>
        <w:bottom w:val="none" w:sz="0" w:space="0" w:color="auto"/>
        <w:right w:val="none" w:sz="0" w:space="0" w:color="auto"/>
      </w:divBdr>
    </w:div>
    <w:div w:id="1527405939">
      <w:bodyDiv w:val="1"/>
      <w:marLeft w:val="0"/>
      <w:marRight w:val="0"/>
      <w:marTop w:val="0"/>
      <w:marBottom w:val="0"/>
      <w:divBdr>
        <w:top w:val="none" w:sz="0" w:space="0" w:color="auto"/>
        <w:left w:val="none" w:sz="0" w:space="0" w:color="auto"/>
        <w:bottom w:val="none" w:sz="0" w:space="0" w:color="auto"/>
        <w:right w:val="none" w:sz="0" w:space="0" w:color="auto"/>
      </w:divBdr>
    </w:div>
    <w:div w:id="1591574001">
      <w:bodyDiv w:val="1"/>
      <w:marLeft w:val="0"/>
      <w:marRight w:val="0"/>
      <w:marTop w:val="0"/>
      <w:marBottom w:val="0"/>
      <w:divBdr>
        <w:top w:val="none" w:sz="0" w:space="0" w:color="auto"/>
        <w:left w:val="none" w:sz="0" w:space="0" w:color="auto"/>
        <w:bottom w:val="none" w:sz="0" w:space="0" w:color="auto"/>
        <w:right w:val="none" w:sz="0" w:space="0" w:color="auto"/>
      </w:divBdr>
    </w:div>
    <w:div w:id="1714884808">
      <w:bodyDiv w:val="1"/>
      <w:marLeft w:val="0"/>
      <w:marRight w:val="0"/>
      <w:marTop w:val="0"/>
      <w:marBottom w:val="0"/>
      <w:divBdr>
        <w:top w:val="none" w:sz="0" w:space="0" w:color="auto"/>
        <w:left w:val="none" w:sz="0" w:space="0" w:color="auto"/>
        <w:bottom w:val="none" w:sz="0" w:space="0" w:color="auto"/>
        <w:right w:val="none" w:sz="0" w:space="0" w:color="auto"/>
      </w:divBdr>
    </w:div>
    <w:div w:id="1721901599">
      <w:bodyDiv w:val="1"/>
      <w:marLeft w:val="0"/>
      <w:marRight w:val="0"/>
      <w:marTop w:val="0"/>
      <w:marBottom w:val="0"/>
      <w:divBdr>
        <w:top w:val="none" w:sz="0" w:space="0" w:color="auto"/>
        <w:left w:val="none" w:sz="0" w:space="0" w:color="auto"/>
        <w:bottom w:val="none" w:sz="0" w:space="0" w:color="auto"/>
        <w:right w:val="none" w:sz="0" w:space="0" w:color="auto"/>
      </w:divBdr>
    </w:div>
    <w:div w:id="1763141833">
      <w:bodyDiv w:val="1"/>
      <w:marLeft w:val="0"/>
      <w:marRight w:val="0"/>
      <w:marTop w:val="0"/>
      <w:marBottom w:val="0"/>
      <w:divBdr>
        <w:top w:val="none" w:sz="0" w:space="0" w:color="auto"/>
        <w:left w:val="none" w:sz="0" w:space="0" w:color="auto"/>
        <w:bottom w:val="none" w:sz="0" w:space="0" w:color="auto"/>
        <w:right w:val="none" w:sz="0" w:space="0" w:color="auto"/>
      </w:divBdr>
    </w:div>
    <w:div w:id="1793940423">
      <w:bodyDiv w:val="1"/>
      <w:marLeft w:val="0"/>
      <w:marRight w:val="0"/>
      <w:marTop w:val="0"/>
      <w:marBottom w:val="0"/>
      <w:divBdr>
        <w:top w:val="none" w:sz="0" w:space="0" w:color="auto"/>
        <w:left w:val="none" w:sz="0" w:space="0" w:color="auto"/>
        <w:bottom w:val="none" w:sz="0" w:space="0" w:color="auto"/>
        <w:right w:val="none" w:sz="0" w:space="0" w:color="auto"/>
      </w:divBdr>
      <w:divsChild>
        <w:div w:id="1035736859">
          <w:marLeft w:val="461"/>
          <w:marRight w:val="0"/>
          <w:marTop w:val="0"/>
          <w:marBottom w:val="0"/>
          <w:divBdr>
            <w:top w:val="none" w:sz="0" w:space="0" w:color="auto"/>
            <w:left w:val="none" w:sz="0" w:space="0" w:color="auto"/>
            <w:bottom w:val="none" w:sz="0" w:space="0" w:color="auto"/>
            <w:right w:val="none" w:sz="0" w:space="0" w:color="auto"/>
          </w:divBdr>
        </w:div>
        <w:div w:id="1044210497">
          <w:marLeft w:val="461"/>
          <w:marRight w:val="0"/>
          <w:marTop w:val="0"/>
          <w:marBottom w:val="0"/>
          <w:divBdr>
            <w:top w:val="none" w:sz="0" w:space="0" w:color="auto"/>
            <w:left w:val="none" w:sz="0" w:space="0" w:color="auto"/>
            <w:bottom w:val="none" w:sz="0" w:space="0" w:color="auto"/>
            <w:right w:val="none" w:sz="0" w:space="0" w:color="auto"/>
          </w:divBdr>
        </w:div>
        <w:div w:id="1433472774">
          <w:marLeft w:val="461"/>
          <w:marRight w:val="0"/>
          <w:marTop w:val="0"/>
          <w:marBottom w:val="0"/>
          <w:divBdr>
            <w:top w:val="none" w:sz="0" w:space="0" w:color="auto"/>
            <w:left w:val="none" w:sz="0" w:space="0" w:color="auto"/>
            <w:bottom w:val="none" w:sz="0" w:space="0" w:color="auto"/>
            <w:right w:val="none" w:sz="0" w:space="0" w:color="auto"/>
          </w:divBdr>
        </w:div>
        <w:div w:id="1837501682">
          <w:marLeft w:val="461"/>
          <w:marRight w:val="0"/>
          <w:marTop w:val="0"/>
          <w:marBottom w:val="0"/>
          <w:divBdr>
            <w:top w:val="none" w:sz="0" w:space="0" w:color="auto"/>
            <w:left w:val="none" w:sz="0" w:space="0" w:color="auto"/>
            <w:bottom w:val="none" w:sz="0" w:space="0" w:color="auto"/>
            <w:right w:val="none" w:sz="0" w:space="0" w:color="auto"/>
          </w:divBdr>
        </w:div>
        <w:div w:id="1994598713">
          <w:marLeft w:val="461"/>
          <w:marRight w:val="0"/>
          <w:marTop w:val="0"/>
          <w:marBottom w:val="0"/>
          <w:divBdr>
            <w:top w:val="none" w:sz="0" w:space="0" w:color="auto"/>
            <w:left w:val="none" w:sz="0" w:space="0" w:color="auto"/>
            <w:bottom w:val="none" w:sz="0" w:space="0" w:color="auto"/>
            <w:right w:val="none" w:sz="0" w:space="0" w:color="auto"/>
          </w:divBdr>
        </w:div>
      </w:divsChild>
    </w:div>
    <w:div w:id="1838419977">
      <w:bodyDiv w:val="1"/>
      <w:marLeft w:val="0"/>
      <w:marRight w:val="0"/>
      <w:marTop w:val="0"/>
      <w:marBottom w:val="0"/>
      <w:divBdr>
        <w:top w:val="none" w:sz="0" w:space="0" w:color="auto"/>
        <w:left w:val="none" w:sz="0" w:space="0" w:color="auto"/>
        <w:bottom w:val="none" w:sz="0" w:space="0" w:color="auto"/>
        <w:right w:val="none" w:sz="0" w:space="0" w:color="auto"/>
      </w:divBdr>
    </w:div>
    <w:div w:id="1866287856">
      <w:bodyDiv w:val="1"/>
      <w:marLeft w:val="0"/>
      <w:marRight w:val="0"/>
      <w:marTop w:val="0"/>
      <w:marBottom w:val="0"/>
      <w:divBdr>
        <w:top w:val="none" w:sz="0" w:space="0" w:color="auto"/>
        <w:left w:val="none" w:sz="0" w:space="0" w:color="auto"/>
        <w:bottom w:val="none" w:sz="0" w:space="0" w:color="auto"/>
        <w:right w:val="none" w:sz="0" w:space="0" w:color="auto"/>
      </w:divBdr>
    </w:div>
    <w:div w:id="1870528615">
      <w:bodyDiv w:val="1"/>
      <w:marLeft w:val="0"/>
      <w:marRight w:val="0"/>
      <w:marTop w:val="0"/>
      <w:marBottom w:val="0"/>
      <w:divBdr>
        <w:top w:val="none" w:sz="0" w:space="0" w:color="auto"/>
        <w:left w:val="none" w:sz="0" w:space="0" w:color="auto"/>
        <w:bottom w:val="none" w:sz="0" w:space="0" w:color="auto"/>
        <w:right w:val="none" w:sz="0" w:space="0" w:color="auto"/>
      </w:divBdr>
    </w:div>
    <w:div w:id="1909922762">
      <w:bodyDiv w:val="1"/>
      <w:marLeft w:val="0"/>
      <w:marRight w:val="0"/>
      <w:marTop w:val="0"/>
      <w:marBottom w:val="0"/>
      <w:divBdr>
        <w:top w:val="none" w:sz="0" w:space="0" w:color="auto"/>
        <w:left w:val="none" w:sz="0" w:space="0" w:color="auto"/>
        <w:bottom w:val="none" w:sz="0" w:space="0" w:color="auto"/>
        <w:right w:val="none" w:sz="0" w:space="0" w:color="auto"/>
      </w:divBdr>
    </w:div>
    <w:div w:id="1924218503">
      <w:bodyDiv w:val="1"/>
      <w:marLeft w:val="0"/>
      <w:marRight w:val="0"/>
      <w:marTop w:val="100"/>
      <w:marBottom w:val="100"/>
      <w:divBdr>
        <w:top w:val="none" w:sz="0" w:space="0" w:color="auto"/>
        <w:left w:val="none" w:sz="0" w:space="0" w:color="auto"/>
        <w:bottom w:val="none" w:sz="0" w:space="0" w:color="auto"/>
        <w:right w:val="none" w:sz="0" w:space="0" w:color="auto"/>
      </w:divBdr>
      <w:divsChild>
        <w:div w:id="2092003022">
          <w:marLeft w:val="0"/>
          <w:marRight w:val="0"/>
          <w:marTop w:val="0"/>
          <w:marBottom w:val="0"/>
          <w:divBdr>
            <w:top w:val="none" w:sz="0" w:space="0" w:color="auto"/>
            <w:left w:val="none" w:sz="0" w:space="0" w:color="auto"/>
            <w:bottom w:val="none" w:sz="0" w:space="0" w:color="auto"/>
            <w:right w:val="none" w:sz="0" w:space="0" w:color="auto"/>
          </w:divBdr>
          <w:divsChild>
            <w:div w:id="1679959619">
              <w:marLeft w:val="-7200"/>
              <w:marRight w:val="0"/>
              <w:marTop w:val="0"/>
              <w:marBottom w:val="0"/>
              <w:divBdr>
                <w:top w:val="none" w:sz="0" w:space="0" w:color="auto"/>
                <w:left w:val="none" w:sz="0" w:space="0" w:color="auto"/>
                <w:bottom w:val="none" w:sz="0" w:space="0" w:color="auto"/>
                <w:right w:val="none" w:sz="0" w:space="0" w:color="auto"/>
              </w:divBdr>
              <w:divsChild>
                <w:div w:id="1843276932">
                  <w:marLeft w:val="0"/>
                  <w:marRight w:val="0"/>
                  <w:marTop w:val="0"/>
                  <w:marBottom w:val="0"/>
                  <w:divBdr>
                    <w:top w:val="none" w:sz="0" w:space="0" w:color="auto"/>
                    <w:left w:val="none" w:sz="0" w:space="0" w:color="auto"/>
                    <w:bottom w:val="none" w:sz="0" w:space="0" w:color="auto"/>
                    <w:right w:val="none" w:sz="0" w:space="0" w:color="auto"/>
                  </w:divBdr>
                  <w:divsChild>
                    <w:div w:id="312372508">
                      <w:marLeft w:val="0"/>
                      <w:marRight w:val="0"/>
                      <w:marTop w:val="0"/>
                      <w:marBottom w:val="0"/>
                      <w:divBdr>
                        <w:top w:val="none" w:sz="0" w:space="0" w:color="auto"/>
                        <w:left w:val="none" w:sz="0" w:space="0" w:color="auto"/>
                        <w:bottom w:val="none" w:sz="0" w:space="0" w:color="auto"/>
                        <w:right w:val="none" w:sz="0" w:space="0" w:color="auto"/>
                      </w:divBdr>
                      <w:divsChild>
                        <w:div w:id="833909508">
                          <w:marLeft w:val="0"/>
                          <w:marRight w:val="0"/>
                          <w:marTop w:val="0"/>
                          <w:marBottom w:val="0"/>
                          <w:divBdr>
                            <w:top w:val="none" w:sz="0" w:space="0" w:color="auto"/>
                            <w:left w:val="none" w:sz="0" w:space="0" w:color="auto"/>
                            <w:bottom w:val="none" w:sz="0" w:space="0" w:color="auto"/>
                            <w:right w:val="none" w:sz="0" w:space="0" w:color="auto"/>
                          </w:divBdr>
                          <w:divsChild>
                            <w:div w:id="646058283">
                              <w:marLeft w:val="0"/>
                              <w:marRight w:val="0"/>
                              <w:marTop w:val="0"/>
                              <w:marBottom w:val="0"/>
                              <w:divBdr>
                                <w:top w:val="none" w:sz="0" w:space="0" w:color="auto"/>
                                <w:left w:val="none" w:sz="0" w:space="0" w:color="auto"/>
                                <w:bottom w:val="none" w:sz="0" w:space="0" w:color="auto"/>
                                <w:right w:val="none" w:sz="0" w:space="0" w:color="auto"/>
                              </w:divBdr>
                              <w:divsChild>
                                <w:div w:id="2127582271">
                                  <w:marLeft w:val="0"/>
                                  <w:marRight w:val="0"/>
                                  <w:marTop w:val="0"/>
                                  <w:marBottom w:val="0"/>
                                  <w:divBdr>
                                    <w:top w:val="none" w:sz="0" w:space="0" w:color="auto"/>
                                    <w:left w:val="none" w:sz="0" w:space="0" w:color="auto"/>
                                    <w:bottom w:val="none" w:sz="0" w:space="0" w:color="auto"/>
                                    <w:right w:val="none" w:sz="0" w:space="0" w:color="auto"/>
                                  </w:divBdr>
                                  <w:divsChild>
                                    <w:div w:id="1192106152">
                                      <w:marLeft w:val="0"/>
                                      <w:marRight w:val="0"/>
                                      <w:marTop w:val="0"/>
                                      <w:marBottom w:val="0"/>
                                      <w:divBdr>
                                        <w:top w:val="none" w:sz="0" w:space="0" w:color="auto"/>
                                        <w:left w:val="none" w:sz="0" w:space="0" w:color="auto"/>
                                        <w:bottom w:val="none" w:sz="0" w:space="0" w:color="auto"/>
                                        <w:right w:val="single" w:sz="6" w:space="0" w:color="A4A9AF"/>
                                      </w:divBdr>
                                    </w:div>
                                  </w:divsChild>
                                </w:div>
                              </w:divsChild>
                            </w:div>
                          </w:divsChild>
                        </w:div>
                      </w:divsChild>
                    </w:div>
                  </w:divsChild>
                </w:div>
              </w:divsChild>
            </w:div>
          </w:divsChild>
        </w:div>
      </w:divsChild>
    </w:div>
    <w:div w:id="1962223219">
      <w:bodyDiv w:val="1"/>
      <w:marLeft w:val="0"/>
      <w:marRight w:val="0"/>
      <w:marTop w:val="0"/>
      <w:marBottom w:val="0"/>
      <w:divBdr>
        <w:top w:val="none" w:sz="0" w:space="0" w:color="auto"/>
        <w:left w:val="none" w:sz="0" w:space="0" w:color="auto"/>
        <w:bottom w:val="none" w:sz="0" w:space="0" w:color="auto"/>
        <w:right w:val="none" w:sz="0" w:space="0" w:color="auto"/>
      </w:divBdr>
    </w:div>
    <w:div w:id="1975090752">
      <w:bodyDiv w:val="1"/>
      <w:marLeft w:val="0"/>
      <w:marRight w:val="0"/>
      <w:marTop w:val="0"/>
      <w:marBottom w:val="0"/>
      <w:divBdr>
        <w:top w:val="none" w:sz="0" w:space="0" w:color="auto"/>
        <w:left w:val="none" w:sz="0" w:space="0" w:color="auto"/>
        <w:bottom w:val="none" w:sz="0" w:space="0" w:color="auto"/>
        <w:right w:val="none" w:sz="0" w:space="0" w:color="auto"/>
      </w:divBdr>
    </w:div>
    <w:div w:id="2000309160">
      <w:bodyDiv w:val="1"/>
      <w:marLeft w:val="0"/>
      <w:marRight w:val="0"/>
      <w:marTop w:val="0"/>
      <w:marBottom w:val="0"/>
      <w:divBdr>
        <w:top w:val="none" w:sz="0" w:space="0" w:color="auto"/>
        <w:left w:val="none" w:sz="0" w:space="0" w:color="auto"/>
        <w:bottom w:val="none" w:sz="0" w:space="0" w:color="auto"/>
        <w:right w:val="none" w:sz="0" w:space="0" w:color="auto"/>
      </w:divBdr>
    </w:div>
    <w:div w:id="214245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3.png@01D8D31F.2829E1F0"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cid:image006.png@01D8D31F.2829E1F0"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cid:image004.png@01D8D31F.2829E1F0" TargetMode="External"/><Relationship Id="rId25" Type="http://schemas.openxmlformats.org/officeDocument/2006/relationships/image" Target="media/image10.png"/><Relationship Id="rId33"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5.emf"/><Relationship Id="rId5" Type="http://schemas.openxmlformats.org/officeDocument/2006/relationships/numbering" Target="numbering.xml"/><Relationship Id="rId15" Type="http://schemas.openxmlformats.org/officeDocument/2006/relationships/image" Target="cid:image002.png@01D8D31D.A8252AB0"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cid:image005.png@01D8D31F.2829E1F0" TargetMode="External"/><Relationship Id="rId31"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image" Target="media/image14.emf"/><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06DA7C3830B443AF14F14D6B56AD4F" ma:contentTypeVersion="1" ma:contentTypeDescription="Create a new document." ma:contentTypeScope="" ma:versionID="2aaedf7e5ca5995d89eb86ec8dade9d5">
  <xsd:schema xmlns:xsd="http://www.w3.org/2001/XMLSchema" xmlns:xs="http://www.w3.org/2001/XMLSchema" xmlns:p="http://schemas.microsoft.com/office/2006/metadata/properties" xmlns:ns2="57fd0a73-a8a9-427f-ae73-07f4ea4faa93" targetNamespace="http://schemas.microsoft.com/office/2006/metadata/properties" ma:root="true" ma:fieldsID="fc31f011f76f34b3709949be11533b44" ns2:_="">
    <xsd:import namespace="57fd0a73-a8a9-427f-ae73-07f4ea4faa9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d0a73-a8a9-427f-ae73-07f4ea4faa9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23E00B-0334-4BCC-8451-557C7EABC56C}">
  <ds:schemaRefs>
    <ds:schemaRef ds:uri="http://schemas.microsoft.com/sharepoint/v3/contenttype/forms"/>
  </ds:schemaRefs>
</ds:datastoreItem>
</file>

<file path=customXml/itemProps2.xml><?xml version="1.0" encoding="utf-8"?>
<ds:datastoreItem xmlns:ds="http://schemas.openxmlformats.org/officeDocument/2006/customXml" ds:itemID="{00C0DEC2-838C-4CBD-9A6B-7CF07C7EB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d0a73-a8a9-427f-ae73-07f4ea4faa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10EBC6-2328-4246-A8CC-A6184D0A0D11}">
  <ds:schemaRefs>
    <ds:schemaRef ds:uri="http://schemas.openxmlformats.org/officeDocument/2006/bibliography"/>
  </ds:schemaRefs>
</ds:datastoreItem>
</file>

<file path=customXml/itemProps4.xml><?xml version="1.0" encoding="utf-8"?>
<ds:datastoreItem xmlns:ds="http://schemas.openxmlformats.org/officeDocument/2006/customXml" ds:itemID="{1B8CB67A-2A25-4089-B35D-65AE695E8D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3780</TotalTime>
  <Pages>15</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jwang308@ford.com</dc:creator>
  <cp:keywords/>
  <dc:description/>
  <cp:lastModifiedBy>Geng, Dekang (D.)</cp:lastModifiedBy>
  <cp:revision>116</cp:revision>
  <cp:lastPrinted>2018-06-14T08:21:00Z</cp:lastPrinted>
  <dcterms:created xsi:type="dcterms:W3CDTF">2018-11-27T06:49:00Z</dcterms:created>
  <dcterms:modified xsi:type="dcterms:W3CDTF">2022-12-07T08:53:00Z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0x010100C106DA7C3830B443AF14F14D6B56AD4F</vt:lpwstr>
  </property>
</Properties>
</file>