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06B43642" w:rsidR="00833D04" w:rsidRPr="00864D0E" w:rsidRDefault="00592F24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P702&amp;U725</w:t>
            </w:r>
            <w:r w:rsidR="000E5A1B"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12</w:t>
            </w:r>
            <w:r w:rsidR="001C5A07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寸</w:t>
            </w:r>
            <w:r w:rsidR="00EE1B95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屏</w:t>
            </w:r>
            <w:r w:rsidR="00F20B72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System UI</w:t>
            </w:r>
            <w:r w:rsidR="00F20B72"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14782394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60681846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340935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4451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91931C2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2B5EA629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6B9E1A2A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3B8B6E34" w14:textId="5814282E" w:rsidR="005932C1" w:rsidRDefault="00BA363D">
          <w:pPr>
            <w:pStyle w:val="TOC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6619" w:history="1">
            <w:r w:rsidR="005932C1" w:rsidRPr="000E1381">
              <w:rPr>
                <w:rStyle w:val="af5"/>
              </w:rPr>
              <w:t>1</w:t>
            </w:r>
            <w:r w:rsidR="005932C1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</w:rPr>
              <w:t>需求介绍</w:t>
            </w:r>
            <w:r w:rsidR="005932C1">
              <w:rPr>
                <w:webHidden/>
              </w:rPr>
              <w:tab/>
            </w:r>
            <w:r w:rsidR="005932C1">
              <w:rPr>
                <w:webHidden/>
              </w:rPr>
              <w:fldChar w:fldCharType="begin"/>
            </w:r>
            <w:r w:rsidR="005932C1">
              <w:rPr>
                <w:webHidden/>
              </w:rPr>
              <w:instrText xml:space="preserve"> PAGEREF _Toc35086619 \h </w:instrText>
            </w:r>
            <w:r w:rsidR="005932C1">
              <w:rPr>
                <w:webHidden/>
              </w:rPr>
            </w:r>
            <w:r w:rsidR="005932C1">
              <w:rPr>
                <w:webHidden/>
              </w:rPr>
              <w:fldChar w:fldCharType="separate"/>
            </w:r>
            <w:r w:rsidR="005932C1">
              <w:rPr>
                <w:webHidden/>
              </w:rPr>
              <w:t>2</w:t>
            </w:r>
            <w:r w:rsidR="005932C1">
              <w:rPr>
                <w:webHidden/>
              </w:rPr>
              <w:fldChar w:fldCharType="end"/>
            </w:r>
          </w:hyperlink>
        </w:p>
        <w:p w14:paraId="6F0F85D2" w14:textId="102B772E" w:rsidR="005932C1" w:rsidRDefault="00EF645D">
          <w:pPr>
            <w:pStyle w:val="TOC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5086620" w:history="1">
            <w:r w:rsidR="005932C1" w:rsidRPr="000E1381">
              <w:rPr>
                <w:rStyle w:val="af5"/>
              </w:rPr>
              <w:t>2</w:t>
            </w:r>
            <w:r w:rsidR="005932C1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</w:rPr>
              <w:t>需求内容</w:t>
            </w:r>
            <w:r w:rsidR="005932C1">
              <w:rPr>
                <w:webHidden/>
              </w:rPr>
              <w:tab/>
            </w:r>
            <w:r w:rsidR="005932C1">
              <w:rPr>
                <w:webHidden/>
              </w:rPr>
              <w:fldChar w:fldCharType="begin"/>
            </w:r>
            <w:r w:rsidR="005932C1">
              <w:rPr>
                <w:webHidden/>
              </w:rPr>
              <w:instrText xml:space="preserve"> PAGEREF _Toc35086620 \h </w:instrText>
            </w:r>
            <w:r w:rsidR="005932C1">
              <w:rPr>
                <w:webHidden/>
              </w:rPr>
            </w:r>
            <w:r w:rsidR="005932C1">
              <w:rPr>
                <w:webHidden/>
              </w:rPr>
              <w:fldChar w:fldCharType="separate"/>
            </w:r>
            <w:r w:rsidR="005932C1">
              <w:rPr>
                <w:webHidden/>
              </w:rPr>
              <w:t>3</w:t>
            </w:r>
            <w:r w:rsidR="005932C1">
              <w:rPr>
                <w:webHidden/>
              </w:rPr>
              <w:fldChar w:fldCharType="end"/>
            </w:r>
          </w:hyperlink>
        </w:p>
        <w:p w14:paraId="418DCDB0" w14:textId="1DAB4BDC" w:rsidR="005932C1" w:rsidRDefault="00EF645D">
          <w:pPr>
            <w:pStyle w:val="TOC2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5086621" w:history="1">
            <w:r w:rsidR="005932C1" w:rsidRPr="000E1381">
              <w:rPr>
                <w:rStyle w:val="af5"/>
                <w:rFonts w:eastAsia="微软雅黑" w:cs="Arial"/>
                <w:noProof/>
              </w:rPr>
              <w:t>2.1</w:t>
            </w:r>
            <w:r w:rsidR="005932C1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 w:cs="Arial"/>
                <w:noProof/>
              </w:rPr>
              <w:t>车型配置及差异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_Toc35086621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3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7818B146" w14:textId="67D532BE" w:rsidR="005932C1" w:rsidRDefault="00EF645D">
          <w:pPr>
            <w:pStyle w:val="TOC2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5086622" w:history="1">
            <w:r w:rsidR="005932C1" w:rsidRPr="000E1381">
              <w:rPr>
                <w:rStyle w:val="af5"/>
                <w:rFonts w:eastAsia="微软雅黑" w:cs="Arial"/>
                <w:noProof/>
              </w:rPr>
              <w:t>2.2</w:t>
            </w:r>
            <w:r w:rsidR="005932C1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功能描述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_Toc35086622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3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6655D08D" w14:textId="793706EA" w:rsidR="005932C1" w:rsidRDefault="00EF645D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3" w:history="1">
            <w:r w:rsidR="005932C1" w:rsidRPr="000E1381">
              <w:rPr>
                <w:rStyle w:val="af5"/>
                <w:rFonts w:eastAsia="微软雅黑"/>
                <w:noProof/>
              </w:rPr>
              <w:t>2.2.1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系统状态栏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_Toc35086623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3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052E9076" w14:textId="0EB80E5C" w:rsidR="005932C1" w:rsidRDefault="00EF645D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4" w:history="1">
            <w:r w:rsidR="005932C1" w:rsidRPr="000E1381">
              <w:rPr>
                <w:rStyle w:val="af5"/>
                <w:rFonts w:eastAsia="微软雅黑"/>
                <w:noProof/>
              </w:rPr>
              <w:t>2.2.2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导航栏（</w:t>
            </w:r>
            <w:r w:rsidR="005932C1" w:rsidRPr="000E1381">
              <w:rPr>
                <w:rStyle w:val="af5"/>
                <w:rFonts w:eastAsia="微软雅黑"/>
                <w:noProof/>
              </w:rPr>
              <w:t>Persistent Bar</w:t>
            </w:r>
            <w:r w:rsidR="005932C1" w:rsidRPr="000E1381">
              <w:rPr>
                <w:rStyle w:val="af5"/>
                <w:rFonts w:eastAsia="微软雅黑"/>
                <w:noProof/>
              </w:rPr>
              <w:t>）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_Toc35086624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7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6668AD2C" w14:textId="5DF5C775" w:rsidR="005932C1" w:rsidRDefault="00EF645D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5" w:history="1">
            <w:r w:rsidR="005932C1" w:rsidRPr="000E1381">
              <w:rPr>
                <w:rStyle w:val="af5"/>
                <w:rFonts w:eastAsia="微软雅黑"/>
                <w:noProof/>
              </w:rPr>
              <w:t>2.2.3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最近使用的应用</w:t>
            </w:r>
            <w:r w:rsidR="005932C1" w:rsidRPr="000E1381">
              <w:rPr>
                <w:rStyle w:val="af5"/>
                <w:rFonts w:eastAsia="微软雅黑"/>
                <w:noProof/>
              </w:rPr>
              <w:t>Recent Apps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_Toc35086625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8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58C85490" w14:textId="3FBCE6C9" w:rsidR="005932C1" w:rsidRDefault="00EF645D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6" w:history="1">
            <w:r w:rsidR="005932C1" w:rsidRPr="000E1381">
              <w:rPr>
                <w:rStyle w:val="af5"/>
                <w:rFonts w:eastAsia="微软雅黑"/>
                <w:noProof/>
              </w:rPr>
              <w:t>2.2.4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通知栏</w:t>
            </w:r>
            <w:r w:rsidR="005932C1" w:rsidRPr="000E1381">
              <w:rPr>
                <w:rStyle w:val="af5"/>
                <w:rFonts w:eastAsia="微软雅黑"/>
                <w:noProof/>
              </w:rPr>
              <w:t>Notification</w:t>
            </w:r>
            <w:r w:rsidR="005932C1" w:rsidRPr="000E1381">
              <w:rPr>
                <w:rStyle w:val="af5"/>
                <w:rFonts w:eastAsia="微软雅黑"/>
                <w:noProof/>
              </w:rPr>
              <w:t>（待定，目前复用的</w:t>
            </w:r>
            <w:r w:rsidR="005932C1" w:rsidRPr="000E1381">
              <w:rPr>
                <w:rStyle w:val="af5"/>
                <w:rFonts w:eastAsia="微软雅黑"/>
                <w:noProof/>
              </w:rPr>
              <w:t>CD542</w:t>
            </w:r>
            <w:r w:rsidR="005932C1" w:rsidRPr="000E1381">
              <w:rPr>
                <w:rStyle w:val="af5"/>
                <w:rFonts w:eastAsia="微软雅黑"/>
                <w:noProof/>
              </w:rPr>
              <w:t>高配）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_Toc35086626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9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28D151AE" w14:textId="121B474F" w:rsidR="00BA363D" w:rsidRDefault="00BA363D">
          <w:r>
            <w:rPr>
              <w:b/>
              <w:bCs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TOC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35086619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278F95A8" w:rsidR="001B7656" w:rsidRDefault="001B7656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CB5EF4">
        <w:rPr>
          <w:rFonts w:ascii="微软雅黑" w:eastAsia="微软雅黑" w:hAnsi="微软雅黑" w:hint="eastAsia"/>
          <w:sz w:val="21"/>
          <w:szCs w:val="21"/>
          <w:lang w:eastAsia="zh-CN"/>
        </w:rPr>
        <w:t>ford</w:t>
      </w:r>
      <w:r w:rsidR="00F249F8">
        <w:rPr>
          <w:rFonts w:ascii="微软雅黑" w:eastAsia="微软雅黑" w:hAnsi="微软雅黑"/>
          <w:sz w:val="21"/>
          <w:szCs w:val="21"/>
          <w:lang w:eastAsia="zh-CN"/>
        </w:rPr>
        <w:t xml:space="preserve"> 12</w:t>
      </w:r>
      <w:r w:rsidR="00024239">
        <w:rPr>
          <w:rFonts w:ascii="微软雅黑" w:eastAsia="微软雅黑" w:hAnsi="微软雅黑" w:hint="eastAsia"/>
          <w:sz w:val="21"/>
          <w:szCs w:val="21"/>
          <w:lang w:eastAsia="zh-CN"/>
        </w:rPr>
        <w:t>寸</w:t>
      </w:r>
      <w:r w:rsidR="00CB5EF4">
        <w:rPr>
          <w:rFonts w:ascii="微软雅黑" w:eastAsia="微软雅黑" w:hAnsi="微软雅黑" w:hint="eastAsia"/>
          <w:sz w:val="21"/>
          <w:szCs w:val="21"/>
          <w:lang w:eastAsia="zh-CN"/>
        </w:rPr>
        <w:t>屏的</w:t>
      </w:r>
      <w:proofErr w:type="spellStart"/>
      <w:r w:rsidR="00BC4CC9">
        <w:rPr>
          <w:rFonts w:ascii="微软雅黑" w:eastAsia="微软雅黑" w:hAnsi="微软雅黑" w:hint="eastAsia"/>
          <w:sz w:val="21"/>
          <w:szCs w:val="21"/>
          <w:lang w:eastAsia="zh-CN"/>
        </w:rPr>
        <w:t>SystemUI</w:t>
      </w:r>
      <w:proofErr w:type="spellEnd"/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027238">
        <w:rPr>
          <w:rFonts w:ascii="微软雅黑" w:eastAsia="微软雅黑" w:hAnsi="微软雅黑" w:hint="eastAsia"/>
          <w:sz w:val="21"/>
          <w:szCs w:val="21"/>
          <w:lang w:eastAsia="zh-CN"/>
        </w:rPr>
        <w:t>百度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提供的</w:t>
      </w:r>
      <w:r w:rsidR="00027238">
        <w:rPr>
          <w:rFonts w:ascii="微软雅黑" w:eastAsia="微软雅黑" w:hAnsi="微软雅黑" w:hint="eastAsia"/>
          <w:sz w:val="21"/>
          <w:szCs w:val="21"/>
          <w:lang w:eastAsia="zh-CN"/>
        </w:rPr>
        <w:t>Launcher交互</w:t>
      </w:r>
      <w:r w:rsidR="00520FEE">
        <w:rPr>
          <w:rFonts w:ascii="微软雅黑" w:eastAsia="微软雅黑" w:hAnsi="微软雅黑" w:hint="eastAsia"/>
          <w:sz w:val="21"/>
          <w:szCs w:val="21"/>
          <w:lang w:eastAsia="zh-CN"/>
        </w:rPr>
        <w:t>文档：</w:t>
      </w:r>
    </w:p>
    <w:p w14:paraId="78E0ECE0" w14:textId="03753B21" w:rsidR="008E4A2B" w:rsidRDefault="00520FEE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="00062C0C" w:rsidRPr="00062C0C">
        <w:rPr>
          <w:rFonts w:ascii="微软雅黑" w:eastAsia="微软雅黑" w:hAnsi="微软雅黑" w:hint="eastAsia"/>
          <w:sz w:val="21"/>
          <w:szCs w:val="21"/>
          <w:lang w:eastAsia="zh-CN"/>
        </w:rPr>
        <w:t>【Phase4】</w:t>
      </w:r>
      <w:r w:rsidR="008120EC">
        <w:rPr>
          <w:rFonts w:ascii="微软雅黑" w:eastAsia="微软雅黑" w:hAnsi="微软雅黑" w:hint="eastAsia"/>
          <w:sz w:val="21"/>
          <w:szCs w:val="21"/>
          <w:lang w:eastAsia="zh-CN"/>
        </w:rPr>
        <w:t>P702&amp;U725</w:t>
      </w:r>
      <w:r w:rsidR="00062C0C" w:rsidRPr="00062C0C">
        <w:rPr>
          <w:rFonts w:ascii="微软雅黑" w:eastAsia="微软雅黑" w:hAnsi="微软雅黑" w:hint="eastAsia"/>
          <w:sz w:val="21"/>
          <w:szCs w:val="21"/>
          <w:lang w:eastAsia="zh-CN"/>
        </w:rPr>
        <w:t>__Launcher_MRD 2019_01_02</w:t>
      </w:r>
      <w:r w:rsidR="00442422">
        <w:rPr>
          <w:rFonts w:ascii="微软雅黑" w:eastAsia="微软雅黑" w:hAnsi="微软雅黑"/>
          <w:sz w:val="21"/>
          <w:szCs w:val="21"/>
          <w:lang w:eastAsia="zh-CN"/>
        </w:rPr>
        <w:t>.doc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35086620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35086621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684D90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409F78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E91F04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C59904" w14:textId="29BCE4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C297D" w14:textId="33E66BA8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3F0EAEE6" w14:textId="3D734DD2" w:rsidR="005946D1" w:rsidRDefault="00217B26" w:rsidP="00217B26">
      <w:pPr>
        <w:pStyle w:val="21"/>
        <w:rPr>
          <w:rFonts w:eastAsia="微软雅黑"/>
          <w:lang w:eastAsia="zh-CN"/>
        </w:rPr>
      </w:pPr>
      <w:bookmarkStart w:id="7" w:name="_Toc35086622"/>
      <w:r>
        <w:rPr>
          <w:rFonts w:eastAsia="微软雅黑" w:hint="eastAsia"/>
          <w:lang w:eastAsia="zh-CN"/>
        </w:rPr>
        <w:t>功能描述</w:t>
      </w:r>
      <w:bookmarkEnd w:id="7"/>
    </w:p>
    <w:p w14:paraId="3E44F3B3" w14:textId="79E33462" w:rsidR="00975E39" w:rsidRPr="00AE56D8" w:rsidRDefault="00AE56D8" w:rsidP="00AE56D8">
      <w:pPr>
        <w:pStyle w:val="31"/>
        <w:rPr>
          <w:rFonts w:eastAsia="微软雅黑"/>
          <w:lang w:eastAsia="zh-CN"/>
        </w:rPr>
      </w:pPr>
      <w:bookmarkStart w:id="8" w:name="_Toc35086623"/>
      <w:r>
        <w:rPr>
          <w:rFonts w:eastAsia="微软雅黑" w:hint="eastAsia"/>
          <w:lang w:eastAsia="zh-CN"/>
        </w:rPr>
        <w:t>顶部栏</w:t>
      </w:r>
      <w:bookmarkEnd w:id="8"/>
    </w:p>
    <w:p w14:paraId="46E8E3C2" w14:textId="00EB8A21" w:rsidR="00EC014C" w:rsidRPr="0039538F" w:rsidRDefault="00AE56D8" w:rsidP="0039538F">
      <w:pPr>
        <w:pStyle w:val="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顶部</w:t>
      </w:r>
      <w:r w:rsidR="00FB43E5" w:rsidRPr="00953196">
        <w:rPr>
          <w:rFonts w:ascii="微软雅黑" w:eastAsia="微软雅黑" w:hAnsi="微软雅黑" w:hint="eastAsia"/>
          <w:lang w:eastAsia="zh-CN"/>
        </w:rPr>
        <w:t>栏位置</w:t>
      </w:r>
      <w:bookmarkStart w:id="9" w:name="_Toc531946337"/>
    </w:p>
    <w:p w14:paraId="0906B6A6" w14:textId="77777777" w:rsidR="0039538F" w:rsidRPr="00F505F8" w:rsidRDefault="0039538F" w:rsidP="0039538F">
      <w:pPr>
        <w:rPr>
          <w:rFonts w:ascii="微软雅黑" w:eastAsia="微软雅黑" w:hAnsi="微软雅黑"/>
          <w:sz w:val="24"/>
          <w:szCs w:val="24"/>
        </w:rPr>
      </w:pPr>
      <w:r w:rsidRPr="00F505F8">
        <w:rPr>
          <w:rFonts w:ascii="微软雅黑" w:eastAsia="微软雅黑" w:hAnsi="微软雅黑" w:hint="eastAsia"/>
          <w:sz w:val="24"/>
          <w:szCs w:val="24"/>
        </w:rPr>
        <w:t>置于</w:t>
      </w:r>
      <w:r w:rsidRPr="00F505F8">
        <w:rPr>
          <w:rFonts w:ascii="微软雅黑" w:eastAsia="微软雅黑" w:hAnsi="微软雅黑"/>
          <w:sz w:val="24"/>
          <w:szCs w:val="24"/>
        </w:rPr>
        <w:t>首页顶部粉</w:t>
      </w:r>
      <w:r w:rsidRPr="00F505F8">
        <w:rPr>
          <w:rFonts w:ascii="微软雅黑" w:eastAsia="微软雅黑" w:hAnsi="微软雅黑" w:hint="eastAsia"/>
          <w:sz w:val="24"/>
          <w:szCs w:val="24"/>
        </w:rPr>
        <w:t>色</w:t>
      </w:r>
      <w:r w:rsidRPr="00F505F8">
        <w:rPr>
          <w:rFonts w:ascii="微软雅黑" w:eastAsia="微软雅黑" w:hAnsi="微软雅黑"/>
          <w:sz w:val="24"/>
          <w:szCs w:val="24"/>
        </w:rPr>
        <w:t>区域：</w:t>
      </w:r>
    </w:p>
    <w:p w14:paraId="6199A471" w14:textId="3D7A1C35" w:rsidR="0039538F" w:rsidRDefault="0039538F" w:rsidP="0039538F">
      <w:pPr>
        <w:jc w:val="center"/>
      </w:pPr>
      <w:r>
        <w:rPr>
          <w:noProof/>
        </w:rPr>
        <w:drawing>
          <wp:inline distT="0" distB="0" distL="0" distR="0" wp14:anchorId="6DDA3069" wp14:editId="66802B4C">
            <wp:extent cx="5596890" cy="20777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35" cy="20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ED5B" w14:textId="55D67634" w:rsidR="00BD3108" w:rsidRDefault="00BD3108" w:rsidP="0039538F">
      <w:pPr>
        <w:jc w:val="center"/>
      </w:pPr>
    </w:p>
    <w:p w14:paraId="1F8180EF" w14:textId="5E1ABDC5" w:rsidR="00BD3108" w:rsidRDefault="00BD3108" w:rsidP="0039538F">
      <w:pPr>
        <w:jc w:val="center"/>
      </w:pPr>
    </w:p>
    <w:p w14:paraId="09F35353" w14:textId="44DFE919" w:rsidR="00BD3108" w:rsidRPr="00B47272" w:rsidRDefault="00B47272" w:rsidP="00B47272">
      <w:pPr>
        <w:pStyle w:val="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图标顺序及功能</w:t>
      </w:r>
    </w:p>
    <w:p w14:paraId="5E466E59" w14:textId="0004FE01" w:rsidR="0039538F" w:rsidRDefault="0039538F" w:rsidP="0039538F">
      <w:pPr>
        <w:rPr>
          <w:rFonts w:ascii="微软雅黑" w:eastAsia="微软雅黑" w:hAnsi="微软雅黑"/>
        </w:rPr>
      </w:pPr>
      <w:r w:rsidRPr="00604E79">
        <w:rPr>
          <w:rFonts w:ascii="微软雅黑" w:eastAsia="微软雅黑" w:hAnsi="微软雅黑" w:hint="eastAsia"/>
          <w:sz w:val="24"/>
          <w:szCs w:val="24"/>
        </w:rPr>
        <w:t>横屏</w:t>
      </w:r>
      <w:r w:rsidRPr="00604E79">
        <w:rPr>
          <w:rFonts w:ascii="微软雅黑" w:eastAsia="微软雅黑" w:hAnsi="微软雅黑"/>
          <w:sz w:val="24"/>
          <w:szCs w:val="24"/>
        </w:rPr>
        <w:t>图标顺序</w:t>
      </w:r>
      <w:r w:rsidRPr="00604E79">
        <w:rPr>
          <w:rFonts w:ascii="微软雅黑" w:eastAsia="微软雅黑" w:hAnsi="微软雅黑" w:hint="eastAsia"/>
          <w:sz w:val="24"/>
          <w:szCs w:val="24"/>
        </w:rPr>
        <w:t>：</w:t>
      </w:r>
    </w:p>
    <w:p w14:paraId="518E8DBE" w14:textId="0CC3153A" w:rsidR="00EC014C" w:rsidRPr="00FD45BA" w:rsidRDefault="004A7BB5" w:rsidP="00FD45BA">
      <w:pPr>
        <w:jc w:val="center"/>
      </w:pPr>
      <w:r>
        <w:rPr>
          <w:noProof/>
        </w:rPr>
        <w:drawing>
          <wp:inline distT="0" distB="0" distL="0" distR="0" wp14:anchorId="3312053F" wp14:editId="55601E0C">
            <wp:extent cx="489585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6BCD412B" w14:textId="77777777" w:rsidR="004D4CF2" w:rsidRPr="00DF587A" w:rsidRDefault="004D4CF2" w:rsidP="00B47272">
      <w:pPr>
        <w:autoSpaceDE w:val="0"/>
        <w:autoSpaceDN w:val="0"/>
        <w:adjustRightInd w:val="0"/>
        <w:rPr>
          <w:rFonts w:ascii="微软雅黑" w:eastAsia="微软雅黑" w:hAnsi="微软雅黑"/>
          <w:sz w:val="24"/>
          <w:szCs w:val="24"/>
        </w:rPr>
      </w:pPr>
      <w:r w:rsidRPr="00DF587A">
        <w:rPr>
          <w:rFonts w:ascii="微软雅黑" w:eastAsia="微软雅黑" w:hAnsi="微软雅黑" w:hint="eastAsia"/>
          <w:sz w:val="24"/>
          <w:szCs w:val="24"/>
        </w:rPr>
        <w:t>横屏顶部栏中包含：</w:t>
      </w:r>
    </w:p>
    <w:p w14:paraId="00838244" w14:textId="4F1D19D7" w:rsidR="004D4CF2" w:rsidRPr="00DF587A" w:rsidRDefault="00A271C2" w:rsidP="004D4CF2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4D4CF2" w:rsidRPr="00DF587A">
        <w:rPr>
          <w:rFonts w:ascii="微软雅黑" w:eastAsia="微软雅黑" w:hAnsi="微软雅黑" w:hint="eastAsia"/>
          <w:sz w:val="24"/>
          <w:szCs w:val="24"/>
        </w:rPr>
        <w:t>）系统时间（无论12小时制，还是24小时制，都仅显示数字，不显示am/pm）</w:t>
      </w:r>
    </w:p>
    <w:p w14:paraId="502913EA" w14:textId="5BE1EA2E" w:rsidR="004D4CF2" w:rsidRPr="00DF587A" w:rsidRDefault="00A271C2" w:rsidP="004D4CF2">
      <w:pPr>
        <w:autoSpaceDE w:val="0"/>
        <w:autoSpaceDN w:val="0"/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2</w:t>
      </w:r>
      <w:r w:rsidR="004D4CF2" w:rsidRPr="00DF587A">
        <w:rPr>
          <w:rFonts w:ascii="微软雅黑" w:eastAsia="微软雅黑" w:hAnsi="微软雅黑" w:hint="eastAsia"/>
          <w:sz w:val="24"/>
          <w:szCs w:val="24"/>
        </w:rPr>
        <w:t>）右侧的各种状态图标</w:t>
      </w:r>
    </w:p>
    <w:p w14:paraId="52EDCE1A" w14:textId="64E5A64E" w:rsidR="004D4CF2" w:rsidRDefault="00F73B6C" w:rsidP="004D4CF2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其中，右侧</w:t>
      </w:r>
      <w:r w:rsidR="004D4CF2">
        <w:rPr>
          <w:rFonts w:ascii="微软雅黑" w:eastAsia="微软雅黑" w:hAnsi="微软雅黑" w:hint="eastAsia"/>
          <w:sz w:val="24"/>
          <w:szCs w:val="24"/>
        </w:rPr>
        <w:t>区域的各个状态图标，排列规则如下：</w:t>
      </w:r>
    </w:p>
    <w:p w14:paraId="08089570" w14:textId="77777777" w:rsidR="004D4CF2" w:rsidRDefault="004D4CF2" w:rsidP="004D4CF2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5A4B67" wp14:editId="1F0B6CB0">
            <wp:extent cx="5257800" cy="462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A2EF" w14:textId="77777777" w:rsidR="004D4CF2" w:rsidRDefault="004D4CF2" w:rsidP="004D4CF2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该区域点击之后，进入System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Setting页面：</w:t>
      </w:r>
    </w:p>
    <w:p w14:paraId="25CC7BF9" w14:textId="77777777" w:rsidR="004D4CF2" w:rsidRDefault="004D4CF2" w:rsidP="004D4CF2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54D3E" wp14:editId="27810AEF">
            <wp:extent cx="6286500" cy="4155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CE6F" w14:textId="77777777" w:rsidR="004D4CF2" w:rsidRDefault="004D4CF2" w:rsidP="004D4CF2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</w:p>
    <w:p w14:paraId="56483D08" w14:textId="77777777" w:rsidR="004D4CF2" w:rsidRDefault="004D4CF2" w:rsidP="004D4CF2">
      <w:pPr>
        <w:rPr>
          <w:rFonts w:ascii="微软雅黑" w:eastAsia="微软雅黑" w:hAnsi="微软雅黑"/>
          <w:sz w:val="24"/>
          <w:szCs w:val="24"/>
        </w:rPr>
      </w:pPr>
      <w:r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中间区域的图标展示及对应状态，请参考《</w:t>
      </w:r>
      <w:r w:rsidRPr="00CC4103">
        <w:rPr>
          <w:rFonts w:ascii="微软雅黑" w:eastAsia="微软雅黑" w:hAnsi="微软雅黑"/>
          <w:sz w:val="24"/>
          <w:szCs w:val="24"/>
          <w:highlight w:val="yellow"/>
        </w:rPr>
        <w:t>Header bar HMI requirement _ Ford CHN _ DRAFT.xlsx</w:t>
      </w:r>
      <w:r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》表格中的</w:t>
      </w:r>
      <w:r w:rsidRPr="00CC4103">
        <w:rPr>
          <w:rFonts w:ascii="微软雅黑" w:eastAsia="微软雅黑" w:hAnsi="微软雅黑"/>
          <w:sz w:val="24"/>
          <w:szCs w:val="24"/>
          <w:highlight w:val="yellow"/>
        </w:rPr>
        <w:t>Status icon priority</w:t>
      </w:r>
      <w:r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页。</w:t>
      </w:r>
    </w:p>
    <w:p w14:paraId="09D66905" w14:textId="62634402" w:rsidR="00A23579" w:rsidRPr="004D4CF2" w:rsidRDefault="00A23579" w:rsidP="00095421">
      <w:pPr>
        <w:autoSpaceDE w:val="0"/>
        <w:autoSpaceDN w:val="0"/>
        <w:adjustRightInd w:val="0"/>
        <w:rPr>
          <w:rFonts w:ascii="微软雅黑" w:eastAsia="微软雅黑" w:cs="微软雅黑"/>
          <w:color w:val="0E0E0E"/>
          <w:szCs w:val="21"/>
        </w:rPr>
      </w:pPr>
    </w:p>
    <w:p w14:paraId="7676FD47" w14:textId="3DAD0641" w:rsidR="00520124" w:rsidRPr="00893B63" w:rsidRDefault="00827CE8" w:rsidP="00893B63">
      <w:pPr>
        <w:pStyle w:val="31"/>
        <w:rPr>
          <w:rFonts w:eastAsia="微软雅黑"/>
          <w:lang w:eastAsia="zh-CN"/>
        </w:rPr>
      </w:pPr>
      <w:bookmarkStart w:id="10" w:name="_Toc35086624"/>
      <w:r>
        <w:rPr>
          <w:rFonts w:eastAsia="微软雅黑" w:hint="eastAsia"/>
          <w:lang w:eastAsia="zh-CN"/>
        </w:rPr>
        <w:t>导航栏（</w:t>
      </w:r>
      <w:r w:rsidR="00D503DF">
        <w:rPr>
          <w:rFonts w:eastAsia="微软雅黑" w:hint="eastAsia"/>
          <w:lang w:eastAsia="zh-CN"/>
        </w:rPr>
        <w:t>P</w:t>
      </w:r>
      <w:r w:rsidR="00D503DF">
        <w:rPr>
          <w:rFonts w:eastAsia="微软雅黑"/>
          <w:lang w:eastAsia="zh-CN"/>
        </w:rPr>
        <w:t>ersistent Bar</w:t>
      </w:r>
      <w:r>
        <w:rPr>
          <w:rFonts w:eastAsia="微软雅黑" w:hint="eastAsia"/>
          <w:lang w:eastAsia="zh-CN"/>
        </w:rPr>
        <w:t>）</w:t>
      </w:r>
      <w:bookmarkEnd w:id="10"/>
    </w:p>
    <w:p w14:paraId="0ED7FC33" w14:textId="1BAA4F7D" w:rsidR="008A5B59" w:rsidRPr="00082CB3" w:rsidRDefault="000F4378" w:rsidP="009A6A7B">
      <w:pPr>
        <w:pStyle w:val="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基本布局</w:t>
      </w:r>
    </w:p>
    <w:p w14:paraId="2C690EFF" w14:textId="77777777" w:rsidR="00C177C5" w:rsidRPr="00F033AC" w:rsidRDefault="00C177C5" w:rsidP="00C177C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033AC">
        <w:rPr>
          <w:rFonts w:ascii="微软雅黑" w:eastAsia="微软雅黑" w:hAnsi="微软雅黑" w:hint="eastAsia"/>
          <w:sz w:val="24"/>
          <w:szCs w:val="24"/>
        </w:rPr>
        <w:t>依次为：首页，车辆设置，个人中心，空调快捷入口，</w:t>
      </w:r>
      <w:r w:rsidRPr="00F033AC">
        <w:rPr>
          <w:rFonts w:ascii="微软雅黑" w:eastAsia="微软雅黑" w:hAnsi="微软雅黑" w:hint="eastAsia"/>
          <w:color w:val="FF0000"/>
          <w:sz w:val="24"/>
          <w:szCs w:val="24"/>
        </w:rPr>
        <w:t>AAR： icon</w:t>
      </w:r>
      <w:r w:rsidRPr="00F033AC">
        <w:rPr>
          <w:rFonts w:ascii="微软雅黑" w:eastAsia="微软雅黑" w:hAnsi="微软雅黑"/>
          <w:color w:val="FF0000"/>
          <w:sz w:val="24"/>
          <w:szCs w:val="24"/>
        </w:rPr>
        <w:t>+</w:t>
      </w:r>
      <w:r w:rsidRPr="00F033AC">
        <w:rPr>
          <w:rFonts w:ascii="微软雅黑" w:eastAsia="微软雅黑" w:hAnsi="微软雅黑" w:hint="eastAsia"/>
          <w:color w:val="FF0000"/>
          <w:sz w:val="24"/>
          <w:szCs w:val="24"/>
        </w:rPr>
        <w:t xml:space="preserve"> PM</w:t>
      </w:r>
      <w:r w:rsidRPr="00F033AC">
        <w:rPr>
          <w:rFonts w:ascii="微软雅黑" w:eastAsia="微软雅黑" w:hAnsi="微软雅黑"/>
          <w:color w:val="FF0000"/>
          <w:sz w:val="24"/>
          <w:szCs w:val="24"/>
        </w:rPr>
        <w:t>2.5</w:t>
      </w:r>
      <w:r w:rsidRPr="00F033AC">
        <w:rPr>
          <w:rFonts w:ascii="微软雅黑" w:eastAsia="微软雅黑" w:hAnsi="微软雅黑" w:hint="eastAsia"/>
          <w:color w:val="FF0000"/>
          <w:sz w:val="24"/>
          <w:szCs w:val="24"/>
        </w:rPr>
        <w:t>数值，</w:t>
      </w:r>
      <w:r w:rsidRPr="00F033AC">
        <w:rPr>
          <w:rFonts w:ascii="微软雅黑" w:eastAsia="微软雅黑" w:hAnsi="微软雅黑"/>
          <w:sz w:val="24"/>
          <w:szCs w:val="24"/>
        </w:rPr>
        <w:t>语音引导</w:t>
      </w:r>
      <w:r w:rsidRPr="00F033AC">
        <w:rPr>
          <w:rFonts w:ascii="微软雅黑" w:eastAsia="微软雅黑" w:hAnsi="微软雅黑" w:hint="eastAsia"/>
          <w:sz w:val="24"/>
          <w:szCs w:val="24"/>
        </w:rPr>
        <w:t>；</w:t>
      </w:r>
    </w:p>
    <w:p w14:paraId="55711637" w14:textId="20F2C6A5" w:rsidR="00C177C5" w:rsidRDefault="00F033AC" w:rsidP="00F033A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BB65AF" wp14:editId="1A65F940">
            <wp:extent cx="6286500" cy="2487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40E" w14:textId="77777777" w:rsidR="00C177C5" w:rsidRPr="00A47B33" w:rsidRDefault="00C177C5" w:rsidP="00794301">
      <w:pPr>
        <w:rPr>
          <w:rFonts w:ascii="微软雅黑" w:eastAsia="微软雅黑" w:hAnsi="微软雅黑"/>
          <w:sz w:val="24"/>
          <w:szCs w:val="24"/>
        </w:rPr>
      </w:pPr>
      <w:r w:rsidRPr="00A47B33">
        <w:rPr>
          <w:rFonts w:ascii="微软雅黑" w:eastAsia="微软雅黑" w:hAnsi="微软雅黑" w:hint="eastAsia"/>
          <w:sz w:val="24"/>
          <w:szCs w:val="24"/>
        </w:rPr>
        <w:t>空调快捷设置支持：</w:t>
      </w:r>
      <w:r w:rsidRPr="00A47B33">
        <w:rPr>
          <w:rFonts w:ascii="微软雅黑" w:eastAsia="微软雅黑" w:hAnsi="微软雅黑" w:hint="eastAsia"/>
          <w:color w:val="FF0000"/>
          <w:sz w:val="24"/>
          <w:szCs w:val="24"/>
        </w:rPr>
        <w:t>显示温度和开关状态</w:t>
      </w:r>
      <w:r w:rsidRPr="00A47B33">
        <w:rPr>
          <w:rFonts w:ascii="微软雅黑" w:eastAsia="微软雅黑" w:hAnsi="微软雅黑" w:hint="eastAsia"/>
          <w:sz w:val="24"/>
          <w:szCs w:val="24"/>
        </w:rPr>
        <w:t>，整块响应点击，点击进入主空调设置页面；</w:t>
      </w:r>
    </w:p>
    <w:p w14:paraId="08FBFBAA" w14:textId="48F24C10" w:rsidR="00A829F0" w:rsidRPr="00D84D51" w:rsidRDefault="007B34E4" w:rsidP="0021466D">
      <w:pPr>
        <w:rPr>
          <w:rFonts w:ascii="微软雅黑" w:eastAsia="微软雅黑" w:hAnsi="微软雅黑"/>
          <w:b/>
          <w:strike/>
          <w:color w:val="FF0000"/>
        </w:rPr>
      </w:pPr>
      <w:r w:rsidRPr="00D84D51">
        <w:rPr>
          <w:rFonts w:ascii="微软雅黑" w:eastAsia="微软雅黑" w:hAnsi="微软雅黑" w:hint="eastAsia"/>
          <w:b/>
          <w:strike/>
          <w:color w:val="FF0000"/>
        </w:rPr>
        <w:t>注：经内部确认，P702&amp;U725车型，均配置双区空调和AAR功能。</w:t>
      </w:r>
    </w:p>
    <w:p w14:paraId="3BF641E8" w14:textId="7F468AC5" w:rsidR="007B34E4" w:rsidRDefault="007B34E4" w:rsidP="0021466D">
      <w:pPr>
        <w:rPr>
          <w:rFonts w:ascii="微软雅黑" w:eastAsia="微软雅黑" w:hAnsi="微软雅黑"/>
          <w:b/>
        </w:rPr>
      </w:pPr>
    </w:p>
    <w:p w14:paraId="2889ACB4" w14:textId="1234BF63" w:rsidR="00B87010" w:rsidRPr="00B44B0C" w:rsidRDefault="00B87010" w:rsidP="0021466D">
      <w:pPr>
        <w:rPr>
          <w:rFonts w:ascii="微软雅黑" w:eastAsia="微软雅黑" w:hAnsi="微软雅黑" w:hint="eastAsia"/>
          <w:sz w:val="24"/>
          <w:highlight w:val="green"/>
        </w:rPr>
      </w:pPr>
      <w:r w:rsidRPr="00B44B0C">
        <w:rPr>
          <w:rFonts w:ascii="微软雅黑" w:eastAsia="微软雅黑" w:hAnsi="微软雅黑" w:hint="eastAsia"/>
          <w:sz w:val="24"/>
          <w:highlight w:val="green"/>
        </w:rPr>
        <w:lastRenderedPageBreak/>
        <w:t>空调、AAR入口需要读取功能配置来决定是否显示。</w:t>
      </w:r>
    </w:p>
    <w:p w14:paraId="5046AFEF" w14:textId="60DD3189" w:rsidR="00D84D51" w:rsidRPr="00B44B0C" w:rsidRDefault="00D84D51" w:rsidP="0021466D">
      <w:pPr>
        <w:rPr>
          <w:rFonts w:ascii="微软雅黑" w:eastAsia="微软雅黑" w:hAnsi="微软雅黑"/>
          <w:sz w:val="24"/>
          <w:highlight w:val="green"/>
        </w:rPr>
      </w:pPr>
      <w:r w:rsidRPr="00B44B0C">
        <w:rPr>
          <w:rFonts w:ascii="微软雅黑" w:eastAsia="微软雅黑" w:hAnsi="微软雅黑" w:hint="eastAsia"/>
          <w:sz w:val="24"/>
          <w:highlight w:val="green"/>
        </w:rPr>
        <w:t>手动空调在IVI上不显示</w:t>
      </w:r>
      <w:r w:rsidR="00B87010" w:rsidRPr="00B44B0C">
        <w:rPr>
          <w:rFonts w:ascii="微软雅黑" w:eastAsia="微软雅黑" w:hAnsi="微软雅黑" w:hint="eastAsia"/>
          <w:sz w:val="24"/>
          <w:highlight w:val="green"/>
        </w:rPr>
        <w:t xml:space="preserve">。设计需要考虑的组合有 </w:t>
      </w:r>
      <w:r w:rsidR="00B87010" w:rsidRPr="00B44B0C">
        <w:rPr>
          <w:rFonts w:ascii="微软雅黑" w:eastAsia="微软雅黑" w:hAnsi="微软雅黑"/>
          <w:sz w:val="24"/>
          <w:highlight w:val="green"/>
        </w:rPr>
        <w:t>1</w:t>
      </w:r>
      <w:r w:rsidR="00B87010" w:rsidRPr="00B44B0C">
        <w:rPr>
          <w:rFonts w:ascii="微软雅黑" w:eastAsia="微软雅黑" w:hAnsi="微软雅黑" w:hint="eastAsia"/>
          <w:sz w:val="24"/>
          <w:highlight w:val="green"/>
        </w:rPr>
        <w:t xml:space="preserve">）无自动空调，无AAR入口 </w:t>
      </w:r>
      <w:r w:rsidR="00B87010" w:rsidRPr="00B44B0C">
        <w:rPr>
          <w:rFonts w:ascii="微软雅黑" w:eastAsia="微软雅黑" w:hAnsi="微软雅黑"/>
          <w:sz w:val="24"/>
          <w:highlight w:val="green"/>
        </w:rPr>
        <w:t xml:space="preserve"> 2</w:t>
      </w:r>
      <w:r w:rsidR="00B87010" w:rsidRPr="00B44B0C">
        <w:rPr>
          <w:rFonts w:ascii="微软雅黑" w:eastAsia="微软雅黑" w:hAnsi="微软雅黑" w:hint="eastAsia"/>
          <w:sz w:val="24"/>
          <w:highlight w:val="green"/>
        </w:rPr>
        <w:t xml:space="preserve">）有双区自动空调，无AAR入口。 </w:t>
      </w:r>
      <w:r w:rsidR="00B87010" w:rsidRPr="00B44B0C">
        <w:rPr>
          <w:rFonts w:ascii="微软雅黑" w:eastAsia="微软雅黑" w:hAnsi="微软雅黑"/>
          <w:sz w:val="24"/>
          <w:highlight w:val="green"/>
        </w:rPr>
        <w:t>3</w:t>
      </w:r>
      <w:r w:rsidR="00B87010" w:rsidRPr="00B44B0C">
        <w:rPr>
          <w:rFonts w:ascii="微软雅黑" w:eastAsia="微软雅黑" w:hAnsi="微软雅黑" w:hint="eastAsia"/>
          <w:sz w:val="24"/>
          <w:highlight w:val="green"/>
        </w:rPr>
        <w:t>）有双区自动空调，有AAR入口。</w:t>
      </w:r>
    </w:p>
    <w:p w14:paraId="20C23C2C" w14:textId="2AEA7F1A" w:rsidR="00B44B0C" w:rsidRPr="00B44B0C" w:rsidRDefault="00B44B0C" w:rsidP="0021466D">
      <w:pPr>
        <w:rPr>
          <w:rFonts w:ascii="微软雅黑" w:eastAsia="微软雅黑" w:hAnsi="微软雅黑" w:hint="eastAsia"/>
          <w:sz w:val="24"/>
        </w:rPr>
      </w:pPr>
      <w:r w:rsidRPr="00B44B0C">
        <w:rPr>
          <w:rFonts w:ascii="微软雅黑" w:eastAsia="微软雅黑" w:hAnsi="微软雅黑" w:hint="eastAsia"/>
          <w:sz w:val="24"/>
          <w:highlight w:val="green"/>
        </w:rPr>
        <w:t>AAR在底部bar显示AAR的状态icon，以及</w:t>
      </w:r>
      <w:r w:rsidRPr="00B44B0C">
        <w:rPr>
          <w:rFonts w:ascii="微软雅黑" w:eastAsia="微软雅黑" w:hAnsi="微软雅黑" w:hint="eastAsia"/>
          <w:sz w:val="24"/>
          <w:highlight w:val="green"/>
          <w:u w:val="single"/>
        </w:rPr>
        <w:t>从车内传感器获取到的车内PM</w:t>
      </w:r>
      <w:r w:rsidRPr="00B44B0C">
        <w:rPr>
          <w:rFonts w:ascii="微软雅黑" w:eastAsia="微软雅黑" w:hAnsi="微软雅黑"/>
          <w:sz w:val="24"/>
          <w:highlight w:val="green"/>
          <w:u w:val="single"/>
        </w:rPr>
        <w:t>2.5</w:t>
      </w:r>
      <w:r w:rsidRPr="00B44B0C">
        <w:rPr>
          <w:rFonts w:ascii="微软雅黑" w:eastAsia="微软雅黑" w:hAnsi="微软雅黑" w:hint="eastAsia"/>
          <w:sz w:val="24"/>
          <w:highlight w:val="green"/>
          <w:u w:val="single"/>
        </w:rPr>
        <w:t>数值</w:t>
      </w:r>
      <w:r w:rsidRPr="00B44B0C">
        <w:rPr>
          <w:rFonts w:ascii="微软雅黑" w:eastAsia="微软雅黑" w:hAnsi="微软雅黑" w:hint="eastAsia"/>
          <w:sz w:val="24"/>
          <w:highlight w:val="green"/>
        </w:rPr>
        <w:t>，数值的颜色需要根据国标定义变化。</w:t>
      </w:r>
    </w:p>
    <w:p w14:paraId="3DFEFA69" w14:textId="77777777" w:rsidR="00B87010" w:rsidRDefault="00B87010" w:rsidP="0021466D">
      <w:pPr>
        <w:rPr>
          <w:rFonts w:ascii="微软雅黑" w:eastAsia="微软雅黑" w:hAnsi="微软雅黑"/>
          <w:b/>
        </w:rPr>
      </w:pPr>
    </w:p>
    <w:p w14:paraId="2418247D" w14:textId="77777777" w:rsidR="00B87010" w:rsidRDefault="00B87010" w:rsidP="0021466D">
      <w:pPr>
        <w:rPr>
          <w:rFonts w:ascii="微软雅黑" w:eastAsia="微软雅黑" w:hAnsi="微软雅黑"/>
          <w:b/>
        </w:rPr>
      </w:pPr>
    </w:p>
    <w:p w14:paraId="63A159C8" w14:textId="79D96582" w:rsidR="0021466D" w:rsidRDefault="0021466D" w:rsidP="0021466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操作逻辑</w:t>
      </w:r>
      <w:r>
        <w:rPr>
          <w:rFonts w:ascii="微软雅黑" w:eastAsia="微软雅黑" w:hAnsi="微软雅黑"/>
          <w:b/>
        </w:rPr>
        <w:t>：</w:t>
      </w:r>
    </w:p>
    <w:tbl>
      <w:tblPr>
        <w:tblW w:w="8789" w:type="dxa"/>
        <w:tblInd w:w="704" w:type="dxa"/>
        <w:tblLook w:val="04A0" w:firstRow="1" w:lastRow="0" w:firstColumn="1" w:lastColumn="0" w:noHBand="0" w:noVBand="1"/>
      </w:tblPr>
      <w:tblGrid>
        <w:gridCol w:w="1276"/>
        <w:gridCol w:w="4678"/>
        <w:gridCol w:w="2835"/>
      </w:tblGrid>
      <w:tr w:rsidR="0021466D" w14:paraId="7190C482" w14:textId="77777777" w:rsidTr="00AE7F01">
        <w:trPr>
          <w:trHeight w:val="3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3FFE435E" w14:textId="77777777" w:rsidR="0021466D" w:rsidRDefault="0021466D" w:rsidP="00AE7F01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操作区域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186B54B4" w14:textId="77777777" w:rsidR="0021466D" w:rsidRDefault="0021466D" w:rsidP="00AE7F0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功能入口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689D31EA" w14:textId="77777777" w:rsidR="0021466D" w:rsidRDefault="0021466D" w:rsidP="00AE7F0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点击反馈</w:t>
            </w:r>
          </w:p>
        </w:tc>
      </w:tr>
      <w:tr w:rsidR="0021466D" w14:paraId="1F874D1C" w14:textId="77777777" w:rsidTr="00AE7F01">
        <w:trPr>
          <w:trHeight w:val="36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F9BA6" w14:textId="77777777" w:rsidR="0021466D" w:rsidRDefault="0021466D" w:rsidP="00AE7F01">
            <w:pPr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高频入口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02DA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2CF9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进入主页</w:t>
            </w:r>
          </w:p>
        </w:tc>
      </w:tr>
      <w:tr w:rsidR="0021466D" w14:paraId="3A534016" w14:textId="77777777" w:rsidTr="00AE7F01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005E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8DDC8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车辆控制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0E02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进入车辆控制</w:t>
            </w:r>
          </w:p>
        </w:tc>
      </w:tr>
      <w:tr w:rsidR="0021466D" w14:paraId="65CEA26B" w14:textId="77777777" w:rsidTr="00AE7F01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7245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29895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个人中心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6BF6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进入个人中心</w:t>
            </w:r>
          </w:p>
        </w:tc>
      </w:tr>
      <w:tr w:rsidR="0021466D" w14:paraId="6DF5641C" w14:textId="77777777" w:rsidTr="00AE7F01">
        <w:trPr>
          <w:trHeight w:val="34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CBD9" w14:textId="77777777" w:rsidR="0021466D" w:rsidRDefault="0021466D" w:rsidP="00AE7F01">
            <w:pPr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空调入口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E09AB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温度（左）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5A3B0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整块区域进入空调</w:t>
            </w:r>
          </w:p>
        </w:tc>
      </w:tr>
      <w:tr w:rsidR="0021466D" w14:paraId="58908E90" w14:textId="77777777" w:rsidTr="00AE7F01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9D1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1CAD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开关状态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BAD52A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1466D" w14:paraId="28E4E8CE" w14:textId="77777777" w:rsidTr="00AE7F01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1024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A0926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温度（右）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0DC901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1466D" w14:paraId="78CC610A" w14:textId="77777777" w:rsidTr="00AE7F01">
        <w:trPr>
          <w:trHeight w:val="36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FE93" w14:textId="77777777" w:rsidR="0021466D" w:rsidRDefault="0021466D" w:rsidP="00AE7F01">
            <w:pPr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AAR入口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A4224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con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+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PM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2.5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数值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838EA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进入AAR主页</w:t>
            </w:r>
          </w:p>
        </w:tc>
      </w:tr>
      <w:tr w:rsidR="0021466D" w14:paraId="6B15A474" w14:textId="77777777" w:rsidTr="00AE7F01">
        <w:trPr>
          <w:trHeight w:val="36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3BC62" w14:textId="77777777" w:rsidR="0021466D" w:rsidRDefault="0021466D" w:rsidP="00AE7F01">
            <w:pPr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语音引导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EF044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语音icon+引导语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4336D" w14:textId="77777777" w:rsidR="0021466D" w:rsidRDefault="0021466D" w:rsidP="00AE7F0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打开语音引导</w:t>
            </w:r>
          </w:p>
        </w:tc>
      </w:tr>
    </w:tbl>
    <w:p w14:paraId="3852D766" w14:textId="77777777" w:rsidR="0021466D" w:rsidRDefault="0021466D" w:rsidP="0021466D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注：AAR：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【icon</w:t>
      </w:r>
      <w:r>
        <w:rPr>
          <w:rFonts w:ascii="微软雅黑" w:eastAsia="微软雅黑" w:hAnsi="微软雅黑"/>
          <w:b/>
          <w:color w:val="000000" w:themeColor="text1"/>
          <w:szCs w:val="21"/>
        </w:rPr>
        <w:t xml:space="preserve"> + 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车内pm</w:t>
      </w:r>
      <w:r>
        <w:rPr>
          <w:rFonts w:ascii="微软雅黑" w:eastAsia="微软雅黑" w:hAnsi="微软雅黑"/>
          <w:b/>
          <w:color w:val="000000" w:themeColor="text1"/>
          <w:szCs w:val="21"/>
        </w:rPr>
        <w:t>2.5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数值】</w:t>
      </w:r>
      <w:r>
        <w:rPr>
          <w:rFonts w:ascii="微软雅黑" w:eastAsia="微软雅黑" w:hAnsi="微软雅黑" w:hint="eastAsia"/>
          <w:szCs w:val="21"/>
        </w:rPr>
        <w:t>； 具体数值对应详见AAR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MRD；</w:t>
      </w:r>
    </w:p>
    <w:p w14:paraId="5D1E3533" w14:textId="77777777" w:rsidR="0021466D" w:rsidRDefault="0021466D" w:rsidP="0021466D">
      <w:pPr>
        <w:ind w:firstLineChars="350" w:firstLine="7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con</w:t>
      </w:r>
      <w:r>
        <w:rPr>
          <w:rFonts w:ascii="微软雅黑" w:eastAsia="微软雅黑" w:hAnsi="微软雅黑"/>
          <w:szCs w:val="21"/>
        </w:rPr>
        <w:t xml:space="preserve"> 4</w:t>
      </w:r>
      <w:r>
        <w:rPr>
          <w:rFonts w:ascii="微软雅黑" w:eastAsia="微软雅黑" w:hAnsi="微软雅黑" w:hint="eastAsia"/>
          <w:szCs w:val="21"/>
        </w:rPr>
        <w:t>个类型：</w:t>
      </w:r>
    </w:p>
    <w:p w14:paraId="6AEBDADD" w14:textId="77777777" w:rsidR="0021466D" w:rsidRDefault="0021466D" w:rsidP="0021466D">
      <w:pPr>
        <w:ind w:firstLine="42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772D42CB" wp14:editId="1E6866A0">
            <wp:extent cx="2353945" cy="672465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474" cy="6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B5B" w14:textId="77777777" w:rsidR="0021466D" w:rsidRDefault="0021466D" w:rsidP="0021466D">
      <w:pPr>
        <w:ind w:firstLineChars="350" w:firstLine="7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PM</w:t>
      </w:r>
      <w:r>
        <w:rPr>
          <w:rFonts w:ascii="微软雅黑" w:eastAsia="微软雅黑" w:hAnsi="微软雅黑"/>
          <w:szCs w:val="21"/>
        </w:rPr>
        <w:t>2.5</w:t>
      </w:r>
      <w:r>
        <w:rPr>
          <w:rFonts w:ascii="微软雅黑" w:eastAsia="微软雅黑" w:hAnsi="微软雅黑" w:hint="eastAsia"/>
          <w:szCs w:val="21"/>
        </w:rPr>
        <w:t>数值颜色区分：</w:t>
      </w:r>
    </w:p>
    <w:p w14:paraId="5AFE2255" w14:textId="7B7235EB" w:rsidR="002C1255" w:rsidRPr="004475DA" w:rsidRDefault="0021466D" w:rsidP="004475D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2635CBCA" wp14:editId="78D7B8AE">
            <wp:extent cx="6266180" cy="1304925"/>
            <wp:effectExtent l="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171" cy="13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F3D1" w14:textId="2BF8C2DA" w:rsidR="00914655" w:rsidRPr="00B6467F" w:rsidRDefault="00A85823" w:rsidP="00914655">
      <w:pPr>
        <w:pStyle w:val="31"/>
        <w:rPr>
          <w:rFonts w:eastAsia="微软雅黑"/>
          <w:color w:val="FF0000"/>
          <w:lang w:eastAsia="zh-CN"/>
        </w:rPr>
      </w:pPr>
      <w:bookmarkStart w:id="11" w:name="_Toc35086625"/>
      <w:r w:rsidRPr="00B6467F">
        <w:rPr>
          <w:rFonts w:eastAsia="微软雅黑" w:hint="eastAsia"/>
          <w:color w:val="FF0000"/>
          <w:lang w:eastAsia="zh-CN"/>
        </w:rPr>
        <w:lastRenderedPageBreak/>
        <w:t>最近使用</w:t>
      </w:r>
      <w:r w:rsidR="00734A69" w:rsidRPr="00B6467F">
        <w:rPr>
          <w:rFonts w:eastAsia="微软雅黑" w:hint="eastAsia"/>
          <w:color w:val="FF0000"/>
          <w:lang w:eastAsia="zh-CN"/>
        </w:rPr>
        <w:t>的</w:t>
      </w:r>
      <w:r w:rsidRPr="00B6467F">
        <w:rPr>
          <w:rFonts w:eastAsia="微软雅黑" w:hint="eastAsia"/>
          <w:color w:val="FF0000"/>
          <w:lang w:eastAsia="zh-CN"/>
        </w:rPr>
        <w:t>应用</w:t>
      </w:r>
      <w:r w:rsidR="00914655" w:rsidRPr="00B6467F">
        <w:rPr>
          <w:rFonts w:eastAsia="微软雅黑" w:hint="eastAsia"/>
          <w:color w:val="FF0000"/>
          <w:lang w:eastAsia="zh-CN"/>
        </w:rPr>
        <w:t>Recent Apps</w:t>
      </w:r>
      <w:bookmarkEnd w:id="11"/>
    </w:p>
    <w:p w14:paraId="01553962" w14:textId="704E3546" w:rsidR="009E2409" w:rsidRPr="001676FC" w:rsidRDefault="00BA29E7" w:rsidP="00BA29E7">
      <w:pPr>
        <w:pStyle w:val="40"/>
        <w:rPr>
          <w:rFonts w:ascii="微软雅黑" w:eastAsia="微软雅黑" w:hAnsi="微软雅黑"/>
          <w:color w:val="FF0000"/>
          <w:lang w:eastAsia="zh-CN"/>
        </w:rPr>
      </w:pPr>
      <w:r w:rsidRPr="001676FC">
        <w:rPr>
          <w:rFonts w:ascii="微软雅黑" w:eastAsia="微软雅黑" w:hAnsi="微软雅黑" w:hint="eastAsia"/>
          <w:color w:val="FF0000"/>
          <w:lang w:eastAsia="zh-CN"/>
        </w:rPr>
        <w:t>展现逻辑</w:t>
      </w:r>
    </w:p>
    <w:p w14:paraId="008C083E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触发途径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1、双击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Home键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1724D511" w14:textId="6B700FF3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/>
          <w:color w:val="FF0000"/>
          <w:sz w:val="24"/>
          <w:szCs w:val="24"/>
        </w:rPr>
        <w:t xml:space="preserve">          2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823F70">
        <w:rPr>
          <w:rFonts w:ascii="微软雅黑" w:eastAsia="微软雅黑" w:hAnsi="微软雅黑" w:hint="eastAsia"/>
          <w:color w:val="FF0000"/>
          <w:sz w:val="24"/>
          <w:szCs w:val="24"/>
        </w:rPr>
        <w:t>三指上滑。</w:t>
      </w:r>
    </w:p>
    <w:p w14:paraId="7B0EBCE6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屏幕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分布：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只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展现在屏幕下半屏，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如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当处于地图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/随心听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运营界面中时，上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半屏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显示地图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/随心听界面；下半屏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显示最近使用的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APP；</w:t>
      </w:r>
    </w:p>
    <w:p w14:paraId="7F71B315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展现内容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共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展现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5个最近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使用过的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PP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；以及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一个搜索框，支持搜索车机内全部APP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名称；</w:t>
      </w:r>
    </w:p>
    <w:p w14:paraId="47F02809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排序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规则：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5个最近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使用过的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PP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按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时间由近到远排列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633CC167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点击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可跳转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：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点击这五个最近使用过的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APP方框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区域，即可跳转至具体应用页面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2CD467FB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各应用展示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内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容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1、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标题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；2、icon；3、代表性图案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做底图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6BA5E0AC" w14:textId="77777777" w:rsidR="008252A2" w:rsidRPr="002627EE" w:rsidRDefault="008252A2" w:rsidP="008252A2">
      <w:pPr>
        <w:ind w:firstLineChars="800" w:firstLine="1920"/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4、个别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应用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设置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快捷助手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（逻辑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基本同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首页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-小卡片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：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1506"/>
        <w:gridCol w:w="3414"/>
        <w:gridCol w:w="4862"/>
      </w:tblGrid>
      <w:tr w:rsidR="008252A2" w14:paraId="1D231AF5" w14:textId="77777777" w:rsidTr="003D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A9142E" w14:textId="77777777" w:rsidR="008252A2" w:rsidRDefault="008252A2" w:rsidP="003D0BB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卡片名称</w:t>
            </w:r>
          </w:p>
        </w:tc>
        <w:tc>
          <w:tcPr>
            <w:tcW w:w="3592" w:type="dxa"/>
          </w:tcPr>
          <w:p w14:paraId="5277FF8D" w14:textId="77777777" w:rsidR="008252A2" w:rsidRDefault="008252A2" w:rsidP="003D0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快捷功能</w:t>
            </w:r>
          </w:p>
        </w:tc>
        <w:tc>
          <w:tcPr>
            <w:tcW w:w="5168" w:type="dxa"/>
          </w:tcPr>
          <w:p w14:paraId="6093B211" w14:textId="77777777" w:rsidR="008252A2" w:rsidRDefault="008252A2" w:rsidP="003D0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后台运行</w:t>
            </w:r>
          </w:p>
        </w:tc>
      </w:tr>
      <w:tr w:rsidR="008252A2" w14:paraId="4446240A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66CDE83E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地图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0453780E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（1）快捷入口：包含【回家】和【去公司】2个入口；</w:t>
            </w:r>
          </w:p>
          <w:p w14:paraId="11316949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（2）点击效果：点击【回家】和【去公司】快捷入口后，跳转到算路结果页（如未设置家和公司的地址，点击快捷入口后跳转地图内【家和公司地址】设置页面）；</w:t>
            </w:r>
          </w:p>
          <w:p w14:paraId="2FA0D1D7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（3）地图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图标：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改单一图标为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指南针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显示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，给用户实际提供指南作用</w:t>
            </w:r>
          </w:p>
        </w:tc>
        <w:tc>
          <w:tcPr>
            <w:tcW w:w="5168" w:type="dxa"/>
            <w:shd w:val="clear" w:color="auto" w:fill="F2F2F2" w:themeFill="background1" w:themeFillShade="F2"/>
          </w:tcPr>
          <w:p w14:paraId="479EE10C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t>小卡片状态切换策略：</w:t>
            </w:r>
          </w:p>
          <w:p w14:paraId="352C6F3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t>（1）地图未开启导航状态：展示小卡片名称和默认背景图片，【回家】和【去公司】2个快捷入口；</w:t>
            </w:r>
          </w:p>
          <w:p w14:paraId="04B25883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t>（2）地图导航开启状态：展示小卡片名称和默认背景图片，快捷入口位置内容切换为【目的地信名称】，【剩余里程】；</w:t>
            </w:r>
          </w:p>
          <w:p w14:paraId="48FA456C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52A2" w14:paraId="296104BD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1E16B60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随心听</w:t>
            </w:r>
          </w:p>
        </w:tc>
        <w:tc>
          <w:tcPr>
            <w:tcW w:w="3592" w:type="dxa"/>
          </w:tcPr>
          <w:p w14:paraId="4FE1104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（1）快捷入口：包含【暂停/继续播放】和【下一首】2个入口；</w:t>
            </w:r>
          </w:p>
          <w:p w14:paraId="083940F1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（2）点击效果：第一次进入launcher页面，未开启多媒体状态，点击【播放】【下一曲】按钮（第一次播放推荐歌单，兜底是无音乐可播放）； 播放过音乐后，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点击【播放】和【下一曲】按钮，可记忆播放上一次的播放列表音乐。</w:t>
            </w:r>
          </w:p>
        </w:tc>
        <w:tc>
          <w:tcPr>
            <w:tcW w:w="5168" w:type="dxa"/>
          </w:tcPr>
          <w:p w14:paraId="177D214A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小卡片状态切换策略：</w:t>
            </w:r>
          </w:p>
          <w:p w14:paraId="3672CF27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（1）多媒体未播放状态：展示小卡片名称和默认背景图片，【暂停/继续播放】和【下一首】快捷入口；</w:t>
            </w:r>
          </w:p>
          <w:p w14:paraId="6D81D8A4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（2）多媒体播放状态：展示当前歌曲名称（文字滚动显示）和歌曲背景展示。</w:t>
            </w:r>
          </w:p>
        </w:tc>
      </w:tr>
      <w:tr w:rsidR="008252A2" w14:paraId="7F7F3921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09FF9590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蓝牙电话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2D19730E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（1）快捷入口：【通讯录】；</w:t>
            </w:r>
          </w:p>
          <w:p w14:paraId="445FAD56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（2）点击效果：点击小卡片进入蓝牙电话首页，点击【通讯录】跳转到蓝牙电话中的通讯录页面。</w:t>
            </w:r>
          </w:p>
        </w:tc>
        <w:tc>
          <w:tcPr>
            <w:tcW w:w="5168" w:type="dxa"/>
            <w:shd w:val="clear" w:color="auto" w:fill="F2F2F2" w:themeFill="background1" w:themeFillShade="F2"/>
          </w:tcPr>
          <w:p w14:paraId="2589A080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小卡片状态切换策略：</w:t>
            </w:r>
          </w:p>
          <w:p w14:paraId="2BDF0353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（1）默认状态：展示小卡片名称和默认背景图片；</w:t>
            </w:r>
          </w:p>
          <w:p w14:paraId="258F632B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（2）未接电话状态：当车机连接蓝牙电话，有未接来电时，提示用户未接电话个数（未接电话最多9个，超过9个显示省略号）；点击小卡片查看通话记录后，小卡片切换回默认状态；</w:t>
            </w:r>
          </w:p>
          <w:p w14:paraId="08DC1E33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（3）连接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蓝牙电话中：连接蓝牙电话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之后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卡片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上图标需要有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特殊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显示，已表示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蓝牙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电话正在连接中</w:t>
            </w:r>
          </w:p>
        </w:tc>
      </w:tr>
      <w:tr w:rsidR="008252A2" w14:paraId="5EB46B37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EBFA671" w14:textId="77777777" w:rsidR="008252A2" w:rsidRDefault="008252A2" w:rsidP="003D0BB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智能小程序</w:t>
            </w:r>
          </w:p>
        </w:tc>
        <w:tc>
          <w:tcPr>
            <w:tcW w:w="3592" w:type="dxa"/>
          </w:tcPr>
          <w:p w14:paraId="296115D8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（1）快捷入口：【最近使用】；</w:t>
            </w:r>
          </w:p>
          <w:p w14:paraId="0C8FBC5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）点击效果：点击卡片进入小程序主页，点击快捷入口进入最近使用小程序列表。</w:t>
            </w:r>
          </w:p>
        </w:tc>
        <w:tc>
          <w:tcPr>
            <w:tcW w:w="5168" w:type="dxa"/>
          </w:tcPr>
          <w:p w14:paraId="01380F6D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  <w:tr w:rsidR="008252A2" w14:paraId="73084ABF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4A81F3AC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随心看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766DF8DB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（1）快捷入口：【本地视频】；</w:t>
            </w:r>
          </w:p>
          <w:p w14:paraId="73F0CE8F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）点击效果：点击卡片进入随心看主页，点击快捷入口进入本地视频。</w:t>
            </w:r>
          </w:p>
          <w:p w14:paraId="78313E74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  <w:shd w:val="clear" w:color="auto" w:fill="F2F2F2" w:themeFill="background1" w:themeFillShade="F2"/>
          </w:tcPr>
          <w:p w14:paraId="1435E7BF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  <w:tr w:rsidR="008252A2" w14:paraId="18E86C23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02882B7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电影购票</w:t>
            </w:r>
          </w:p>
        </w:tc>
        <w:tc>
          <w:tcPr>
            <w:tcW w:w="3592" w:type="dxa"/>
          </w:tcPr>
          <w:p w14:paraId="4D2B6DBD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（1）快捷入口：【最近使用】；</w:t>
            </w:r>
          </w:p>
          <w:p w14:paraId="161DBB89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）点击效果：点击卡片上部进入小程序主页，点击最近使用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—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进入最近使用列表；</w:t>
            </w:r>
          </w:p>
          <w:p w14:paraId="0DB0426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</w:tcPr>
          <w:p w14:paraId="3DEF1AEB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  <w:tr w:rsidR="008252A2" w14:paraId="233A88F3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27892820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智慧停车场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53D509F2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（1）快捷入口：【查看】；</w:t>
            </w:r>
          </w:p>
          <w:p w14:paraId="2EEB7D34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）点击效果：点击卡片进入停车服务主页。</w:t>
            </w:r>
          </w:p>
          <w:p w14:paraId="1B2F0A23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  <w:shd w:val="clear" w:color="auto" w:fill="F2F2F2" w:themeFill="background1" w:themeFillShade="F2"/>
          </w:tcPr>
          <w:p w14:paraId="76A496CF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</w:tbl>
    <w:p w14:paraId="035EC4EE" w14:textId="65B593BC" w:rsidR="005E6D36" w:rsidRDefault="005E6D36" w:rsidP="005E6D36">
      <w:pPr>
        <w:pStyle w:val="a1"/>
        <w:rPr>
          <w:rFonts w:eastAsia="微软雅黑"/>
          <w:lang w:eastAsia="zh-CN"/>
        </w:rPr>
      </w:pPr>
    </w:p>
    <w:p w14:paraId="01F172C2" w14:textId="1FDA9A80" w:rsidR="005E6D36" w:rsidRPr="001676FC" w:rsidRDefault="005E6D36" w:rsidP="005E6D36">
      <w:pPr>
        <w:pStyle w:val="40"/>
        <w:rPr>
          <w:rFonts w:ascii="微软雅黑" w:eastAsia="微软雅黑" w:hAnsi="微软雅黑"/>
          <w:color w:val="FF0000"/>
        </w:rPr>
      </w:pPr>
      <w:r w:rsidRPr="001676FC">
        <w:rPr>
          <w:rFonts w:ascii="微软雅黑" w:eastAsia="微软雅黑" w:hAnsi="微软雅黑" w:hint="eastAsia"/>
          <w:color w:val="FF0000"/>
          <w:lang w:eastAsia="zh-CN"/>
        </w:rPr>
        <w:lastRenderedPageBreak/>
        <w:t>页面示意图</w:t>
      </w:r>
    </w:p>
    <w:p w14:paraId="2A6BF17A" w14:textId="0612C883" w:rsidR="005032B0" w:rsidRDefault="00A35798" w:rsidP="007059DE">
      <w:pPr>
        <w:pStyle w:val="a1"/>
        <w:jc w:val="center"/>
        <w:rPr>
          <w:rFonts w:eastAsia="微软雅黑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9A2EAB6" wp14:editId="1A130689">
            <wp:extent cx="3800475" cy="204914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798" cy="20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9B5C" w14:textId="77777777" w:rsidR="00494BED" w:rsidRDefault="00494BED" w:rsidP="007059DE">
      <w:pPr>
        <w:pStyle w:val="a1"/>
        <w:jc w:val="center"/>
        <w:rPr>
          <w:rFonts w:eastAsia="微软雅黑"/>
          <w:sz w:val="24"/>
          <w:szCs w:val="24"/>
          <w:lang w:eastAsia="zh-CN"/>
        </w:rPr>
      </w:pPr>
    </w:p>
    <w:p w14:paraId="0F4F4202" w14:textId="25212339" w:rsidR="00714D60" w:rsidRDefault="00592D95" w:rsidP="00E11BAE">
      <w:pPr>
        <w:pStyle w:val="3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下拉屏</w:t>
      </w:r>
    </w:p>
    <w:p w14:paraId="264D5B35" w14:textId="77777777" w:rsidR="00592D95" w:rsidRDefault="00592D95" w:rsidP="00592D95">
      <w:pPr>
        <w:pStyle w:val="a1"/>
        <w:numPr>
          <w:ilvl w:val="0"/>
          <w:numId w:val="37"/>
        </w:numPr>
        <w:rPr>
          <w:rFonts w:eastAsia="微软雅黑"/>
          <w:sz w:val="24"/>
          <w:szCs w:val="24"/>
          <w:lang w:eastAsia="zh-CN"/>
        </w:rPr>
      </w:pPr>
      <w:r>
        <w:rPr>
          <w:rFonts w:eastAsia="微软雅黑" w:hint="eastAsia"/>
          <w:sz w:val="24"/>
          <w:szCs w:val="24"/>
          <w:lang w:eastAsia="zh-CN"/>
        </w:rPr>
        <w:t>当用户从顶部栏下拉，可以唤出下拉屏。</w:t>
      </w:r>
    </w:p>
    <w:p w14:paraId="00B0CE2F" w14:textId="011ADEB1" w:rsidR="00592D95" w:rsidRDefault="00592D95" w:rsidP="00592D95">
      <w:pPr>
        <w:pStyle w:val="a1"/>
        <w:numPr>
          <w:ilvl w:val="0"/>
          <w:numId w:val="37"/>
        </w:numPr>
        <w:rPr>
          <w:rFonts w:eastAsia="微软雅黑"/>
          <w:sz w:val="24"/>
          <w:szCs w:val="24"/>
          <w:lang w:eastAsia="zh-CN"/>
        </w:rPr>
      </w:pPr>
      <w:r>
        <w:rPr>
          <w:rFonts w:eastAsia="微软雅黑" w:hint="eastAsia"/>
          <w:sz w:val="24"/>
          <w:szCs w:val="24"/>
          <w:lang w:eastAsia="zh-CN"/>
        </w:rPr>
        <w:t>下拉屏包含</w:t>
      </w:r>
      <w:proofErr w:type="spellStart"/>
      <w:r>
        <w:rPr>
          <w:rFonts w:eastAsia="微软雅黑" w:hint="eastAsia"/>
          <w:sz w:val="24"/>
          <w:szCs w:val="24"/>
          <w:lang w:eastAsia="zh-CN"/>
        </w:rPr>
        <w:t>IoD</w:t>
      </w:r>
      <w:proofErr w:type="spellEnd"/>
      <w:r w:rsidR="007247CE">
        <w:rPr>
          <w:rFonts w:eastAsia="微软雅黑" w:hint="eastAsia"/>
          <w:sz w:val="24"/>
          <w:szCs w:val="24"/>
          <w:lang w:eastAsia="zh-CN"/>
        </w:rPr>
        <w:t>和</w:t>
      </w:r>
      <w:r>
        <w:rPr>
          <w:rFonts w:eastAsia="微软雅黑" w:hint="eastAsia"/>
          <w:sz w:val="24"/>
          <w:szCs w:val="24"/>
          <w:lang w:eastAsia="zh-CN"/>
        </w:rPr>
        <w:t>消息中心</w:t>
      </w:r>
      <w:r w:rsidR="00805C1B">
        <w:rPr>
          <w:rFonts w:eastAsia="微软雅黑" w:hint="eastAsia"/>
          <w:sz w:val="24"/>
          <w:szCs w:val="24"/>
          <w:lang w:eastAsia="zh-CN"/>
        </w:rPr>
        <w:t>两</w:t>
      </w:r>
      <w:r w:rsidR="007247CE">
        <w:rPr>
          <w:rFonts w:eastAsia="微软雅黑" w:hint="eastAsia"/>
          <w:sz w:val="24"/>
          <w:szCs w:val="24"/>
          <w:lang w:eastAsia="zh-CN"/>
        </w:rPr>
        <w:t>个</w:t>
      </w:r>
      <w:r w:rsidR="007247CE">
        <w:rPr>
          <w:rFonts w:eastAsia="微软雅黑" w:hint="eastAsia"/>
          <w:sz w:val="24"/>
          <w:szCs w:val="24"/>
          <w:lang w:eastAsia="zh-CN"/>
        </w:rPr>
        <w:t>tab</w:t>
      </w:r>
      <w:r>
        <w:rPr>
          <w:rFonts w:eastAsia="微软雅黑" w:hint="eastAsia"/>
          <w:sz w:val="24"/>
          <w:szCs w:val="24"/>
          <w:lang w:eastAsia="zh-CN"/>
        </w:rPr>
        <w:t>。</w:t>
      </w:r>
    </w:p>
    <w:p w14:paraId="7EDDE265" w14:textId="39B02BA6" w:rsidR="00B44B0C" w:rsidRPr="00591472" w:rsidRDefault="00B44B0C" w:rsidP="00B44B0C">
      <w:pPr>
        <w:pStyle w:val="a1"/>
        <w:ind w:left="360"/>
        <w:rPr>
          <w:rFonts w:eastAsia="微软雅黑" w:hint="eastAsia"/>
          <w:sz w:val="24"/>
          <w:szCs w:val="24"/>
          <w:lang w:eastAsia="zh-CN"/>
        </w:rPr>
      </w:pPr>
      <w:r w:rsidRPr="00B44B0C">
        <w:rPr>
          <w:rFonts w:eastAsia="微软雅黑" w:hint="eastAsia"/>
          <w:sz w:val="24"/>
          <w:szCs w:val="24"/>
          <w:highlight w:val="green"/>
          <w:lang w:eastAsia="zh-CN"/>
        </w:rPr>
        <w:t>没有配置</w:t>
      </w:r>
      <w:r w:rsidRPr="00B44B0C">
        <w:rPr>
          <w:rFonts w:eastAsia="微软雅黑" w:hint="eastAsia"/>
          <w:sz w:val="24"/>
          <w:szCs w:val="24"/>
          <w:highlight w:val="green"/>
          <w:lang w:eastAsia="zh-CN"/>
        </w:rPr>
        <w:t>IOD</w:t>
      </w:r>
      <w:bookmarkStart w:id="12" w:name="_GoBack"/>
      <w:bookmarkEnd w:id="12"/>
      <w:r w:rsidRPr="00B44B0C">
        <w:rPr>
          <w:rFonts w:eastAsia="微软雅黑" w:hint="eastAsia"/>
          <w:sz w:val="24"/>
          <w:szCs w:val="24"/>
          <w:highlight w:val="green"/>
          <w:lang w:eastAsia="zh-CN"/>
        </w:rPr>
        <w:t>时，不显示</w:t>
      </w:r>
      <w:r>
        <w:rPr>
          <w:rFonts w:eastAsia="微软雅黑" w:hint="eastAsia"/>
          <w:sz w:val="24"/>
          <w:szCs w:val="24"/>
          <w:highlight w:val="green"/>
          <w:lang w:eastAsia="zh-CN"/>
        </w:rPr>
        <w:t>IOD</w:t>
      </w:r>
      <w:r>
        <w:rPr>
          <w:rFonts w:eastAsia="微软雅黑"/>
          <w:sz w:val="24"/>
          <w:szCs w:val="24"/>
          <w:highlight w:val="green"/>
          <w:lang w:eastAsia="zh-CN"/>
        </w:rPr>
        <w:t xml:space="preserve"> </w:t>
      </w:r>
      <w:r>
        <w:rPr>
          <w:rFonts w:eastAsia="微软雅黑" w:hint="eastAsia"/>
          <w:sz w:val="24"/>
          <w:szCs w:val="24"/>
          <w:highlight w:val="green"/>
          <w:lang w:eastAsia="zh-CN"/>
        </w:rPr>
        <w:t>tab</w:t>
      </w:r>
      <w:r>
        <w:rPr>
          <w:rFonts w:eastAsia="微软雅黑" w:hint="eastAsia"/>
          <w:sz w:val="24"/>
          <w:szCs w:val="24"/>
          <w:highlight w:val="green"/>
          <w:lang w:eastAsia="zh-CN"/>
        </w:rPr>
        <w:t>。</w:t>
      </w:r>
    </w:p>
    <w:p w14:paraId="43D6E649" w14:textId="77777777" w:rsidR="00592D95" w:rsidRPr="00592D95" w:rsidRDefault="00592D95" w:rsidP="00592D95">
      <w:pPr>
        <w:pStyle w:val="a1"/>
        <w:rPr>
          <w:rFonts w:eastAsia="微软雅黑"/>
          <w:lang w:eastAsia="zh-CN"/>
        </w:rPr>
      </w:pPr>
    </w:p>
    <w:p w14:paraId="6F350357" w14:textId="013FDC70" w:rsidR="005032B0" w:rsidRDefault="005032B0" w:rsidP="005032B0">
      <w:pPr>
        <w:pStyle w:val="a1"/>
        <w:jc w:val="center"/>
        <w:rPr>
          <w:rFonts w:eastAsia="微软雅黑"/>
          <w:sz w:val="24"/>
          <w:szCs w:val="24"/>
          <w:lang w:eastAsia="zh-CN"/>
        </w:rPr>
      </w:pPr>
    </w:p>
    <w:p w14:paraId="6D75F6AE" w14:textId="77777777" w:rsidR="005032B0" w:rsidRPr="005032B0" w:rsidRDefault="005032B0" w:rsidP="005032B0">
      <w:pPr>
        <w:pStyle w:val="a1"/>
        <w:rPr>
          <w:rFonts w:eastAsia="微软雅黑"/>
          <w:lang w:eastAsia="zh-CN"/>
        </w:rPr>
      </w:pPr>
    </w:p>
    <w:sectPr w:rsidR="005032B0" w:rsidRPr="005032B0" w:rsidSect="00FA7C5D">
      <w:headerReference w:type="default" r:id="rId16"/>
      <w:footerReference w:type="default" r:id="rId17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7C5D9" w14:textId="77777777" w:rsidR="00EF645D" w:rsidRDefault="00EF645D">
      <w:r>
        <w:separator/>
      </w:r>
    </w:p>
  </w:endnote>
  <w:endnote w:type="continuationSeparator" w:id="0">
    <w:p w14:paraId="3BC546F2" w14:textId="77777777" w:rsidR="00EF645D" w:rsidRDefault="00EF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E7DB" w14:textId="77777777" w:rsidR="003E3785" w:rsidRPr="00CB35C0" w:rsidRDefault="003E3785" w:rsidP="00CB35C0">
    <w:pPr>
      <w:pStyle w:val="a7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6CA0D" w14:textId="77777777" w:rsidR="00EF645D" w:rsidRDefault="00EF645D">
      <w:r>
        <w:separator/>
      </w:r>
    </w:p>
  </w:footnote>
  <w:footnote w:type="continuationSeparator" w:id="0">
    <w:p w14:paraId="10AED99A" w14:textId="77777777" w:rsidR="00EF645D" w:rsidRDefault="00EF6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3A9B2" w14:textId="77777777" w:rsidR="003E3785" w:rsidRPr="00CB487A" w:rsidRDefault="003E3785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E3785" w:rsidRDefault="003E3785" w:rsidP="00F906E2">
    <w:pPr>
      <w:pStyle w:val="a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left" w:pos="927"/>
        </w:tabs>
        <w:ind w:left="927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2007"/>
        </w:tabs>
        <w:ind w:left="2007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1331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3447"/>
        </w:tabs>
        <w:ind w:left="3447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607"/>
        </w:tabs>
        <w:ind w:left="56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27"/>
        </w:tabs>
        <w:ind w:left="63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A355562"/>
    <w:multiLevelType w:val="hybridMultilevel"/>
    <w:tmpl w:val="65A6FDFA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33A493A"/>
    <w:multiLevelType w:val="hybridMultilevel"/>
    <w:tmpl w:val="963C17B4"/>
    <w:lvl w:ilvl="0" w:tplc="D8F01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7B72C4"/>
    <w:multiLevelType w:val="multilevel"/>
    <w:tmpl w:val="177B72C4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43651"/>
    <w:multiLevelType w:val="hybridMultilevel"/>
    <w:tmpl w:val="A25663F8"/>
    <w:lvl w:ilvl="0" w:tplc="A3AEB588">
      <w:start w:val="1"/>
      <w:numFmt w:val="decimal"/>
      <w:lvlText w:val="%1."/>
      <w:lvlJc w:val="left"/>
      <w:pPr>
        <w:ind w:left="360" w:hanging="360"/>
      </w:pPr>
      <w:rPr>
        <w:rFonts w:ascii="Arial" w:eastAsia="微软雅黑" w:hAnsi="Arial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E4E4C6C"/>
    <w:multiLevelType w:val="hybridMultilevel"/>
    <w:tmpl w:val="42C87A5E"/>
    <w:lvl w:ilvl="0" w:tplc="D030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365958"/>
    <w:multiLevelType w:val="multilevel"/>
    <w:tmpl w:val="21365958"/>
    <w:lvl w:ilvl="0">
      <w:start w:val="1"/>
      <w:numFmt w:val="decimal"/>
      <w:lvlText w:val="%1)"/>
      <w:lvlJc w:val="left"/>
      <w:pPr>
        <w:ind w:left="1184" w:hanging="420"/>
      </w:pPr>
    </w:lvl>
    <w:lvl w:ilvl="1">
      <w:start w:val="1"/>
      <w:numFmt w:val="lowerLetter"/>
      <w:lvlText w:val="%2)"/>
      <w:lvlJc w:val="left"/>
      <w:pPr>
        <w:ind w:left="1604" w:hanging="420"/>
      </w:pPr>
    </w:lvl>
    <w:lvl w:ilvl="2">
      <w:start w:val="1"/>
      <w:numFmt w:val="lowerRoman"/>
      <w:lvlText w:val="%3."/>
      <w:lvlJc w:val="right"/>
      <w:pPr>
        <w:ind w:left="2024" w:hanging="420"/>
      </w:pPr>
    </w:lvl>
    <w:lvl w:ilvl="3">
      <w:start w:val="1"/>
      <w:numFmt w:val="decimal"/>
      <w:lvlText w:val="%4."/>
      <w:lvlJc w:val="left"/>
      <w:pPr>
        <w:ind w:left="2444" w:hanging="420"/>
      </w:pPr>
    </w:lvl>
    <w:lvl w:ilvl="4">
      <w:start w:val="1"/>
      <w:numFmt w:val="lowerLetter"/>
      <w:lvlText w:val="%5)"/>
      <w:lvlJc w:val="left"/>
      <w:pPr>
        <w:ind w:left="2864" w:hanging="420"/>
      </w:pPr>
    </w:lvl>
    <w:lvl w:ilvl="5">
      <w:start w:val="1"/>
      <w:numFmt w:val="lowerRoman"/>
      <w:lvlText w:val="%6."/>
      <w:lvlJc w:val="right"/>
      <w:pPr>
        <w:ind w:left="3284" w:hanging="420"/>
      </w:pPr>
    </w:lvl>
    <w:lvl w:ilvl="6">
      <w:start w:val="1"/>
      <w:numFmt w:val="decimal"/>
      <w:lvlText w:val="%7."/>
      <w:lvlJc w:val="left"/>
      <w:pPr>
        <w:ind w:left="3704" w:hanging="420"/>
      </w:pPr>
    </w:lvl>
    <w:lvl w:ilvl="7">
      <w:start w:val="1"/>
      <w:numFmt w:val="lowerLetter"/>
      <w:lvlText w:val="%8)"/>
      <w:lvlJc w:val="left"/>
      <w:pPr>
        <w:ind w:left="4124" w:hanging="420"/>
      </w:pPr>
    </w:lvl>
    <w:lvl w:ilvl="8">
      <w:start w:val="1"/>
      <w:numFmt w:val="lowerRoman"/>
      <w:lvlText w:val="%9."/>
      <w:lvlJc w:val="right"/>
      <w:pPr>
        <w:ind w:left="4544" w:hanging="420"/>
      </w:pPr>
    </w:lvl>
  </w:abstractNum>
  <w:abstractNum w:abstractNumId="16" w15:restartNumberingAfterBreak="0">
    <w:nsid w:val="228C0E62"/>
    <w:multiLevelType w:val="hybridMultilevel"/>
    <w:tmpl w:val="8DA094C4"/>
    <w:lvl w:ilvl="0" w:tplc="C20272A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7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1741E"/>
    <w:multiLevelType w:val="multilevel"/>
    <w:tmpl w:val="3341741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803EF"/>
    <w:multiLevelType w:val="multilevel"/>
    <w:tmpl w:val="3C7803EF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284" w:firstLine="0"/>
      </w:pPr>
      <w:rPr>
        <w:rFonts w:hint="eastAsia"/>
        <w:sz w:val="21"/>
        <w:szCs w:val="21"/>
      </w:rPr>
    </w:lvl>
    <w:lvl w:ilvl="2">
      <w:start w:val="1"/>
      <w:numFmt w:val="decimal"/>
      <w:suff w:val="nothing"/>
      <w:lvlText w:val="%1.%2.%3. "/>
      <w:lvlJc w:val="left"/>
      <w:pPr>
        <w:ind w:left="2835" w:firstLine="0"/>
      </w:pPr>
      <w:rPr>
        <w:rFonts w:hint="eastAsia"/>
        <w:b/>
        <w:sz w:val="21"/>
        <w:szCs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4DED33EA"/>
    <w:multiLevelType w:val="hybridMultilevel"/>
    <w:tmpl w:val="18803E7C"/>
    <w:lvl w:ilvl="0" w:tplc="F41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AB7A80"/>
    <w:multiLevelType w:val="hybridMultilevel"/>
    <w:tmpl w:val="28C8F9B6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59B11611"/>
    <w:multiLevelType w:val="hybridMultilevel"/>
    <w:tmpl w:val="D5F8430C"/>
    <w:lvl w:ilvl="0" w:tplc="53E4DE0A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 w15:restartNumberingAfterBreak="0">
    <w:nsid w:val="697738E7"/>
    <w:multiLevelType w:val="hybridMultilevel"/>
    <w:tmpl w:val="59A448FE"/>
    <w:lvl w:ilvl="0" w:tplc="BDF84B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5345FE"/>
    <w:multiLevelType w:val="hybridMultilevel"/>
    <w:tmpl w:val="089243BE"/>
    <w:lvl w:ilvl="0" w:tplc="D3BC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5A1F16"/>
    <w:multiLevelType w:val="hybridMultilevel"/>
    <w:tmpl w:val="EC0E5D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4013A6"/>
    <w:multiLevelType w:val="hybridMultilevel"/>
    <w:tmpl w:val="AFE67C10"/>
    <w:lvl w:ilvl="0" w:tplc="F370C7DA">
      <w:start w:val="1"/>
      <w:numFmt w:val="decimal"/>
      <w:lvlText w:val="%1)"/>
      <w:lvlJc w:val="left"/>
      <w:pPr>
        <w:ind w:left="1080" w:hanging="720"/>
      </w:pPr>
      <w:rPr>
        <w:rFonts w:ascii="Arial" w:eastAsia="微软雅黑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3"/>
  </w:num>
  <w:num w:numId="2">
    <w:abstractNumId w:val="12"/>
  </w:num>
  <w:num w:numId="3">
    <w:abstractNumId w:val="3"/>
  </w:num>
  <w:num w:numId="4">
    <w:abstractNumId w:val="8"/>
  </w:num>
  <w:num w:numId="5">
    <w:abstractNumId w:val="17"/>
  </w:num>
  <w:num w:numId="6">
    <w:abstractNumId w:val="28"/>
  </w:num>
  <w:num w:numId="7">
    <w:abstractNumId w:val="6"/>
  </w:num>
  <w:num w:numId="8">
    <w:abstractNumId w:val="23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3"/>
  </w:num>
  <w:num w:numId="14">
    <w:abstractNumId w:val="26"/>
  </w:num>
  <w:num w:numId="15">
    <w:abstractNumId w:val="20"/>
  </w:num>
  <w:num w:numId="16">
    <w:abstractNumId w:val="22"/>
  </w:num>
  <w:num w:numId="17">
    <w:abstractNumId w:val="18"/>
  </w:num>
  <w:num w:numId="18">
    <w:abstractNumId w:val="24"/>
  </w:num>
  <w:num w:numId="19">
    <w:abstractNumId w:val="31"/>
  </w:num>
  <w:num w:numId="20">
    <w:abstractNumId w:val="14"/>
  </w:num>
  <w:num w:numId="21">
    <w:abstractNumId w:val="25"/>
  </w:num>
  <w:num w:numId="22">
    <w:abstractNumId w:val="9"/>
  </w:num>
  <w:num w:numId="23">
    <w:abstractNumId w:val="7"/>
  </w:num>
  <w:num w:numId="24">
    <w:abstractNumId w:val="32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3"/>
  </w:num>
  <w:num w:numId="30">
    <w:abstractNumId w:val="33"/>
  </w:num>
  <w:num w:numId="31">
    <w:abstractNumId w:val="33"/>
  </w:num>
  <w:num w:numId="32">
    <w:abstractNumId w:val="16"/>
  </w:num>
  <w:num w:numId="33">
    <w:abstractNumId w:val="19"/>
  </w:num>
  <w:num w:numId="34">
    <w:abstractNumId w:val="5"/>
  </w:num>
  <w:num w:numId="35">
    <w:abstractNumId w:val="10"/>
  </w:num>
  <w:num w:numId="36">
    <w:abstractNumId w:val="15"/>
  </w:num>
  <w:num w:numId="37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20"/>
    <w:rsid w:val="00000B09"/>
    <w:rsid w:val="0000272B"/>
    <w:rsid w:val="0000677F"/>
    <w:rsid w:val="000139F7"/>
    <w:rsid w:val="00014D13"/>
    <w:rsid w:val="000155C7"/>
    <w:rsid w:val="00017093"/>
    <w:rsid w:val="000172E9"/>
    <w:rsid w:val="000217FE"/>
    <w:rsid w:val="000220E8"/>
    <w:rsid w:val="00024239"/>
    <w:rsid w:val="000244C7"/>
    <w:rsid w:val="00027238"/>
    <w:rsid w:val="0003159E"/>
    <w:rsid w:val="000335B9"/>
    <w:rsid w:val="00035513"/>
    <w:rsid w:val="0003720C"/>
    <w:rsid w:val="00040A57"/>
    <w:rsid w:val="00041114"/>
    <w:rsid w:val="00044BA7"/>
    <w:rsid w:val="00046E8E"/>
    <w:rsid w:val="0005042B"/>
    <w:rsid w:val="00053C8D"/>
    <w:rsid w:val="00054831"/>
    <w:rsid w:val="000551CC"/>
    <w:rsid w:val="000565C0"/>
    <w:rsid w:val="000617FB"/>
    <w:rsid w:val="00062402"/>
    <w:rsid w:val="00062425"/>
    <w:rsid w:val="00062C04"/>
    <w:rsid w:val="00062C0C"/>
    <w:rsid w:val="0007141F"/>
    <w:rsid w:val="00073F31"/>
    <w:rsid w:val="00074B27"/>
    <w:rsid w:val="00075A72"/>
    <w:rsid w:val="00077CA8"/>
    <w:rsid w:val="00080B2C"/>
    <w:rsid w:val="00082A60"/>
    <w:rsid w:val="00082CB3"/>
    <w:rsid w:val="00082E6D"/>
    <w:rsid w:val="00086729"/>
    <w:rsid w:val="000903DD"/>
    <w:rsid w:val="0009263B"/>
    <w:rsid w:val="00092949"/>
    <w:rsid w:val="0009418D"/>
    <w:rsid w:val="0009520B"/>
    <w:rsid w:val="00095421"/>
    <w:rsid w:val="00095A9C"/>
    <w:rsid w:val="000A247F"/>
    <w:rsid w:val="000A30E6"/>
    <w:rsid w:val="000A40D6"/>
    <w:rsid w:val="000A70B2"/>
    <w:rsid w:val="000A7CEF"/>
    <w:rsid w:val="000B5C6B"/>
    <w:rsid w:val="000B6AB9"/>
    <w:rsid w:val="000B6C6D"/>
    <w:rsid w:val="000C5601"/>
    <w:rsid w:val="000C5774"/>
    <w:rsid w:val="000C5DE9"/>
    <w:rsid w:val="000C629A"/>
    <w:rsid w:val="000C7217"/>
    <w:rsid w:val="000C7989"/>
    <w:rsid w:val="000D0D6A"/>
    <w:rsid w:val="000E5A1B"/>
    <w:rsid w:val="000E7E91"/>
    <w:rsid w:val="000F235C"/>
    <w:rsid w:val="000F4378"/>
    <w:rsid w:val="000F5F0C"/>
    <w:rsid w:val="000F7A11"/>
    <w:rsid w:val="001056AD"/>
    <w:rsid w:val="0010602F"/>
    <w:rsid w:val="00113279"/>
    <w:rsid w:val="00114902"/>
    <w:rsid w:val="00114CC5"/>
    <w:rsid w:val="00115731"/>
    <w:rsid w:val="00116E1E"/>
    <w:rsid w:val="0011778C"/>
    <w:rsid w:val="0014150D"/>
    <w:rsid w:val="00144B3C"/>
    <w:rsid w:val="00145C97"/>
    <w:rsid w:val="001471D8"/>
    <w:rsid w:val="00147D22"/>
    <w:rsid w:val="00150710"/>
    <w:rsid w:val="00155F32"/>
    <w:rsid w:val="00156C0B"/>
    <w:rsid w:val="00161EB6"/>
    <w:rsid w:val="00162B1D"/>
    <w:rsid w:val="00162D82"/>
    <w:rsid w:val="00165A14"/>
    <w:rsid w:val="001676FC"/>
    <w:rsid w:val="00167FB4"/>
    <w:rsid w:val="0017009B"/>
    <w:rsid w:val="0017067A"/>
    <w:rsid w:val="0017130E"/>
    <w:rsid w:val="0017145C"/>
    <w:rsid w:val="00174A88"/>
    <w:rsid w:val="001750A7"/>
    <w:rsid w:val="00176CCA"/>
    <w:rsid w:val="00181295"/>
    <w:rsid w:val="00182EA4"/>
    <w:rsid w:val="00183A19"/>
    <w:rsid w:val="001844C3"/>
    <w:rsid w:val="00187C1C"/>
    <w:rsid w:val="0019111B"/>
    <w:rsid w:val="001923F5"/>
    <w:rsid w:val="00194B33"/>
    <w:rsid w:val="001963D3"/>
    <w:rsid w:val="00196C1A"/>
    <w:rsid w:val="001A1596"/>
    <w:rsid w:val="001A6AA2"/>
    <w:rsid w:val="001A73AD"/>
    <w:rsid w:val="001A77D0"/>
    <w:rsid w:val="001B5254"/>
    <w:rsid w:val="001B7656"/>
    <w:rsid w:val="001B77F7"/>
    <w:rsid w:val="001B7E9E"/>
    <w:rsid w:val="001C51BC"/>
    <w:rsid w:val="001C5452"/>
    <w:rsid w:val="001C5A07"/>
    <w:rsid w:val="001D65A3"/>
    <w:rsid w:val="001E06D1"/>
    <w:rsid w:val="001E1034"/>
    <w:rsid w:val="001E173B"/>
    <w:rsid w:val="001E3589"/>
    <w:rsid w:val="001E68FD"/>
    <w:rsid w:val="001F26D6"/>
    <w:rsid w:val="001F37D7"/>
    <w:rsid w:val="00200A46"/>
    <w:rsid w:val="00201175"/>
    <w:rsid w:val="002026EA"/>
    <w:rsid w:val="002030DC"/>
    <w:rsid w:val="002046A5"/>
    <w:rsid w:val="002102F8"/>
    <w:rsid w:val="0021039B"/>
    <w:rsid w:val="00211179"/>
    <w:rsid w:val="002126B9"/>
    <w:rsid w:val="0021271A"/>
    <w:rsid w:val="0021339F"/>
    <w:rsid w:val="0021466D"/>
    <w:rsid w:val="002154CA"/>
    <w:rsid w:val="00215CB8"/>
    <w:rsid w:val="002174C3"/>
    <w:rsid w:val="00217B26"/>
    <w:rsid w:val="00223255"/>
    <w:rsid w:val="002232B8"/>
    <w:rsid w:val="00223C09"/>
    <w:rsid w:val="00224B51"/>
    <w:rsid w:val="002252E9"/>
    <w:rsid w:val="002278F1"/>
    <w:rsid w:val="00230965"/>
    <w:rsid w:val="0023503C"/>
    <w:rsid w:val="002362BB"/>
    <w:rsid w:val="002365A5"/>
    <w:rsid w:val="0023714C"/>
    <w:rsid w:val="0024132C"/>
    <w:rsid w:val="0024237C"/>
    <w:rsid w:val="002514EA"/>
    <w:rsid w:val="00251E73"/>
    <w:rsid w:val="0025377B"/>
    <w:rsid w:val="002537C2"/>
    <w:rsid w:val="00254662"/>
    <w:rsid w:val="00256F7B"/>
    <w:rsid w:val="002576B0"/>
    <w:rsid w:val="00260327"/>
    <w:rsid w:val="00260534"/>
    <w:rsid w:val="00260E5F"/>
    <w:rsid w:val="002627EE"/>
    <w:rsid w:val="002628B5"/>
    <w:rsid w:val="00263819"/>
    <w:rsid w:val="002733FE"/>
    <w:rsid w:val="00274C61"/>
    <w:rsid w:val="00276CEC"/>
    <w:rsid w:val="00281F51"/>
    <w:rsid w:val="00286866"/>
    <w:rsid w:val="00286875"/>
    <w:rsid w:val="00291A9C"/>
    <w:rsid w:val="00296C39"/>
    <w:rsid w:val="002A0695"/>
    <w:rsid w:val="002A18C1"/>
    <w:rsid w:val="002A311C"/>
    <w:rsid w:val="002A42DF"/>
    <w:rsid w:val="002A51E1"/>
    <w:rsid w:val="002B2AC3"/>
    <w:rsid w:val="002B5EBE"/>
    <w:rsid w:val="002C1255"/>
    <w:rsid w:val="002C1EF3"/>
    <w:rsid w:val="002C4602"/>
    <w:rsid w:val="002C5BED"/>
    <w:rsid w:val="002C61F2"/>
    <w:rsid w:val="002D2E7E"/>
    <w:rsid w:val="002D2EAA"/>
    <w:rsid w:val="002D4CB2"/>
    <w:rsid w:val="002D720A"/>
    <w:rsid w:val="002E4D33"/>
    <w:rsid w:val="002F1F9A"/>
    <w:rsid w:val="002F2DA3"/>
    <w:rsid w:val="002F2E96"/>
    <w:rsid w:val="002F3AC4"/>
    <w:rsid w:val="002F5201"/>
    <w:rsid w:val="002F76BC"/>
    <w:rsid w:val="003010D9"/>
    <w:rsid w:val="00301710"/>
    <w:rsid w:val="0030331E"/>
    <w:rsid w:val="00303678"/>
    <w:rsid w:val="0030412B"/>
    <w:rsid w:val="003053CA"/>
    <w:rsid w:val="00305446"/>
    <w:rsid w:val="003144BB"/>
    <w:rsid w:val="00320BF6"/>
    <w:rsid w:val="00331420"/>
    <w:rsid w:val="00332456"/>
    <w:rsid w:val="00333280"/>
    <w:rsid w:val="00334476"/>
    <w:rsid w:val="003347C3"/>
    <w:rsid w:val="00334BCB"/>
    <w:rsid w:val="00335A73"/>
    <w:rsid w:val="00336110"/>
    <w:rsid w:val="00336F8D"/>
    <w:rsid w:val="00340C89"/>
    <w:rsid w:val="00342EB9"/>
    <w:rsid w:val="00344D65"/>
    <w:rsid w:val="00347A84"/>
    <w:rsid w:val="00352540"/>
    <w:rsid w:val="00355674"/>
    <w:rsid w:val="00355F4F"/>
    <w:rsid w:val="00357CE5"/>
    <w:rsid w:val="00366E4D"/>
    <w:rsid w:val="00371234"/>
    <w:rsid w:val="00371A59"/>
    <w:rsid w:val="003723B2"/>
    <w:rsid w:val="00380EB1"/>
    <w:rsid w:val="003810AF"/>
    <w:rsid w:val="00384F0B"/>
    <w:rsid w:val="00385826"/>
    <w:rsid w:val="003871D2"/>
    <w:rsid w:val="00387CA2"/>
    <w:rsid w:val="00391908"/>
    <w:rsid w:val="00393FA1"/>
    <w:rsid w:val="0039538F"/>
    <w:rsid w:val="003A2B7D"/>
    <w:rsid w:val="003A4586"/>
    <w:rsid w:val="003A5ABE"/>
    <w:rsid w:val="003B0644"/>
    <w:rsid w:val="003C00D9"/>
    <w:rsid w:val="003C1096"/>
    <w:rsid w:val="003C3D42"/>
    <w:rsid w:val="003C4B6E"/>
    <w:rsid w:val="003C6E04"/>
    <w:rsid w:val="003C7AB5"/>
    <w:rsid w:val="003C7C11"/>
    <w:rsid w:val="003D2832"/>
    <w:rsid w:val="003D6266"/>
    <w:rsid w:val="003D66BF"/>
    <w:rsid w:val="003E0D88"/>
    <w:rsid w:val="003E3785"/>
    <w:rsid w:val="003E5DA5"/>
    <w:rsid w:val="003E7224"/>
    <w:rsid w:val="003F1E9C"/>
    <w:rsid w:val="003F2D0F"/>
    <w:rsid w:val="0040125B"/>
    <w:rsid w:val="004047AE"/>
    <w:rsid w:val="0040482D"/>
    <w:rsid w:val="0040555E"/>
    <w:rsid w:val="004060C3"/>
    <w:rsid w:val="00411133"/>
    <w:rsid w:val="0041373D"/>
    <w:rsid w:val="00417EF0"/>
    <w:rsid w:val="00420661"/>
    <w:rsid w:val="00422AD9"/>
    <w:rsid w:val="00423057"/>
    <w:rsid w:val="00424FA8"/>
    <w:rsid w:val="004257DC"/>
    <w:rsid w:val="00427EFA"/>
    <w:rsid w:val="0043173A"/>
    <w:rsid w:val="00432FFE"/>
    <w:rsid w:val="0044023E"/>
    <w:rsid w:val="00440B3D"/>
    <w:rsid w:val="00442422"/>
    <w:rsid w:val="0044328D"/>
    <w:rsid w:val="004437EB"/>
    <w:rsid w:val="004475DA"/>
    <w:rsid w:val="00447FE3"/>
    <w:rsid w:val="00453D06"/>
    <w:rsid w:val="00461A18"/>
    <w:rsid w:val="00467BFE"/>
    <w:rsid w:val="004719B9"/>
    <w:rsid w:val="004728D8"/>
    <w:rsid w:val="00473533"/>
    <w:rsid w:val="0047461C"/>
    <w:rsid w:val="00475545"/>
    <w:rsid w:val="004809CF"/>
    <w:rsid w:val="00486054"/>
    <w:rsid w:val="00494916"/>
    <w:rsid w:val="00494BED"/>
    <w:rsid w:val="00495626"/>
    <w:rsid w:val="004A0A4D"/>
    <w:rsid w:val="004A1413"/>
    <w:rsid w:val="004A25C1"/>
    <w:rsid w:val="004A5F86"/>
    <w:rsid w:val="004A76CB"/>
    <w:rsid w:val="004A7BB5"/>
    <w:rsid w:val="004B3440"/>
    <w:rsid w:val="004B391D"/>
    <w:rsid w:val="004B5130"/>
    <w:rsid w:val="004B7338"/>
    <w:rsid w:val="004C2FC2"/>
    <w:rsid w:val="004C422A"/>
    <w:rsid w:val="004C44EB"/>
    <w:rsid w:val="004C4D69"/>
    <w:rsid w:val="004D0394"/>
    <w:rsid w:val="004D3628"/>
    <w:rsid w:val="004D3661"/>
    <w:rsid w:val="004D4CF2"/>
    <w:rsid w:val="004D527A"/>
    <w:rsid w:val="004D5721"/>
    <w:rsid w:val="004D718C"/>
    <w:rsid w:val="004D7804"/>
    <w:rsid w:val="004E4A16"/>
    <w:rsid w:val="004E4FA4"/>
    <w:rsid w:val="004F2432"/>
    <w:rsid w:val="005005AD"/>
    <w:rsid w:val="005032B0"/>
    <w:rsid w:val="00504A3C"/>
    <w:rsid w:val="005125FE"/>
    <w:rsid w:val="0051445C"/>
    <w:rsid w:val="00516EAF"/>
    <w:rsid w:val="00520124"/>
    <w:rsid w:val="00520FEE"/>
    <w:rsid w:val="00523864"/>
    <w:rsid w:val="00523EB2"/>
    <w:rsid w:val="00526589"/>
    <w:rsid w:val="00527D19"/>
    <w:rsid w:val="00527F15"/>
    <w:rsid w:val="00532BE6"/>
    <w:rsid w:val="0053386D"/>
    <w:rsid w:val="00534136"/>
    <w:rsid w:val="005417EE"/>
    <w:rsid w:val="0054524A"/>
    <w:rsid w:val="0054579F"/>
    <w:rsid w:val="00547578"/>
    <w:rsid w:val="00552738"/>
    <w:rsid w:val="00555252"/>
    <w:rsid w:val="00561F4E"/>
    <w:rsid w:val="00562093"/>
    <w:rsid w:val="00562256"/>
    <w:rsid w:val="0056268B"/>
    <w:rsid w:val="00574006"/>
    <w:rsid w:val="00584B9B"/>
    <w:rsid w:val="00592D95"/>
    <w:rsid w:val="00592F24"/>
    <w:rsid w:val="005932C1"/>
    <w:rsid w:val="005946D1"/>
    <w:rsid w:val="00594E28"/>
    <w:rsid w:val="00597E13"/>
    <w:rsid w:val="005A0343"/>
    <w:rsid w:val="005A2039"/>
    <w:rsid w:val="005A3CEF"/>
    <w:rsid w:val="005A3D10"/>
    <w:rsid w:val="005B205D"/>
    <w:rsid w:val="005B22A0"/>
    <w:rsid w:val="005B4C6B"/>
    <w:rsid w:val="005B4FC9"/>
    <w:rsid w:val="005B5817"/>
    <w:rsid w:val="005B6965"/>
    <w:rsid w:val="005C0372"/>
    <w:rsid w:val="005C1AF2"/>
    <w:rsid w:val="005C3C45"/>
    <w:rsid w:val="005C559E"/>
    <w:rsid w:val="005D68CA"/>
    <w:rsid w:val="005D71A7"/>
    <w:rsid w:val="005E0D27"/>
    <w:rsid w:val="005E15CE"/>
    <w:rsid w:val="005E60AC"/>
    <w:rsid w:val="005E67DF"/>
    <w:rsid w:val="005E6988"/>
    <w:rsid w:val="005E6B8B"/>
    <w:rsid w:val="005E6D36"/>
    <w:rsid w:val="005F388B"/>
    <w:rsid w:val="005F4875"/>
    <w:rsid w:val="005F67A0"/>
    <w:rsid w:val="00601FC7"/>
    <w:rsid w:val="00604E79"/>
    <w:rsid w:val="00607352"/>
    <w:rsid w:val="00615270"/>
    <w:rsid w:val="00621D2E"/>
    <w:rsid w:val="006223AC"/>
    <w:rsid w:val="0062662A"/>
    <w:rsid w:val="00630F88"/>
    <w:rsid w:val="00631851"/>
    <w:rsid w:val="00632B66"/>
    <w:rsid w:val="00634957"/>
    <w:rsid w:val="00634AB2"/>
    <w:rsid w:val="00635C0F"/>
    <w:rsid w:val="00641830"/>
    <w:rsid w:val="00644E63"/>
    <w:rsid w:val="00646BBA"/>
    <w:rsid w:val="0065133D"/>
    <w:rsid w:val="00654C4B"/>
    <w:rsid w:val="00654C80"/>
    <w:rsid w:val="006565D4"/>
    <w:rsid w:val="00660C10"/>
    <w:rsid w:val="00664933"/>
    <w:rsid w:val="00666013"/>
    <w:rsid w:val="00674F22"/>
    <w:rsid w:val="00675983"/>
    <w:rsid w:val="0067642C"/>
    <w:rsid w:val="006774BB"/>
    <w:rsid w:val="0068042C"/>
    <w:rsid w:val="00683F33"/>
    <w:rsid w:val="00684D90"/>
    <w:rsid w:val="0068580D"/>
    <w:rsid w:val="00687588"/>
    <w:rsid w:val="0069029E"/>
    <w:rsid w:val="006902F1"/>
    <w:rsid w:val="00692B18"/>
    <w:rsid w:val="00695E1B"/>
    <w:rsid w:val="00695E9B"/>
    <w:rsid w:val="006A2520"/>
    <w:rsid w:val="006A376E"/>
    <w:rsid w:val="006A4C3B"/>
    <w:rsid w:val="006B0B64"/>
    <w:rsid w:val="006B3E3B"/>
    <w:rsid w:val="006B478F"/>
    <w:rsid w:val="006C1531"/>
    <w:rsid w:val="006C39A1"/>
    <w:rsid w:val="006D7C55"/>
    <w:rsid w:val="006D7C61"/>
    <w:rsid w:val="006E1ED6"/>
    <w:rsid w:val="006E2BFF"/>
    <w:rsid w:val="006E3B3D"/>
    <w:rsid w:val="006E7971"/>
    <w:rsid w:val="006E7A6D"/>
    <w:rsid w:val="006F0705"/>
    <w:rsid w:val="006F20AB"/>
    <w:rsid w:val="006F22E5"/>
    <w:rsid w:val="006F54C8"/>
    <w:rsid w:val="006F7399"/>
    <w:rsid w:val="006F749E"/>
    <w:rsid w:val="00705197"/>
    <w:rsid w:val="007059DE"/>
    <w:rsid w:val="007078C9"/>
    <w:rsid w:val="007107F2"/>
    <w:rsid w:val="0071105F"/>
    <w:rsid w:val="00712564"/>
    <w:rsid w:val="007145C1"/>
    <w:rsid w:val="00714D60"/>
    <w:rsid w:val="00715533"/>
    <w:rsid w:val="00715A2D"/>
    <w:rsid w:val="00715B3E"/>
    <w:rsid w:val="00720E71"/>
    <w:rsid w:val="007210F5"/>
    <w:rsid w:val="00722104"/>
    <w:rsid w:val="00722C1F"/>
    <w:rsid w:val="007247CE"/>
    <w:rsid w:val="007257E4"/>
    <w:rsid w:val="007307B1"/>
    <w:rsid w:val="00734A69"/>
    <w:rsid w:val="00734D43"/>
    <w:rsid w:val="007402FB"/>
    <w:rsid w:val="00740674"/>
    <w:rsid w:val="00741474"/>
    <w:rsid w:val="00745EC4"/>
    <w:rsid w:val="00746457"/>
    <w:rsid w:val="00747C8A"/>
    <w:rsid w:val="00747E0E"/>
    <w:rsid w:val="00750AAA"/>
    <w:rsid w:val="00753AEC"/>
    <w:rsid w:val="0075406D"/>
    <w:rsid w:val="00761E23"/>
    <w:rsid w:val="0076555E"/>
    <w:rsid w:val="007704FE"/>
    <w:rsid w:val="007714A0"/>
    <w:rsid w:val="0077399E"/>
    <w:rsid w:val="00773D60"/>
    <w:rsid w:val="00773F69"/>
    <w:rsid w:val="007773AF"/>
    <w:rsid w:val="0077741A"/>
    <w:rsid w:val="007804F7"/>
    <w:rsid w:val="0078166D"/>
    <w:rsid w:val="00794301"/>
    <w:rsid w:val="007946C7"/>
    <w:rsid w:val="007949BF"/>
    <w:rsid w:val="007A06A0"/>
    <w:rsid w:val="007A5F38"/>
    <w:rsid w:val="007A79BF"/>
    <w:rsid w:val="007B2954"/>
    <w:rsid w:val="007B2C50"/>
    <w:rsid w:val="007B2C5F"/>
    <w:rsid w:val="007B34E4"/>
    <w:rsid w:val="007B63E7"/>
    <w:rsid w:val="007B74A7"/>
    <w:rsid w:val="007B7918"/>
    <w:rsid w:val="007C7653"/>
    <w:rsid w:val="007D03DC"/>
    <w:rsid w:val="007D08DA"/>
    <w:rsid w:val="007D699A"/>
    <w:rsid w:val="007E184B"/>
    <w:rsid w:val="007E30F3"/>
    <w:rsid w:val="007E55CB"/>
    <w:rsid w:val="007F0E24"/>
    <w:rsid w:val="007F1115"/>
    <w:rsid w:val="007F2D3D"/>
    <w:rsid w:val="007F43F8"/>
    <w:rsid w:val="007F657F"/>
    <w:rsid w:val="00802103"/>
    <w:rsid w:val="00803917"/>
    <w:rsid w:val="00804D28"/>
    <w:rsid w:val="00805C1B"/>
    <w:rsid w:val="008068B6"/>
    <w:rsid w:val="00810422"/>
    <w:rsid w:val="008120EC"/>
    <w:rsid w:val="00812BB0"/>
    <w:rsid w:val="00812CF5"/>
    <w:rsid w:val="00813E45"/>
    <w:rsid w:val="00814332"/>
    <w:rsid w:val="008144FF"/>
    <w:rsid w:val="00815462"/>
    <w:rsid w:val="00815AC7"/>
    <w:rsid w:val="00816EA4"/>
    <w:rsid w:val="0082099F"/>
    <w:rsid w:val="00822036"/>
    <w:rsid w:val="00822D51"/>
    <w:rsid w:val="00823F70"/>
    <w:rsid w:val="008252A2"/>
    <w:rsid w:val="008268F9"/>
    <w:rsid w:val="008278A7"/>
    <w:rsid w:val="00827A30"/>
    <w:rsid w:val="00827CE8"/>
    <w:rsid w:val="00833D04"/>
    <w:rsid w:val="00834F27"/>
    <w:rsid w:val="00836267"/>
    <w:rsid w:val="00841C66"/>
    <w:rsid w:val="00841F09"/>
    <w:rsid w:val="0084260A"/>
    <w:rsid w:val="0084577E"/>
    <w:rsid w:val="00847BA2"/>
    <w:rsid w:val="00851EA5"/>
    <w:rsid w:val="0085318E"/>
    <w:rsid w:val="008533CD"/>
    <w:rsid w:val="0085387D"/>
    <w:rsid w:val="008555A8"/>
    <w:rsid w:val="0086172D"/>
    <w:rsid w:val="00863EAE"/>
    <w:rsid w:val="008649DE"/>
    <w:rsid w:val="00864D0E"/>
    <w:rsid w:val="0087341E"/>
    <w:rsid w:val="008802E3"/>
    <w:rsid w:val="0088578F"/>
    <w:rsid w:val="0088596A"/>
    <w:rsid w:val="008922A7"/>
    <w:rsid w:val="00892732"/>
    <w:rsid w:val="00893942"/>
    <w:rsid w:val="00893B63"/>
    <w:rsid w:val="008950E4"/>
    <w:rsid w:val="00895DE1"/>
    <w:rsid w:val="008976C6"/>
    <w:rsid w:val="008A0344"/>
    <w:rsid w:val="008A0436"/>
    <w:rsid w:val="008A5B59"/>
    <w:rsid w:val="008A5EEB"/>
    <w:rsid w:val="008B0492"/>
    <w:rsid w:val="008B2256"/>
    <w:rsid w:val="008B52A6"/>
    <w:rsid w:val="008B5F69"/>
    <w:rsid w:val="008C2AEB"/>
    <w:rsid w:val="008C561D"/>
    <w:rsid w:val="008D1875"/>
    <w:rsid w:val="008D1A8C"/>
    <w:rsid w:val="008D1B77"/>
    <w:rsid w:val="008D73DB"/>
    <w:rsid w:val="008D79E8"/>
    <w:rsid w:val="008E1B88"/>
    <w:rsid w:val="008E4A2B"/>
    <w:rsid w:val="008E4F4E"/>
    <w:rsid w:val="008F1FE8"/>
    <w:rsid w:val="008F430D"/>
    <w:rsid w:val="008F766C"/>
    <w:rsid w:val="00904A5A"/>
    <w:rsid w:val="00904B80"/>
    <w:rsid w:val="00910A2D"/>
    <w:rsid w:val="00914655"/>
    <w:rsid w:val="0091493A"/>
    <w:rsid w:val="0091726F"/>
    <w:rsid w:val="00926477"/>
    <w:rsid w:val="0093105F"/>
    <w:rsid w:val="009319E7"/>
    <w:rsid w:val="00935577"/>
    <w:rsid w:val="00936BC8"/>
    <w:rsid w:val="00936D6E"/>
    <w:rsid w:val="00937A25"/>
    <w:rsid w:val="00940509"/>
    <w:rsid w:val="00940AB6"/>
    <w:rsid w:val="00944812"/>
    <w:rsid w:val="00945C89"/>
    <w:rsid w:val="00946A54"/>
    <w:rsid w:val="009475DE"/>
    <w:rsid w:val="00947744"/>
    <w:rsid w:val="00947CAE"/>
    <w:rsid w:val="00950D1E"/>
    <w:rsid w:val="00950F5B"/>
    <w:rsid w:val="00951633"/>
    <w:rsid w:val="00953196"/>
    <w:rsid w:val="00953DDB"/>
    <w:rsid w:val="0095470D"/>
    <w:rsid w:val="009601E0"/>
    <w:rsid w:val="00962FDE"/>
    <w:rsid w:val="00972E6F"/>
    <w:rsid w:val="0097394C"/>
    <w:rsid w:val="00975E39"/>
    <w:rsid w:val="009760B7"/>
    <w:rsid w:val="009775A1"/>
    <w:rsid w:val="00986731"/>
    <w:rsid w:val="0099036F"/>
    <w:rsid w:val="00991EC0"/>
    <w:rsid w:val="009942D6"/>
    <w:rsid w:val="0099448C"/>
    <w:rsid w:val="00995560"/>
    <w:rsid w:val="00995976"/>
    <w:rsid w:val="00997FFB"/>
    <w:rsid w:val="009A1D3A"/>
    <w:rsid w:val="009A6A7B"/>
    <w:rsid w:val="009B2766"/>
    <w:rsid w:val="009B59EE"/>
    <w:rsid w:val="009B63A4"/>
    <w:rsid w:val="009B6BCC"/>
    <w:rsid w:val="009B6F77"/>
    <w:rsid w:val="009B7A0E"/>
    <w:rsid w:val="009C2174"/>
    <w:rsid w:val="009C4CE6"/>
    <w:rsid w:val="009C713E"/>
    <w:rsid w:val="009C7BB0"/>
    <w:rsid w:val="009D006E"/>
    <w:rsid w:val="009D0489"/>
    <w:rsid w:val="009D6D6C"/>
    <w:rsid w:val="009E2409"/>
    <w:rsid w:val="009E47BD"/>
    <w:rsid w:val="009E68D3"/>
    <w:rsid w:val="009F64CC"/>
    <w:rsid w:val="00A00680"/>
    <w:rsid w:val="00A01B0E"/>
    <w:rsid w:val="00A03298"/>
    <w:rsid w:val="00A04598"/>
    <w:rsid w:val="00A104BD"/>
    <w:rsid w:val="00A13EE2"/>
    <w:rsid w:val="00A13FCE"/>
    <w:rsid w:val="00A20754"/>
    <w:rsid w:val="00A23579"/>
    <w:rsid w:val="00A271C2"/>
    <w:rsid w:val="00A31A60"/>
    <w:rsid w:val="00A33B71"/>
    <w:rsid w:val="00A33FD1"/>
    <w:rsid w:val="00A35798"/>
    <w:rsid w:val="00A40298"/>
    <w:rsid w:val="00A41067"/>
    <w:rsid w:val="00A4543F"/>
    <w:rsid w:val="00A45A91"/>
    <w:rsid w:val="00A45EE9"/>
    <w:rsid w:val="00A47B33"/>
    <w:rsid w:val="00A51AA6"/>
    <w:rsid w:val="00A606A0"/>
    <w:rsid w:val="00A66100"/>
    <w:rsid w:val="00A70257"/>
    <w:rsid w:val="00A705DD"/>
    <w:rsid w:val="00A723AB"/>
    <w:rsid w:val="00A75821"/>
    <w:rsid w:val="00A76C70"/>
    <w:rsid w:val="00A82078"/>
    <w:rsid w:val="00A829F0"/>
    <w:rsid w:val="00A82C85"/>
    <w:rsid w:val="00A85823"/>
    <w:rsid w:val="00A86723"/>
    <w:rsid w:val="00AA0BEA"/>
    <w:rsid w:val="00AA4FF3"/>
    <w:rsid w:val="00AA5663"/>
    <w:rsid w:val="00AA7F83"/>
    <w:rsid w:val="00AB1000"/>
    <w:rsid w:val="00AB279D"/>
    <w:rsid w:val="00AB47CC"/>
    <w:rsid w:val="00AC3BEC"/>
    <w:rsid w:val="00AC4184"/>
    <w:rsid w:val="00AD2043"/>
    <w:rsid w:val="00AD6D09"/>
    <w:rsid w:val="00AE18C1"/>
    <w:rsid w:val="00AE4E70"/>
    <w:rsid w:val="00AE5037"/>
    <w:rsid w:val="00AE56D8"/>
    <w:rsid w:val="00AE67A4"/>
    <w:rsid w:val="00AE6980"/>
    <w:rsid w:val="00AF3619"/>
    <w:rsid w:val="00AF3F69"/>
    <w:rsid w:val="00AF62EE"/>
    <w:rsid w:val="00B03426"/>
    <w:rsid w:val="00B03D16"/>
    <w:rsid w:val="00B10DDE"/>
    <w:rsid w:val="00B11B9D"/>
    <w:rsid w:val="00B15E73"/>
    <w:rsid w:val="00B21699"/>
    <w:rsid w:val="00B2398D"/>
    <w:rsid w:val="00B2539D"/>
    <w:rsid w:val="00B27BAD"/>
    <w:rsid w:val="00B30395"/>
    <w:rsid w:val="00B3391F"/>
    <w:rsid w:val="00B44B0C"/>
    <w:rsid w:val="00B45C1C"/>
    <w:rsid w:val="00B47272"/>
    <w:rsid w:val="00B51FA6"/>
    <w:rsid w:val="00B539BC"/>
    <w:rsid w:val="00B610FA"/>
    <w:rsid w:val="00B61ADC"/>
    <w:rsid w:val="00B62B8F"/>
    <w:rsid w:val="00B63DC1"/>
    <w:rsid w:val="00B64547"/>
    <w:rsid w:val="00B645C4"/>
    <w:rsid w:val="00B6467F"/>
    <w:rsid w:val="00B70F8D"/>
    <w:rsid w:val="00B73039"/>
    <w:rsid w:val="00B7433E"/>
    <w:rsid w:val="00B77DC9"/>
    <w:rsid w:val="00B841CE"/>
    <w:rsid w:val="00B87010"/>
    <w:rsid w:val="00B87FEC"/>
    <w:rsid w:val="00B935FC"/>
    <w:rsid w:val="00B944AD"/>
    <w:rsid w:val="00B95C91"/>
    <w:rsid w:val="00BA1217"/>
    <w:rsid w:val="00BA29E7"/>
    <w:rsid w:val="00BA363D"/>
    <w:rsid w:val="00BA3ED4"/>
    <w:rsid w:val="00BA4637"/>
    <w:rsid w:val="00BA69F8"/>
    <w:rsid w:val="00BB3395"/>
    <w:rsid w:val="00BB70A3"/>
    <w:rsid w:val="00BC1534"/>
    <w:rsid w:val="00BC237B"/>
    <w:rsid w:val="00BC2467"/>
    <w:rsid w:val="00BC4AE9"/>
    <w:rsid w:val="00BC4CC9"/>
    <w:rsid w:val="00BC5F5C"/>
    <w:rsid w:val="00BC628A"/>
    <w:rsid w:val="00BC6C4F"/>
    <w:rsid w:val="00BD0C86"/>
    <w:rsid w:val="00BD215F"/>
    <w:rsid w:val="00BD3108"/>
    <w:rsid w:val="00BD41D2"/>
    <w:rsid w:val="00BD48A6"/>
    <w:rsid w:val="00BD77DE"/>
    <w:rsid w:val="00BE2C16"/>
    <w:rsid w:val="00BE5291"/>
    <w:rsid w:val="00BE5704"/>
    <w:rsid w:val="00BE60D0"/>
    <w:rsid w:val="00BE669C"/>
    <w:rsid w:val="00BF08F1"/>
    <w:rsid w:val="00C03C55"/>
    <w:rsid w:val="00C04709"/>
    <w:rsid w:val="00C056B1"/>
    <w:rsid w:val="00C10794"/>
    <w:rsid w:val="00C10B29"/>
    <w:rsid w:val="00C12EAD"/>
    <w:rsid w:val="00C136A7"/>
    <w:rsid w:val="00C17239"/>
    <w:rsid w:val="00C177C5"/>
    <w:rsid w:val="00C20709"/>
    <w:rsid w:val="00C242B1"/>
    <w:rsid w:val="00C25CC3"/>
    <w:rsid w:val="00C4008B"/>
    <w:rsid w:val="00C45AB9"/>
    <w:rsid w:val="00C46959"/>
    <w:rsid w:val="00C5323D"/>
    <w:rsid w:val="00C54F6E"/>
    <w:rsid w:val="00C607AC"/>
    <w:rsid w:val="00C61F69"/>
    <w:rsid w:val="00C64CDF"/>
    <w:rsid w:val="00C7002D"/>
    <w:rsid w:val="00C81B49"/>
    <w:rsid w:val="00C875C5"/>
    <w:rsid w:val="00C87A4F"/>
    <w:rsid w:val="00C9099C"/>
    <w:rsid w:val="00C90EF2"/>
    <w:rsid w:val="00C91E8B"/>
    <w:rsid w:val="00C94078"/>
    <w:rsid w:val="00C94CBF"/>
    <w:rsid w:val="00C97265"/>
    <w:rsid w:val="00CA0324"/>
    <w:rsid w:val="00CA0DA0"/>
    <w:rsid w:val="00CA3880"/>
    <w:rsid w:val="00CA3CD9"/>
    <w:rsid w:val="00CA5AEB"/>
    <w:rsid w:val="00CA7E01"/>
    <w:rsid w:val="00CB35C0"/>
    <w:rsid w:val="00CB487A"/>
    <w:rsid w:val="00CB5EF4"/>
    <w:rsid w:val="00CB5FAC"/>
    <w:rsid w:val="00CC5E0E"/>
    <w:rsid w:val="00CC7CCB"/>
    <w:rsid w:val="00CD3624"/>
    <w:rsid w:val="00CD41CD"/>
    <w:rsid w:val="00CD5AFA"/>
    <w:rsid w:val="00CE23DD"/>
    <w:rsid w:val="00CE2975"/>
    <w:rsid w:val="00CE4E6B"/>
    <w:rsid w:val="00CF09BE"/>
    <w:rsid w:val="00CF0D84"/>
    <w:rsid w:val="00D01B31"/>
    <w:rsid w:val="00D02302"/>
    <w:rsid w:val="00D02563"/>
    <w:rsid w:val="00D04646"/>
    <w:rsid w:val="00D15E2F"/>
    <w:rsid w:val="00D20074"/>
    <w:rsid w:val="00D253CA"/>
    <w:rsid w:val="00D27038"/>
    <w:rsid w:val="00D3016C"/>
    <w:rsid w:val="00D31EF0"/>
    <w:rsid w:val="00D327D3"/>
    <w:rsid w:val="00D3281D"/>
    <w:rsid w:val="00D40888"/>
    <w:rsid w:val="00D41677"/>
    <w:rsid w:val="00D43A70"/>
    <w:rsid w:val="00D469A2"/>
    <w:rsid w:val="00D46D0C"/>
    <w:rsid w:val="00D47CAD"/>
    <w:rsid w:val="00D503DF"/>
    <w:rsid w:val="00D54B82"/>
    <w:rsid w:val="00D60D46"/>
    <w:rsid w:val="00D65A1C"/>
    <w:rsid w:val="00D73FF4"/>
    <w:rsid w:val="00D75888"/>
    <w:rsid w:val="00D81685"/>
    <w:rsid w:val="00D84ACA"/>
    <w:rsid w:val="00D84D51"/>
    <w:rsid w:val="00D8636F"/>
    <w:rsid w:val="00D90458"/>
    <w:rsid w:val="00D94B0E"/>
    <w:rsid w:val="00D959DA"/>
    <w:rsid w:val="00D95AE7"/>
    <w:rsid w:val="00D964E8"/>
    <w:rsid w:val="00DA1F6B"/>
    <w:rsid w:val="00DA2BEC"/>
    <w:rsid w:val="00DA711B"/>
    <w:rsid w:val="00DA7501"/>
    <w:rsid w:val="00DB1FB7"/>
    <w:rsid w:val="00DB46E9"/>
    <w:rsid w:val="00DB75AC"/>
    <w:rsid w:val="00DB77DD"/>
    <w:rsid w:val="00DB7820"/>
    <w:rsid w:val="00DB7F98"/>
    <w:rsid w:val="00DC0A95"/>
    <w:rsid w:val="00DC0DBA"/>
    <w:rsid w:val="00DC3B5D"/>
    <w:rsid w:val="00DD0226"/>
    <w:rsid w:val="00DD05A8"/>
    <w:rsid w:val="00DD0F7A"/>
    <w:rsid w:val="00DD0F83"/>
    <w:rsid w:val="00DD57D3"/>
    <w:rsid w:val="00DE1B4F"/>
    <w:rsid w:val="00DE2DED"/>
    <w:rsid w:val="00DE3219"/>
    <w:rsid w:val="00DE3E44"/>
    <w:rsid w:val="00DE588A"/>
    <w:rsid w:val="00DF3774"/>
    <w:rsid w:val="00DF441E"/>
    <w:rsid w:val="00E00D07"/>
    <w:rsid w:val="00E00EB0"/>
    <w:rsid w:val="00E01BB5"/>
    <w:rsid w:val="00E029A0"/>
    <w:rsid w:val="00E0443D"/>
    <w:rsid w:val="00E046F0"/>
    <w:rsid w:val="00E0500E"/>
    <w:rsid w:val="00E051DE"/>
    <w:rsid w:val="00E053B0"/>
    <w:rsid w:val="00E11BAE"/>
    <w:rsid w:val="00E152EA"/>
    <w:rsid w:val="00E17D3F"/>
    <w:rsid w:val="00E2016F"/>
    <w:rsid w:val="00E20277"/>
    <w:rsid w:val="00E2077D"/>
    <w:rsid w:val="00E2365F"/>
    <w:rsid w:val="00E26948"/>
    <w:rsid w:val="00E330B6"/>
    <w:rsid w:val="00E3367D"/>
    <w:rsid w:val="00E33A79"/>
    <w:rsid w:val="00E355C8"/>
    <w:rsid w:val="00E36300"/>
    <w:rsid w:val="00E370F1"/>
    <w:rsid w:val="00E41D89"/>
    <w:rsid w:val="00E421BC"/>
    <w:rsid w:val="00E442C8"/>
    <w:rsid w:val="00E46372"/>
    <w:rsid w:val="00E5086D"/>
    <w:rsid w:val="00E5123D"/>
    <w:rsid w:val="00E5197A"/>
    <w:rsid w:val="00E537D0"/>
    <w:rsid w:val="00E5646D"/>
    <w:rsid w:val="00E569D5"/>
    <w:rsid w:val="00E62B08"/>
    <w:rsid w:val="00E632FB"/>
    <w:rsid w:val="00E724EC"/>
    <w:rsid w:val="00E72744"/>
    <w:rsid w:val="00E72C82"/>
    <w:rsid w:val="00E730A7"/>
    <w:rsid w:val="00E73AC0"/>
    <w:rsid w:val="00E73CFF"/>
    <w:rsid w:val="00E74FC8"/>
    <w:rsid w:val="00E75767"/>
    <w:rsid w:val="00E769BA"/>
    <w:rsid w:val="00E76CDD"/>
    <w:rsid w:val="00E80A26"/>
    <w:rsid w:val="00E812C1"/>
    <w:rsid w:val="00E816B1"/>
    <w:rsid w:val="00E81812"/>
    <w:rsid w:val="00E828EB"/>
    <w:rsid w:val="00E90ADC"/>
    <w:rsid w:val="00E93325"/>
    <w:rsid w:val="00EB143F"/>
    <w:rsid w:val="00EB3C0F"/>
    <w:rsid w:val="00EB3D43"/>
    <w:rsid w:val="00EB5001"/>
    <w:rsid w:val="00EB7139"/>
    <w:rsid w:val="00EC014C"/>
    <w:rsid w:val="00EC2E1D"/>
    <w:rsid w:val="00EC6562"/>
    <w:rsid w:val="00ED17A6"/>
    <w:rsid w:val="00ED1CB4"/>
    <w:rsid w:val="00ED2949"/>
    <w:rsid w:val="00ED3195"/>
    <w:rsid w:val="00ED5E44"/>
    <w:rsid w:val="00ED6BBE"/>
    <w:rsid w:val="00EE17DB"/>
    <w:rsid w:val="00EE1B95"/>
    <w:rsid w:val="00EE1D15"/>
    <w:rsid w:val="00EE2841"/>
    <w:rsid w:val="00EE4E86"/>
    <w:rsid w:val="00EE566C"/>
    <w:rsid w:val="00EE7761"/>
    <w:rsid w:val="00EF03C6"/>
    <w:rsid w:val="00EF28BC"/>
    <w:rsid w:val="00EF39AF"/>
    <w:rsid w:val="00EF3C62"/>
    <w:rsid w:val="00EF48A3"/>
    <w:rsid w:val="00EF645D"/>
    <w:rsid w:val="00F033AC"/>
    <w:rsid w:val="00F060CE"/>
    <w:rsid w:val="00F06B66"/>
    <w:rsid w:val="00F10A95"/>
    <w:rsid w:val="00F10E73"/>
    <w:rsid w:val="00F20B72"/>
    <w:rsid w:val="00F249F8"/>
    <w:rsid w:val="00F27F87"/>
    <w:rsid w:val="00F37B54"/>
    <w:rsid w:val="00F4124F"/>
    <w:rsid w:val="00F418A8"/>
    <w:rsid w:val="00F42EFD"/>
    <w:rsid w:val="00F436F6"/>
    <w:rsid w:val="00F4578A"/>
    <w:rsid w:val="00F45795"/>
    <w:rsid w:val="00F505F8"/>
    <w:rsid w:val="00F51880"/>
    <w:rsid w:val="00F5195B"/>
    <w:rsid w:val="00F52920"/>
    <w:rsid w:val="00F54506"/>
    <w:rsid w:val="00F55E46"/>
    <w:rsid w:val="00F5743F"/>
    <w:rsid w:val="00F631A2"/>
    <w:rsid w:val="00F64A36"/>
    <w:rsid w:val="00F67326"/>
    <w:rsid w:val="00F72162"/>
    <w:rsid w:val="00F72B04"/>
    <w:rsid w:val="00F73B6C"/>
    <w:rsid w:val="00F76402"/>
    <w:rsid w:val="00F80938"/>
    <w:rsid w:val="00F80BC8"/>
    <w:rsid w:val="00F80EB9"/>
    <w:rsid w:val="00F82140"/>
    <w:rsid w:val="00F906E2"/>
    <w:rsid w:val="00F92F64"/>
    <w:rsid w:val="00F95C2D"/>
    <w:rsid w:val="00FA0572"/>
    <w:rsid w:val="00FA0E52"/>
    <w:rsid w:val="00FA1662"/>
    <w:rsid w:val="00FA7C5D"/>
    <w:rsid w:val="00FB43E5"/>
    <w:rsid w:val="00FB5164"/>
    <w:rsid w:val="00FB526C"/>
    <w:rsid w:val="00FB77E8"/>
    <w:rsid w:val="00FC00E0"/>
    <w:rsid w:val="00FC28ED"/>
    <w:rsid w:val="00FC43FE"/>
    <w:rsid w:val="00FC4806"/>
    <w:rsid w:val="00FC6AB0"/>
    <w:rsid w:val="00FD08A0"/>
    <w:rsid w:val="00FD25E3"/>
    <w:rsid w:val="00FD341E"/>
    <w:rsid w:val="00FD45BA"/>
    <w:rsid w:val="00FD6821"/>
    <w:rsid w:val="00FD7855"/>
    <w:rsid w:val="00FD7F74"/>
    <w:rsid w:val="00FE0603"/>
    <w:rsid w:val="00FE1B1D"/>
    <w:rsid w:val="00FE2B7C"/>
    <w:rsid w:val="00FF049D"/>
    <w:rsid w:val="00FF0B44"/>
    <w:rsid w:val="00FF6720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1056AD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uiPriority w:val="9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rsid w:val="002365A5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rsid w:val="002365A5"/>
    <w:pPr>
      <w:tabs>
        <w:tab w:val="center" w:pos="4320"/>
        <w:tab w:val="right" w:pos="8640"/>
      </w:tabs>
    </w:pPr>
  </w:style>
  <w:style w:type="character" w:styleId="a9">
    <w:name w:val="Strong"/>
    <w:qFormat/>
    <w:rsid w:val="00260E5F"/>
    <w:rPr>
      <w:b/>
      <w:bCs/>
    </w:rPr>
  </w:style>
  <w:style w:type="paragraph" w:styleId="aa">
    <w:name w:val="Balloon Text"/>
    <w:basedOn w:val="a0"/>
    <w:link w:val="ab"/>
    <w:rsid w:val="00CB487A"/>
    <w:rPr>
      <w:sz w:val="18"/>
      <w:szCs w:val="18"/>
    </w:rPr>
  </w:style>
  <w:style w:type="character" w:customStyle="1" w:styleId="ab">
    <w:name w:val="批注框文本 字符"/>
    <w:link w:val="aa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rsid w:val="001056AD"/>
    <w:rPr>
      <w:rFonts w:ascii="Arial" w:hAnsi="Arial"/>
      <w:iCs/>
      <w:color w:val="404040"/>
      <w:lang w:eastAsia="en-US"/>
    </w:rPr>
  </w:style>
  <w:style w:type="paragraph" w:styleId="a1">
    <w:name w:val="Body Text"/>
    <w:basedOn w:val="a0"/>
    <w:link w:val="ac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c">
    <w:name w:val="正文文本 字符"/>
    <w:basedOn w:val="a2"/>
    <w:link w:val="a1"/>
    <w:rsid w:val="001056AD"/>
    <w:rPr>
      <w:rFonts w:ascii="Arial" w:eastAsia="Times New Roman" w:hAnsi="Arial"/>
      <w:szCs w:val="19"/>
      <w:lang w:eastAsia="en-US"/>
    </w:rPr>
  </w:style>
  <w:style w:type="paragraph" w:styleId="ad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ae"/>
    <w:rsid w:val="001056AD"/>
    <w:pPr>
      <w:ind w:firstLineChars="200" w:firstLine="420"/>
    </w:pPr>
  </w:style>
  <w:style w:type="paragraph" w:styleId="TOC1">
    <w:name w:val="toc 1"/>
    <w:basedOn w:val="a0"/>
    <w:next w:val="a0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">
    <w:name w:val="Title"/>
    <w:basedOn w:val="a0"/>
    <w:next w:val="a0"/>
    <w:link w:val="af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0">
    <w:name w:val="标题 字符"/>
    <w:basedOn w:val="a2"/>
    <w:link w:val="af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0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2">
    <w:name w:val="Table Grid"/>
    <w:basedOn w:val="a3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aliases w:val="文章样式-1"/>
    <w:basedOn w:val="a0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e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d"/>
    <w:rsid w:val="001056AD"/>
    <w:rPr>
      <w:rFonts w:ascii="Arial" w:hAnsi="Arial"/>
    </w:rPr>
  </w:style>
  <w:style w:type="paragraph" w:styleId="af1">
    <w:name w:val="caption"/>
    <w:basedOn w:val="a0"/>
    <w:next w:val="a0"/>
    <w:link w:val="af4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0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TOC2">
    <w:name w:val="toc 2"/>
    <w:basedOn w:val="a0"/>
    <w:next w:val="a0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TOC3">
    <w:name w:val="toc 3"/>
    <w:basedOn w:val="a0"/>
    <w:next w:val="a0"/>
    <w:autoRedefine/>
    <w:uiPriority w:val="39"/>
    <w:qFormat/>
    <w:rsid w:val="00254662"/>
    <w:pPr>
      <w:tabs>
        <w:tab w:val="left" w:pos="1200"/>
        <w:tab w:val="right" w:leader="dot" w:pos="9890"/>
      </w:tabs>
      <w:ind w:left="400"/>
    </w:pPr>
    <w:rPr>
      <w:rFonts w:asciiTheme="minorHAnsi" w:hAnsiTheme="minorHAnsi"/>
      <w:i/>
      <w:iCs/>
    </w:rPr>
  </w:style>
  <w:style w:type="character" w:styleId="af5">
    <w:name w:val="Hyperlink"/>
    <w:basedOn w:val="a2"/>
    <w:uiPriority w:val="99"/>
    <w:unhideWhenUsed/>
    <w:rsid w:val="00692B18"/>
    <w:rPr>
      <w:color w:val="0000FF" w:themeColor="hyperlink"/>
      <w:u w:val="single"/>
    </w:rPr>
  </w:style>
  <w:style w:type="paragraph" w:styleId="TOC4">
    <w:name w:val="toc 4"/>
    <w:basedOn w:val="a0"/>
    <w:next w:val="a0"/>
    <w:autoRedefine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a0"/>
    <w:next w:val="a0"/>
    <w:autoRedefine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a0"/>
    <w:next w:val="a0"/>
    <w:autoRedefine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a0"/>
    <w:next w:val="a0"/>
    <w:autoRedefine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a0"/>
    <w:next w:val="a0"/>
    <w:autoRedefine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a0"/>
    <w:next w:val="a0"/>
    <w:autoRedefine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0"/>
    <w:next w:val="ad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6">
    <w:name w:val="annotation reference"/>
    <w:basedOn w:val="a2"/>
    <w:unhideWhenUsed/>
    <w:rsid w:val="00E5086D"/>
    <w:rPr>
      <w:sz w:val="21"/>
      <w:szCs w:val="21"/>
    </w:rPr>
  </w:style>
  <w:style w:type="paragraph" w:styleId="af7">
    <w:name w:val="annotation text"/>
    <w:basedOn w:val="a0"/>
    <w:link w:val="af8"/>
    <w:unhideWhenUsed/>
    <w:rsid w:val="00E5086D"/>
  </w:style>
  <w:style w:type="character" w:customStyle="1" w:styleId="af8">
    <w:name w:val="批注文字 字符"/>
    <w:basedOn w:val="a2"/>
    <w:link w:val="af7"/>
    <w:rsid w:val="00E5086D"/>
    <w:rPr>
      <w:rFonts w:ascii="Arial" w:hAnsi="Arial"/>
    </w:rPr>
  </w:style>
  <w:style w:type="paragraph" w:styleId="af9">
    <w:name w:val="annotation subject"/>
    <w:basedOn w:val="af7"/>
    <w:next w:val="af7"/>
    <w:link w:val="afa"/>
    <w:unhideWhenUsed/>
    <w:rsid w:val="00E5086D"/>
    <w:rPr>
      <w:b/>
      <w:bCs/>
    </w:rPr>
  </w:style>
  <w:style w:type="character" w:customStyle="1" w:styleId="afa">
    <w:name w:val="批注主题 字符"/>
    <w:basedOn w:val="af8"/>
    <w:link w:val="af9"/>
    <w:rsid w:val="00E5086D"/>
    <w:rPr>
      <w:rFonts w:ascii="Arial" w:hAnsi="Arial"/>
      <w:b/>
      <w:bCs/>
    </w:rPr>
  </w:style>
  <w:style w:type="paragraph" w:styleId="afb">
    <w:name w:val="List Bullet"/>
    <w:basedOn w:val="a1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3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597E13"/>
    <w:pPr>
      <w:numPr>
        <w:numId w:val="4"/>
      </w:numPr>
      <w:contextualSpacing/>
    </w:pPr>
  </w:style>
  <w:style w:type="paragraph" w:customStyle="1" w:styleId="TitleOfColumn">
    <w:name w:val="TitleOfColumn"/>
    <w:basedOn w:val="a0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rsid w:val="00597E13"/>
    <w:pPr>
      <w:numPr>
        <w:numId w:val="5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8">
    <w:name w:val="页脚 字符"/>
    <w:link w:val="a7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6"/>
      </w:numPr>
    </w:pPr>
  </w:style>
  <w:style w:type="paragraph" w:customStyle="1" w:styleId="Upstream">
    <w:name w:val="Upstream"/>
    <w:basedOn w:val="a0"/>
    <w:next w:val="ad"/>
    <w:autoRedefine/>
    <w:rsid w:val="00597E13"/>
    <w:pPr>
      <w:numPr>
        <w:numId w:val="7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c">
    <w:name w:val="Normal (Web)"/>
    <w:basedOn w:val="a0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d">
    <w:name w:val="技术文件_一级条标题"/>
    <w:basedOn w:val="a0"/>
    <w:next w:val="a0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e">
    <w:name w:val="技术文件_三级条标题"/>
    <w:basedOn w:val="a0"/>
    <w:next w:val="a0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">
    <w:name w:val="技术文件_四级条标题"/>
    <w:basedOn w:val="a0"/>
    <w:next w:val="a0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0">
    <w:name w:val="技术文件_五级条标题"/>
    <w:basedOn w:val="a0"/>
    <w:next w:val="a0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1">
    <w:name w:val="技术文件_章标题"/>
    <w:basedOn w:val="a0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2">
    <w:name w:val="技术文件＿六级条标题"/>
    <w:basedOn w:val="aff0"/>
    <w:next w:val="a0"/>
    <w:rsid w:val="00597E13"/>
  </w:style>
  <w:style w:type="paragraph" w:customStyle="1" w:styleId="aff3">
    <w:name w:val="技术文件_二级条标题"/>
    <w:basedOn w:val="afd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0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d"/>
    <w:link w:val="RelatedChar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rsid w:val="00597E13"/>
  </w:style>
  <w:style w:type="paragraph" w:customStyle="1" w:styleId="Sub-Title2">
    <w:name w:val="Sub-Title 2"/>
    <w:basedOn w:val="a0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1"/>
    <w:qFormat/>
    <w:rsid w:val="00597E13"/>
    <w:pPr>
      <w:numPr>
        <w:numId w:val="10"/>
      </w:numPr>
      <w:spacing w:before="60"/>
    </w:pPr>
  </w:style>
  <w:style w:type="paragraph" w:styleId="2">
    <w:name w:val="List Number 2"/>
    <w:basedOn w:val="a"/>
    <w:rsid w:val="00597E13"/>
    <w:pPr>
      <w:numPr>
        <w:numId w:val="11"/>
      </w:numPr>
    </w:pPr>
  </w:style>
  <w:style w:type="paragraph" w:styleId="3">
    <w:name w:val="List Number 3"/>
    <w:basedOn w:val="2"/>
    <w:rsid w:val="00597E13"/>
    <w:pPr>
      <w:numPr>
        <w:numId w:val="12"/>
      </w:numPr>
    </w:pPr>
  </w:style>
  <w:style w:type="paragraph" w:styleId="aff4">
    <w:name w:val="List Continue"/>
    <w:basedOn w:val="a1"/>
    <w:rsid w:val="00597E13"/>
    <w:pPr>
      <w:spacing w:before="60" w:after="120"/>
      <w:ind w:left="360"/>
    </w:pPr>
  </w:style>
  <w:style w:type="character" w:customStyle="1" w:styleId="a6">
    <w:name w:val="页眉 字符"/>
    <w:basedOn w:val="a2"/>
    <w:link w:val="a5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5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3">
    <w:name w:val="List Continue 2"/>
    <w:basedOn w:val="aff4"/>
    <w:rsid w:val="00597E13"/>
    <w:pPr>
      <w:ind w:left="720"/>
      <w:contextualSpacing/>
    </w:pPr>
  </w:style>
  <w:style w:type="paragraph" w:styleId="33">
    <w:name w:val="List Continue 3"/>
    <w:basedOn w:val="aff4"/>
    <w:rsid w:val="00597E13"/>
    <w:pPr>
      <w:ind w:left="1080"/>
      <w:contextualSpacing/>
    </w:pPr>
  </w:style>
  <w:style w:type="paragraph" w:customStyle="1" w:styleId="Figure">
    <w:name w:val="Figure"/>
    <w:basedOn w:val="a1"/>
    <w:next w:val="a1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9"/>
      </w:numPr>
      <w:contextualSpacing/>
    </w:pPr>
  </w:style>
  <w:style w:type="paragraph" w:customStyle="1" w:styleId="Flow">
    <w:name w:val="Flow"/>
    <w:basedOn w:val="a1"/>
    <w:qFormat/>
    <w:rsid w:val="00597E13"/>
    <w:pPr>
      <w:ind w:left="1872" w:hanging="1152"/>
    </w:pPr>
  </w:style>
  <w:style w:type="paragraph" w:customStyle="1" w:styleId="Hidden">
    <w:name w:val="Hidden"/>
    <w:basedOn w:val="a1"/>
    <w:next w:val="a1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6">
    <w:name w:val="Table Professional"/>
    <w:basedOn w:val="a3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table of figures"/>
    <w:basedOn w:val="TOC"/>
    <w:next w:val="a1"/>
    <w:uiPriority w:val="99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1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c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c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3"/>
      </w:numPr>
      <w:ind w:left="1080" w:hanging="720"/>
    </w:pPr>
  </w:style>
  <w:style w:type="paragraph" w:customStyle="1" w:styleId="Reference">
    <w:name w:val="Reference"/>
    <w:basedOn w:val="a1"/>
    <w:rsid w:val="00597E13"/>
    <w:pPr>
      <w:numPr>
        <w:numId w:val="15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rsid w:val="00597E13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rsid w:val="00597E13"/>
    <w:rPr>
      <w:b/>
    </w:rPr>
  </w:style>
  <w:style w:type="paragraph" w:customStyle="1" w:styleId="Sub-Heading1">
    <w:name w:val="Sub-Heading 1"/>
    <w:basedOn w:val="a1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4">
    <w:name w:val="题注 字符"/>
    <w:basedOn w:val="a2"/>
    <w:link w:val="af1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6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7"/>
      </w:numPr>
      <w:ind w:left="187" w:hanging="187"/>
    </w:pPr>
  </w:style>
  <w:style w:type="paragraph" w:customStyle="1" w:styleId="RefTable">
    <w:name w:val="Ref Table"/>
    <w:basedOn w:val="a1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rsid w:val="00597E13"/>
    <w:rPr>
      <w:b/>
    </w:rPr>
  </w:style>
  <w:style w:type="character" w:customStyle="1" w:styleId="FieldTextChar">
    <w:name w:val="Field Text Char"/>
    <w:basedOn w:val="ac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8">
    <w:name w:val="Block Text"/>
    <w:basedOn w:val="a0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9">
    <w:name w:val="Document Map"/>
    <w:basedOn w:val="a0"/>
    <w:link w:val="affa"/>
    <w:uiPriority w:val="99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a">
    <w:name w:val="文档结构图 字符"/>
    <w:basedOn w:val="a2"/>
    <w:link w:val="aff9"/>
    <w:uiPriority w:val="99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1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b">
    <w:name w:val="Subtitle"/>
    <w:basedOn w:val="a0"/>
    <w:next w:val="a0"/>
    <w:link w:val="affc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c">
    <w:name w:val="副标题 字符"/>
    <w:basedOn w:val="a2"/>
    <w:link w:val="affb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d">
    <w:name w:val="FollowedHyperlink"/>
    <w:basedOn w:val="a2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rsid w:val="00DD57D3"/>
  </w:style>
  <w:style w:type="paragraph" w:customStyle="1" w:styleId="24">
    <w:name w:val="正文2"/>
    <w:basedOn w:val="a0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4"/>
    <w:rsid w:val="00DD57D3"/>
    <w:rPr>
      <w:rFonts w:ascii="Arial" w:hAnsi="Arial" w:cs="HYb2gj"/>
      <w:color w:val="000000"/>
      <w:sz w:val="24"/>
    </w:rPr>
  </w:style>
  <w:style w:type="table" w:customStyle="1" w:styleId="11">
    <w:name w:val="无格式表格 11"/>
    <w:basedOn w:val="a3"/>
    <w:uiPriority w:val="41"/>
    <w:qFormat/>
    <w:rsid w:val="008252A2"/>
    <w:rPr>
      <w:rFonts w:ascii="Calibri" w:hAnsi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BE92C-C219-3E45-B516-44D50949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488</Words>
  <Characters>2784</Characters>
  <Application>Microsoft Office Word</Application>
  <DocSecurity>0</DocSecurity>
  <Lines>23</Lines>
  <Paragraphs>6</Paragraphs>
  <ScaleCrop>false</ScaleCrop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2020-03-24T13:58:00Z</dcterms:created>
  <dcterms:modified xsi:type="dcterms:W3CDTF">2020-03-24T13:58:00Z</dcterms:modified>
</cp:coreProperties>
</file>