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90632A" w:rsidRPr="00FB0DB8" w14:paraId="0BDEE411" w14:textId="77777777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0E8695A9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bookmarkStart w:id="0" w:name="_Toc355945205"/>
            <w:r w:rsidRPr="00FB0DB8">
              <w:rPr>
                <w:rFonts w:ascii="微软雅黑" w:eastAsia="微软雅黑" w:hAnsi="微软雅黑" w:cs="Arial"/>
                <w:b/>
                <w:bCs/>
              </w:rPr>
              <w:t>Title：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829F8" w14:textId="77777777" w:rsidR="0090632A" w:rsidRPr="00FB0DB8" w:rsidRDefault="00B6068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 w:rsidRPr="00FB0DB8">
              <w:rPr>
                <w:rFonts w:ascii="微软雅黑" w:eastAsia="微软雅黑" w:hAnsi="微软雅黑" w:cs="Arial"/>
                <w:b/>
                <w:sz w:val="21"/>
                <w:szCs w:val="21"/>
              </w:rPr>
              <w:t>Digital_Scent</w:t>
            </w:r>
            <w:r w:rsidR="005C3CAE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</w:t>
            </w:r>
            <w:r w:rsidR="00571B84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00E012E8" w14:textId="77777777" w:rsidR="0090632A" w:rsidRPr="00FB0DB8" w:rsidRDefault="0090632A">
      <w:pPr>
        <w:spacing w:line="360" w:lineRule="auto"/>
        <w:rPr>
          <w:rFonts w:ascii="微软雅黑" w:eastAsia="微软雅黑" w:hAnsi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90632A" w:rsidRPr="00FB0DB8" w14:paraId="48F8ABC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2F4200A2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121F2318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4F91FF56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</w:tcPr>
          <w:p w14:paraId="2EFD5D7F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Changes</w:t>
            </w:r>
          </w:p>
        </w:tc>
      </w:tr>
      <w:tr w:rsidR="0090632A" w:rsidRPr="00FB0DB8" w14:paraId="5572B66B" w14:textId="77777777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3A913" w14:textId="77777777" w:rsidR="0090632A" w:rsidRPr="00FB0DB8" w:rsidRDefault="00F34564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9E9F5" w14:textId="77777777" w:rsidR="0090632A" w:rsidRPr="00FB0DB8" w:rsidRDefault="00F34564" w:rsidP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02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1</w:t>
            </w:r>
            <w:r w:rsidR="00C72FF3">
              <w:rPr>
                <w:rFonts w:ascii="微软雅黑" w:eastAsia="微软雅黑" w:hAnsi="微软雅黑" w:cs="Arial" w:hint="eastAsia"/>
              </w:rPr>
              <w:t>9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54B6" w14:textId="77777777" w:rsidR="0090632A" w:rsidRPr="00FB0DB8" w:rsidRDefault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4BBBDB" w14:textId="77777777" w:rsidR="0090632A" w:rsidRPr="00FB0DB8" w:rsidRDefault="00C72FF3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初稿</w:t>
            </w:r>
          </w:p>
        </w:tc>
      </w:tr>
      <w:tr w:rsidR="00173E7E" w:rsidRPr="00FB0DB8" w14:paraId="3E918C7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D1C5C" w14:textId="0E6F23CF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 w:hint="eastAsia"/>
              </w:rPr>
              <w:t>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5C811" w14:textId="556E6BFE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0148C2">
              <w:rPr>
                <w:rFonts w:ascii="微软雅黑" w:eastAsia="微软雅黑" w:hAnsi="微软雅黑" w:cs="Arial" w:hint="eastAsia"/>
              </w:rPr>
              <w:t>6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1B6D" w14:textId="61F086EC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BE09FA" w14:textId="38FECFB6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根据ford</w:t>
            </w:r>
            <w:r>
              <w:rPr>
                <w:rFonts w:ascii="微软雅黑" w:eastAsia="微软雅黑" w:hAnsi="微软雅黑" w:cs="Arial"/>
              </w:rPr>
              <w:t xml:space="preserve"> </w:t>
            </w:r>
            <w:r>
              <w:rPr>
                <w:rFonts w:ascii="微软雅黑" w:eastAsia="微软雅黑" w:hAnsi="微软雅黑" w:cs="Arial" w:hint="eastAsia"/>
              </w:rPr>
              <w:t>fo评审更新部分章节</w:t>
            </w:r>
          </w:p>
        </w:tc>
      </w:tr>
      <w:tr w:rsidR="00E77147" w:rsidRPr="00FB0DB8" w14:paraId="69572CB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5B5F9" w14:textId="365B49A3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1B7E87">
              <w:rPr>
                <w:rFonts w:ascii="微软雅黑" w:eastAsia="微软雅黑" w:hAnsi="微软雅黑" w:cs="Arial" w:hint="eastAsia"/>
              </w:rPr>
              <w:t>2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2F303" w14:textId="4847B749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1B7E87">
              <w:rPr>
                <w:rFonts w:ascii="微软雅黑" w:eastAsia="微软雅黑" w:hAnsi="微软雅黑" w:cs="Arial" w:hint="eastAsia"/>
              </w:rPr>
              <w:t>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1A71B" w14:textId="21B86985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AC4C219" w14:textId="2C90BF2B" w:rsidR="00E77147" w:rsidRPr="00FB0DB8" w:rsidRDefault="00E77147" w:rsidP="001B7E87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增加O</w:t>
            </w:r>
            <w:r>
              <w:rPr>
                <w:rFonts w:ascii="微软雅黑" w:eastAsia="微软雅黑" w:hAnsi="微软雅黑" w:cs="Arial"/>
              </w:rPr>
              <w:t>TA</w:t>
            </w:r>
            <w:r w:rsidR="001B7E87">
              <w:rPr>
                <w:rFonts w:ascii="微软雅黑" w:eastAsia="微软雅黑" w:hAnsi="微软雅黑" w:cs="Arial" w:hint="eastAsia"/>
              </w:rPr>
              <w:t>和错误诊断两个需求</w:t>
            </w:r>
          </w:p>
        </w:tc>
      </w:tr>
      <w:tr w:rsidR="00F06A88" w:rsidRPr="00FB0DB8" w14:paraId="6D5088AC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A8CFE" w14:textId="6E1BAD60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347A61">
              <w:rPr>
                <w:rFonts w:ascii="微软雅黑" w:eastAsia="微软雅黑" w:hAnsi="微软雅黑" w:cs="Arial" w:hint="eastAsia"/>
              </w:rPr>
              <w:t>3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FCE6E" w14:textId="37250CFC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29D9" w14:textId="23700381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7F56C83" w14:textId="24355FB0" w:rsidR="00F06A88" w:rsidRPr="00FB0DB8" w:rsidRDefault="00347A61" w:rsidP="00347A61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分工</w:t>
            </w:r>
            <w:r w:rsidR="00F06A88">
              <w:rPr>
                <w:rFonts w:ascii="微软雅黑" w:eastAsia="微软雅黑" w:hAnsi="微软雅黑" w:cs="Arial" w:hint="eastAsia"/>
              </w:rPr>
              <w:t>增加错误诊断</w:t>
            </w:r>
          </w:p>
        </w:tc>
      </w:tr>
      <w:tr w:rsidR="002F4560" w:rsidRPr="00FB0DB8" w14:paraId="7FE9D85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81955" w14:textId="07488AB2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4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0AC9D" w14:textId="4E121BCC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3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5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01F6" w14:textId="6D68D38E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2472F2F" w14:textId="0BB697C3" w:rsidR="002F4560" w:rsidRPr="00FB0DB8" w:rsidRDefault="00F137DD" w:rsidP="002F4560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.1</w:t>
            </w:r>
            <w:bookmarkStart w:id="1" w:name="_GoBack"/>
            <w:bookmarkEnd w:id="1"/>
            <w:r w:rsidR="002F4560">
              <w:rPr>
                <w:rFonts w:ascii="微软雅黑" w:eastAsia="微软雅黑" w:hAnsi="微软雅黑" w:cs="Arial" w:hint="eastAsia"/>
              </w:rPr>
              <w:t>车型</w:t>
            </w:r>
            <w:r w:rsidR="00431B86">
              <w:rPr>
                <w:rFonts w:ascii="微软雅黑" w:eastAsia="微软雅黑" w:hAnsi="微软雅黑" w:cs="Arial" w:hint="eastAsia"/>
              </w:rPr>
              <w:t>配置</w:t>
            </w:r>
            <w:r w:rsidR="002F4560">
              <w:rPr>
                <w:rFonts w:ascii="微软雅黑" w:eastAsia="微软雅黑" w:hAnsi="微软雅黑" w:cs="Arial" w:hint="eastAsia"/>
              </w:rPr>
              <w:t>更改</w:t>
            </w:r>
          </w:p>
        </w:tc>
      </w:tr>
      <w:tr w:rsidR="002F4560" w:rsidRPr="00FB0DB8" w14:paraId="6A6A7746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E7421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E8A3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761B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B45A8D2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  <w:tr w:rsidR="002F4560" w:rsidRPr="00FB0DB8" w14:paraId="22D34C2A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EA35B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D9540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3A51F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A726D2E" w14:textId="77777777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</w:tbl>
    <w:sdt>
      <w:sdtPr>
        <w:rPr>
          <w:rFonts w:ascii="微软雅黑" w:eastAsia="微软雅黑" w:hAnsi="微软雅黑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1F1DA18E" w14:textId="77777777" w:rsidR="0090632A" w:rsidRPr="00FB0DB8" w:rsidRDefault="00571B84">
          <w:pPr>
            <w:pStyle w:val="TOC1"/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lang w:val="zh-CN"/>
            </w:rPr>
            <w:t>目录</w:t>
          </w:r>
        </w:p>
        <w:p w14:paraId="3D405125" w14:textId="1E8F7653" w:rsidR="000A2B57" w:rsidRDefault="00571B84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 w:rsidRPr="00FB0DB8">
            <w:rPr>
              <w:rFonts w:ascii="微软雅黑" w:hAnsi="微软雅黑"/>
            </w:rPr>
            <w:fldChar w:fldCharType="begin"/>
          </w:r>
          <w:r w:rsidRPr="00FB0DB8">
            <w:rPr>
              <w:rFonts w:ascii="微软雅黑" w:hAnsi="微软雅黑"/>
            </w:rPr>
            <w:instrText xml:space="preserve"> TOC \o "1-3" \h \z \u </w:instrText>
          </w:r>
          <w:r w:rsidRPr="00FB0DB8">
            <w:rPr>
              <w:rFonts w:ascii="微软雅黑" w:hAnsi="微软雅黑"/>
            </w:rPr>
            <w:fldChar w:fldCharType="separate"/>
          </w:r>
          <w:hyperlink w:anchor="_Toc33628027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1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需求介绍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_Toc33628027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2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775DA39" w14:textId="3E89E012" w:rsidR="000A2B57" w:rsidRDefault="00CD1A9D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28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2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需求内容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_Toc33628028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2F41981F" w14:textId="3526E7B2" w:rsidR="000A2B57" w:rsidRDefault="00CD1A9D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29" w:history="1">
            <w:r w:rsidR="000A2B57" w:rsidRPr="00D848CB">
              <w:rPr>
                <w:rStyle w:val="afff8"/>
                <w:rFonts w:eastAsia="微软雅黑" w:cs="Arial"/>
                <w:noProof/>
              </w:rPr>
              <w:t>2.1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车型配置及差异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_Toc33628029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0275A7D2" w14:textId="4FBFFF30" w:rsidR="000A2B57" w:rsidRDefault="00CD1A9D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0" w:history="1">
            <w:r w:rsidR="000A2B57" w:rsidRPr="00D848CB">
              <w:rPr>
                <w:rStyle w:val="afff8"/>
                <w:rFonts w:eastAsia="微软雅黑" w:cs="Arial"/>
                <w:noProof/>
              </w:rPr>
              <w:t>2.2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功能需求列表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_Toc33628030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76B3CC7F" w14:textId="6804FA8C" w:rsidR="000A2B57" w:rsidRDefault="00CD1A9D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1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2.2.1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功能简介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_Toc33628031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AB92098" w14:textId="11B0EB07" w:rsidR="000A2B57" w:rsidRDefault="00CD1A9D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2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2.2.2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_Toc33628032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8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5B244CBF" w14:textId="35CF23CD" w:rsidR="000A2B57" w:rsidRDefault="00CD1A9D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3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2.2.3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非功能性需求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_Toc33628033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1AA119F3" w14:textId="6FB6AD46" w:rsidR="000A2B57" w:rsidRDefault="00CD1A9D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4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2.2.4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用例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_Toc33628034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316D3B99" w14:textId="64C9E327" w:rsidR="000A2B57" w:rsidRDefault="00CD1A9D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5" w:history="1">
            <w:r w:rsidR="000A2B57" w:rsidRPr="00D848CB">
              <w:rPr>
                <w:rStyle w:val="afff8"/>
                <w:rFonts w:eastAsia="微软雅黑" w:cs="Arial"/>
                <w:noProof/>
              </w:rPr>
              <w:t>2.3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开发分工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_Toc33628035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46941886" w14:textId="3208FDEC" w:rsidR="000A2B57" w:rsidRDefault="00CD1A9D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36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3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系统边界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_Toc33628036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14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1769ECA" w14:textId="5706DC5A" w:rsidR="0090632A" w:rsidRPr="00FB0DB8" w:rsidRDefault="00571B84">
          <w:pPr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1EB6A884" w14:textId="77777777" w:rsidR="0090632A" w:rsidRPr="00FB0DB8" w:rsidRDefault="0090632A">
      <w:pPr>
        <w:pStyle w:val="12"/>
        <w:rPr>
          <w:rFonts w:ascii="微软雅黑" w:hAnsi="微软雅黑"/>
        </w:rPr>
      </w:pPr>
    </w:p>
    <w:p w14:paraId="606B9077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2" w:name="_Toc25323954"/>
      <w:bookmarkStart w:id="3" w:name="_Toc33628027"/>
      <w:bookmarkEnd w:id="0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需求介绍</w:t>
      </w:r>
      <w:bookmarkEnd w:id="2"/>
      <w:bookmarkEnd w:id="3"/>
    </w:p>
    <w:p w14:paraId="19920E22" w14:textId="77777777" w:rsidR="00BC36DC" w:rsidRPr="00FB0DB8" w:rsidRDefault="005C3CAE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bookmarkStart w:id="4" w:name="_Toc25323955"/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本文主要描述</w:t>
      </w:r>
      <w:r w:rsidR="00E446FA" w:rsidRPr="00FB0DB8">
        <w:rPr>
          <w:rFonts w:ascii="微软雅黑" w:eastAsia="微软雅黑" w:hAnsi="微软雅黑"/>
          <w:sz w:val="21"/>
          <w:szCs w:val="21"/>
          <w:lang w:eastAsia="zh-CN"/>
        </w:rPr>
        <w:t>Digital_Scent</w:t>
      </w:r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的功能，参考文档有福特提供的</w:t>
      </w:r>
      <w:r w:rsidR="00BC36DC"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文档:</w:t>
      </w:r>
    </w:p>
    <w:p w14:paraId="1334ED38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FD_Digital_Scent.pdf</w:t>
      </w:r>
    </w:p>
    <w:p w14:paraId="707D4007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Digital_Scent_to_Desay.pptx</w:t>
      </w:r>
    </w:p>
    <w:p w14:paraId="100E3FB6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Digital_Scent_Overview_Desay.pdf</w:t>
      </w:r>
    </w:p>
    <w:p w14:paraId="0DAEE3A4" w14:textId="77777777" w:rsidR="0090632A" w:rsidRPr="00FB0DB8" w:rsidRDefault="00571B84">
      <w:pPr>
        <w:pStyle w:val="10"/>
        <w:rPr>
          <w:rFonts w:ascii="微软雅黑" w:eastAsia="微软雅黑" w:hAnsi="微软雅黑" w:cs="Arial"/>
          <w:lang w:eastAsia="zh-CN"/>
        </w:rPr>
      </w:pPr>
      <w:bookmarkStart w:id="5" w:name="_Toc33628028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需求内容</w:t>
      </w:r>
      <w:bookmarkEnd w:id="4"/>
      <w:bookmarkEnd w:id="5"/>
    </w:p>
    <w:p w14:paraId="095FB8BD" w14:textId="77777777" w:rsidR="0090632A" w:rsidRPr="00FB0DB8" w:rsidRDefault="00571B84">
      <w:pPr>
        <w:pStyle w:val="22"/>
        <w:keepLines w:val="0"/>
        <w:spacing w:before="240" w:after="60" w:line="240" w:lineRule="auto"/>
        <w:rPr>
          <w:rFonts w:ascii="微软雅黑" w:eastAsia="微软雅黑" w:hAnsi="微软雅黑" w:cs="Arial"/>
          <w:lang w:eastAsia="zh-CN"/>
        </w:rPr>
      </w:pPr>
      <w:bookmarkStart w:id="6" w:name="_Toc25323956"/>
      <w:bookmarkStart w:id="7" w:name="_Toc33628029"/>
      <w:r w:rsidRPr="00FB0DB8">
        <w:rPr>
          <w:rFonts w:ascii="微软雅黑" w:eastAsia="微软雅黑" w:hAnsi="微软雅黑" w:cs="Arial" w:hint="eastAsia"/>
          <w:lang w:eastAsia="zh-CN"/>
        </w:rPr>
        <w:t>车型配置及差异</w:t>
      </w:r>
      <w:bookmarkEnd w:id="6"/>
      <w:bookmarkEnd w:id="7"/>
    </w:p>
    <w:tbl>
      <w:tblPr>
        <w:tblStyle w:val="afff2"/>
        <w:tblW w:w="11644" w:type="dxa"/>
        <w:tblInd w:w="-960" w:type="dxa"/>
        <w:tblLayout w:type="fixed"/>
        <w:tblLook w:val="04A0" w:firstRow="1" w:lastRow="0" w:firstColumn="1" w:lastColumn="0" w:noHBand="0" w:noVBand="1"/>
      </w:tblPr>
      <w:tblGrid>
        <w:gridCol w:w="1494"/>
        <w:gridCol w:w="1134"/>
        <w:gridCol w:w="1134"/>
        <w:gridCol w:w="708"/>
        <w:gridCol w:w="1308"/>
        <w:gridCol w:w="1527"/>
        <w:gridCol w:w="1560"/>
        <w:gridCol w:w="1417"/>
        <w:gridCol w:w="1362"/>
      </w:tblGrid>
      <w:tr w:rsidR="003141C8" w:rsidRPr="00FB0DB8" w14:paraId="1EB77697" w14:textId="4D38D494" w:rsidTr="00430A71">
        <w:tc>
          <w:tcPr>
            <w:tcW w:w="1494" w:type="dxa"/>
            <w:shd w:val="clear" w:color="auto" w:fill="92D050"/>
          </w:tcPr>
          <w:p w14:paraId="383ED9F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  <w:tc>
          <w:tcPr>
            <w:tcW w:w="2268" w:type="dxa"/>
            <w:gridSpan w:val="2"/>
            <w:shd w:val="clear" w:color="auto" w:fill="92D050"/>
          </w:tcPr>
          <w:p w14:paraId="5E3BBDA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708" w:type="dxa"/>
            <w:shd w:val="clear" w:color="auto" w:fill="92D050"/>
          </w:tcPr>
          <w:p w14:paraId="34E6A3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308" w:type="dxa"/>
            <w:shd w:val="clear" w:color="auto" w:fill="92D050"/>
          </w:tcPr>
          <w:p w14:paraId="0F1A5EE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527" w:type="dxa"/>
            <w:shd w:val="clear" w:color="auto" w:fill="92D050"/>
          </w:tcPr>
          <w:p w14:paraId="01B8A1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560" w:type="dxa"/>
            <w:shd w:val="clear" w:color="auto" w:fill="92D050"/>
          </w:tcPr>
          <w:p w14:paraId="231CACA6" w14:textId="2C7546B6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U554</w:t>
            </w:r>
            <w:r w:rsidR="00430A71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(23</w:t>
            </w:r>
            <w:r w:rsidR="00430A71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年</w:t>
            </w:r>
            <w:r w:rsidR="00430A71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)</w:t>
            </w:r>
          </w:p>
        </w:tc>
        <w:tc>
          <w:tcPr>
            <w:tcW w:w="1417" w:type="dxa"/>
            <w:shd w:val="clear" w:color="auto" w:fill="92D050"/>
          </w:tcPr>
          <w:p w14:paraId="1E1821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U625ICA</w:t>
            </w:r>
          </w:p>
        </w:tc>
        <w:tc>
          <w:tcPr>
            <w:tcW w:w="1362" w:type="dxa"/>
            <w:shd w:val="clear" w:color="auto" w:fill="92D050"/>
          </w:tcPr>
          <w:p w14:paraId="18401FEA" w14:textId="40E46C8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U</w:t>
            </w:r>
            <w:r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764</w:t>
            </w:r>
          </w:p>
        </w:tc>
      </w:tr>
      <w:tr w:rsidR="003141C8" w:rsidRPr="00FB0DB8" w14:paraId="1D886383" w14:textId="6F1507EE" w:rsidTr="00430A71">
        <w:tc>
          <w:tcPr>
            <w:tcW w:w="1494" w:type="dxa"/>
            <w:shd w:val="clear" w:color="auto" w:fill="92D050"/>
          </w:tcPr>
          <w:p w14:paraId="7F4D340D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134" w:type="dxa"/>
            <w:shd w:val="clear" w:color="auto" w:fill="92D050"/>
          </w:tcPr>
          <w:p w14:paraId="4FD2D593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134" w:type="dxa"/>
            <w:shd w:val="clear" w:color="auto" w:fill="92D050"/>
          </w:tcPr>
          <w:p w14:paraId="6658562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708" w:type="dxa"/>
            <w:shd w:val="clear" w:color="auto" w:fill="92D050"/>
          </w:tcPr>
          <w:p w14:paraId="65EEB3CB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308" w:type="dxa"/>
            <w:shd w:val="clear" w:color="auto" w:fill="92D050"/>
          </w:tcPr>
          <w:p w14:paraId="11745C7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527" w:type="dxa"/>
            <w:shd w:val="clear" w:color="auto" w:fill="92D050"/>
          </w:tcPr>
          <w:p w14:paraId="380C4CB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Raptor F-150</w:t>
            </w:r>
          </w:p>
          <w:p w14:paraId="4AE91D7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560" w:type="dxa"/>
            <w:shd w:val="clear" w:color="auto" w:fill="92D050"/>
          </w:tcPr>
          <w:p w14:paraId="6C1C558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Lincoln Navigator</w:t>
            </w:r>
          </w:p>
          <w:p w14:paraId="1609896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417" w:type="dxa"/>
            <w:shd w:val="clear" w:color="auto" w:fill="92D050"/>
          </w:tcPr>
          <w:p w14:paraId="06E86C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Explorer</w:t>
            </w:r>
          </w:p>
        </w:tc>
        <w:tc>
          <w:tcPr>
            <w:tcW w:w="1362" w:type="dxa"/>
            <w:shd w:val="clear" w:color="auto" w:fill="92D050"/>
          </w:tcPr>
          <w:p w14:paraId="14DE30F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</w:tr>
      <w:tr w:rsidR="003141C8" w:rsidRPr="00FB0DB8" w14:paraId="24C8AEE6" w14:textId="2B087494" w:rsidTr="00430A71">
        <w:tc>
          <w:tcPr>
            <w:tcW w:w="1494" w:type="dxa"/>
          </w:tcPr>
          <w:p w14:paraId="145E5D4D" w14:textId="43ED2B2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 w:rsidRPr="00C176C9">
              <w:rPr>
                <w:rFonts w:ascii="微软雅黑" w:eastAsia="微软雅黑" w:hAnsi="微软雅黑"/>
                <w:lang w:eastAsia="zh-CN"/>
              </w:rPr>
              <w:t>Digital_Scent</w:t>
            </w:r>
          </w:p>
        </w:tc>
        <w:tc>
          <w:tcPr>
            <w:tcW w:w="1134" w:type="dxa"/>
          </w:tcPr>
          <w:p w14:paraId="032E1C1B" w14:textId="3AE11F6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134" w:type="dxa"/>
          </w:tcPr>
          <w:p w14:paraId="1AF8F614" w14:textId="4FFD137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708" w:type="dxa"/>
          </w:tcPr>
          <w:p w14:paraId="5C050E92" w14:textId="516FFB0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08" w:type="dxa"/>
          </w:tcPr>
          <w:p w14:paraId="490CD573" w14:textId="0AA75B8E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27" w:type="dxa"/>
          </w:tcPr>
          <w:p w14:paraId="0C657186" w14:textId="10BBAB4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60" w:type="dxa"/>
          </w:tcPr>
          <w:p w14:paraId="2AC0E5DE" w14:textId="64D9C085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  <w:tc>
          <w:tcPr>
            <w:tcW w:w="1417" w:type="dxa"/>
          </w:tcPr>
          <w:p w14:paraId="453F345D" w14:textId="697EF528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62" w:type="dxa"/>
          </w:tcPr>
          <w:p w14:paraId="7E6D223C" w14:textId="55927884" w:rsidR="003141C8" w:rsidRDefault="00430A71">
            <w:pPr>
              <w:pStyle w:val="a8"/>
              <w:jc w:val="center"/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</w:tr>
      <w:tr w:rsidR="003141C8" w:rsidRPr="00FB0DB8" w14:paraId="7AAAAFE1" w14:textId="3BC75B26" w:rsidTr="00430A71">
        <w:tc>
          <w:tcPr>
            <w:tcW w:w="1494" w:type="dxa"/>
          </w:tcPr>
          <w:p w14:paraId="41EA829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5CA107A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8AEF32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5AB3BB9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3C30A3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30FEBF7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3805473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3D8A38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6A008450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60E39A0D" w14:textId="30E0E427" w:rsidTr="00430A71">
        <w:tc>
          <w:tcPr>
            <w:tcW w:w="1494" w:type="dxa"/>
          </w:tcPr>
          <w:p w14:paraId="012A4A9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4E7B72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0D1FF6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433F48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6DCEAC5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2CB7BB5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1F9AB1C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0CA2E9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3E9D860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7DDBECDD" w14:textId="3C2ACC66" w:rsidTr="00430A71">
        <w:tc>
          <w:tcPr>
            <w:tcW w:w="1494" w:type="dxa"/>
          </w:tcPr>
          <w:p w14:paraId="1699CF6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5B72EE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F8E8D5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1AD0F20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5CE21C5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6966CE2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27FEF0F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7A6E8B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50F03E7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</w:tbl>
    <w:p w14:paraId="164DFE62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4924BD4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17F5306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CA0C00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7959C2E7" w14:textId="77777777" w:rsidR="0090632A" w:rsidRPr="00FB0DB8" w:rsidRDefault="00ED1296">
      <w:pPr>
        <w:pStyle w:val="22"/>
        <w:rPr>
          <w:rFonts w:ascii="微软雅黑" w:eastAsia="微软雅黑" w:hAnsi="微软雅黑" w:cs="Arial"/>
          <w:lang w:eastAsia="zh-CN"/>
        </w:rPr>
      </w:pPr>
      <w:bookmarkStart w:id="8" w:name="_Toc25323958"/>
      <w:bookmarkStart w:id="9" w:name="_Toc33628030"/>
      <w:r w:rsidRPr="00FB0DB8">
        <w:rPr>
          <w:rFonts w:ascii="微软雅黑" w:eastAsia="微软雅黑" w:hAnsi="微软雅黑" w:cs="Arial" w:hint="eastAsia"/>
          <w:lang w:eastAsia="zh-CN"/>
        </w:rPr>
        <w:t>功能需求列表</w:t>
      </w:r>
      <w:bookmarkEnd w:id="8"/>
      <w:bookmarkEnd w:id="9"/>
    </w:p>
    <w:p w14:paraId="039716B3" w14:textId="77777777" w:rsidR="005B2364" w:rsidRPr="00FB0DB8" w:rsidRDefault="005B2364" w:rsidP="005B2364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0" w:name="_Toc33628031"/>
      <w:r w:rsidRPr="00FB0DB8">
        <w:rPr>
          <w:rFonts w:ascii="微软雅黑" w:eastAsia="微软雅黑" w:hAnsi="微软雅黑" w:hint="eastAsia"/>
          <w:lang w:eastAsia="zh-CN"/>
        </w:rPr>
        <w:t>功能简介</w:t>
      </w:r>
      <w:bookmarkEnd w:id="10"/>
    </w:p>
    <w:p w14:paraId="564E9164" w14:textId="77777777" w:rsidR="00E82D61" w:rsidRPr="00FB0DB8" w:rsidRDefault="00E82D61" w:rsidP="009D7851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/>
          <w:szCs w:val="19"/>
        </w:rPr>
        <w:t>Digital Scent</w:t>
      </w:r>
      <w:r w:rsidRPr="00FB0DB8">
        <w:rPr>
          <w:rFonts w:ascii="微软雅黑" w:eastAsia="微软雅黑" w:hAnsi="微软雅黑" w:hint="eastAsia"/>
          <w:szCs w:val="19"/>
        </w:rPr>
        <w:t>是</w:t>
      </w:r>
      <w:r w:rsidRPr="00FB0DB8">
        <w:rPr>
          <w:rFonts w:ascii="微软雅黑" w:eastAsia="微软雅黑" w:hAnsi="微软雅黑"/>
          <w:szCs w:val="19"/>
        </w:rPr>
        <w:t>DuerOS phase 4</w:t>
      </w:r>
      <w:r w:rsidRPr="00FB0DB8">
        <w:rPr>
          <w:rFonts w:ascii="微软雅黑" w:eastAsia="微软雅黑" w:hAnsi="微软雅黑" w:hint="eastAsia"/>
          <w:szCs w:val="19"/>
        </w:rPr>
        <w:t>的一个新特性</w:t>
      </w:r>
    </w:p>
    <w:p w14:paraId="1F2C844B" w14:textId="77777777" w:rsidR="00C3326F" w:rsidRPr="00FB0DB8" w:rsidRDefault="00C3326F" w:rsidP="00C35F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可以使用数字</w:t>
      </w:r>
      <w:r w:rsidR="00002E8A" w:rsidRPr="00FB0DB8">
        <w:rPr>
          <w:rFonts w:ascii="微软雅黑" w:eastAsia="微软雅黑" w:hAnsi="微软雅黑" w:hint="eastAsia"/>
          <w:szCs w:val="19"/>
        </w:rPr>
        <w:t>香味</w:t>
      </w:r>
      <w:r w:rsidRPr="00FB0DB8">
        <w:rPr>
          <w:rFonts w:ascii="微软雅黑" w:eastAsia="微软雅黑" w:hAnsi="微软雅黑" w:hint="eastAsia"/>
          <w:szCs w:val="19"/>
        </w:rPr>
        <w:t>，结合车辆的其他元素（</w:t>
      </w:r>
      <w:r w:rsidR="00F65D20" w:rsidRPr="00FB0DB8">
        <w:rPr>
          <w:rFonts w:ascii="微软雅黑" w:eastAsia="微软雅黑" w:hAnsi="微软雅黑" w:hint="eastAsia"/>
          <w:szCs w:val="19"/>
        </w:rPr>
        <w:t>氛围灯，空调，座椅按摩，视频，音频</w:t>
      </w:r>
      <w:r w:rsidRPr="00FB0DB8">
        <w:rPr>
          <w:rFonts w:ascii="微软雅黑" w:eastAsia="微软雅黑" w:hAnsi="微软雅黑" w:hint="eastAsia"/>
          <w:szCs w:val="19"/>
        </w:rPr>
        <w:t>），创造沉浸式体验，如放松、刺激、新鲜或快乐。它可以根据个人喜好定制，福特可以创造出品牌独特的香味。</w:t>
      </w:r>
    </w:p>
    <w:p w14:paraId="09DBF85B" w14:textId="77777777" w:rsidR="00786732" w:rsidRPr="00FB0DB8" w:rsidRDefault="00786732" w:rsidP="00B555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该feature的主要功能是：</w:t>
      </w:r>
    </w:p>
    <w:p w14:paraId="56D37CFF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·在IVI</w:t>
      </w:r>
      <w:r w:rsidR="007B7F38" w:rsidRPr="00FB0DB8">
        <w:rPr>
          <w:rFonts w:ascii="微软雅黑" w:eastAsia="微软雅黑" w:hAnsi="微软雅黑" w:hint="eastAsia"/>
          <w:szCs w:val="19"/>
        </w:rPr>
        <w:t>上选择不同的用户体验模式，如放松</w:t>
      </w:r>
      <w:r w:rsidRPr="00FB0DB8">
        <w:rPr>
          <w:rFonts w:ascii="微软雅黑" w:eastAsia="微软雅黑" w:hAnsi="微软雅黑" w:hint="eastAsia"/>
          <w:szCs w:val="19"/>
        </w:rPr>
        <w:t>、唤醒。</w:t>
      </w:r>
    </w:p>
    <w:p w14:paraId="0A6F167C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·通过IVI控制香水模块</w:t>
      </w:r>
    </w:p>
    <w:p w14:paraId="62BE5056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lastRenderedPageBreak/>
        <w:t>·</w:t>
      </w:r>
      <w:r w:rsidR="000C12E1" w:rsidRPr="00FB0DB8">
        <w:rPr>
          <w:rFonts w:ascii="微软雅黑" w:eastAsia="微软雅黑" w:hAnsi="微软雅黑" w:hint="eastAsia"/>
          <w:szCs w:val="19"/>
        </w:rPr>
        <w:t>香料盒</w:t>
      </w:r>
      <w:r w:rsidRPr="00FB0DB8">
        <w:rPr>
          <w:rFonts w:ascii="微软雅黑" w:eastAsia="微软雅黑" w:hAnsi="微软雅黑" w:hint="eastAsia"/>
          <w:szCs w:val="19"/>
        </w:rPr>
        <w:t>认证</w:t>
      </w:r>
    </w:p>
    <w:p w14:paraId="3A1CE369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·选择香味类型并调整香味浓度</w:t>
      </w:r>
    </w:p>
    <w:p w14:paraId="014D09C4" w14:textId="77777777" w:rsidR="00E45321" w:rsidRPr="00FB0DB8" w:rsidRDefault="00E45321" w:rsidP="00C35FDE">
      <w:pPr>
        <w:pStyle w:val="a8"/>
        <w:ind w:firstLineChars="200" w:firstLine="400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="000360DD" w:rsidRPr="00FB0DB8">
        <w:rPr>
          <w:rFonts w:ascii="微软雅黑" w:eastAsia="微软雅黑" w:hAnsi="微软雅黑" w:hint="eastAsia"/>
          <w:lang w:eastAsia="zh-CN"/>
        </w:rPr>
        <w:t>会连接一个新设备，这个香薰模块</w:t>
      </w:r>
      <w:r w:rsidRPr="00FB0DB8">
        <w:rPr>
          <w:rFonts w:ascii="微软雅黑" w:eastAsia="微软雅黑" w:hAnsi="微软雅黑" w:hint="eastAsia"/>
          <w:lang w:eastAsia="zh-CN"/>
        </w:rPr>
        <w:t>的B</w:t>
      </w:r>
      <w:r w:rsidRPr="00FB0DB8">
        <w:rPr>
          <w:rFonts w:ascii="微软雅黑" w:eastAsia="微软雅黑" w:hAnsi="微软雅黑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lang w:eastAsia="zh-CN"/>
        </w:rPr>
        <w:t>sample在2020年5月份由另一个供应商提供</w:t>
      </w:r>
      <w:r w:rsidR="000360DD" w:rsidRPr="00FB0DB8">
        <w:rPr>
          <w:rFonts w:ascii="微软雅黑" w:eastAsia="微软雅黑" w:hAnsi="微软雅黑" w:hint="eastAsia"/>
          <w:lang w:eastAsia="zh-CN"/>
        </w:rPr>
        <w:t>。</w:t>
      </w: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和新设备通过Lin总线相连，I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可以控制此设备和获取这个设备的状态。可以根据个人偏好对此</w:t>
      </w:r>
      <w:r w:rsidRPr="00FB0DB8">
        <w:rPr>
          <w:rFonts w:ascii="微软雅黑" w:eastAsia="微软雅黑" w:hAnsi="微软雅黑"/>
          <w:lang w:eastAsia="zh-CN"/>
        </w:rPr>
        <w:t>设备</w:t>
      </w:r>
      <w:r w:rsidRPr="00FB0DB8">
        <w:rPr>
          <w:rFonts w:ascii="微软雅黑" w:eastAsia="微软雅黑" w:hAnsi="微软雅黑" w:hint="eastAsia"/>
          <w:lang w:eastAsia="zh-CN"/>
        </w:rPr>
        <w:t>进行配置。</w:t>
      </w:r>
      <w:r w:rsidRPr="00FB0DB8">
        <w:rPr>
          <w:rFonts w:ascii="微软雅黑" w:eastAsia="微软雅黑" w:hAnsi="微软雅黑"/>
          <w:lang w:eastAsia="zh-CN"/>
        </w:rPr>
        <w:t>B sample 支持Lin通信，Lin信息表</w:t>
      </w:r>
      <w:r w:rsidRPr="00FB0DB8">
        <w:rPr>
          <w:rFonts w:ascii="微软雅黑" w:eastAsia="微软雅黑" w:hAnsi="微软雅黑" w:hint="eastAsia"/>
          <w:lang w:eastAsia="zh-CN"/>
        </w:rPr>
        <w:t>正</w:t>
      </w:r>
      <w:r w:rsidRPr="00FB0DB8">
        <w:rPr>
          <w:rFonts w:ascii="微软雅黑" w:eastAsia="微软雅黑" w:hAnsi="微软雅黑"/>
          <w:lang w:eastAsia="zh-CN"/>
        </w:rPr>
        <w:t>在</w:t>
      </w:r>
      <w:r w:rsidRPr="00FB0DB8">
        <w:rPr>
          <w:rFonts w:ascii="微软雅黑" w:eastAsia="微软雅黑" w:hAnsi="微软雅黑" w:hint="eastAsia"/>
          <w:lang w:eastAsia="zh-CN"/>
        </w:rPr>
        <w:t>更新</w:t>
      </w:r>
      <w:r w:rsidRPr="00FB0DB8">
        <w:rPr>
          <w:rFonts w:ascii="微软雅黑" w:eastAsia="微软雅黑" w:hAnsi="微软雅黑"/>
          <w:lang w:eastAsia="zh-CN"/>
        </w:rPr>
        <w:t>。</w:t>
      </w:r>
    </w:p>
    <w:p w14:paraId="037C56C9" w14:textId="77777777" w:rsidR="007F2FFF" w:rsidRPr="00FB0DB8" w:rsidRDefault="007F2FFF" w:rsidP="00E45321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44053E10" wp14:editId="182ACD5F">
            <wp:extent cx="4524375" cy="31060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247" cy="3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16F" w14:textId="77777777" w:rsidR="00E45321" w:rsidRPr="00FB0DB8" w:rsidRDefault="002A2315" w:rsidP="00E45321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3D157C05" wp14:editId="7C43A2BB">
            <wp:extent cx="6286500" cy="2708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F4E" w14:textId="77777777" w:rsidR="008E014C" w:rsidRPr="00F63F26" w:rsidRDefault="00A7590E" w:rsidP="00025BAD">
      <w:pPr>
        <w:pStyle w:val="a8"/>
        <w:spacing w:before="0" w:after="0" w:line="240" w:lineRule="auto"/>
        <w:rPr>
          <w:rFonts w:ascii="微软雅黑" w:eastAsia="微软雅黑" w:hAnsi="微软雅黑"/>
          <w:b/>
        </w:rPr>
      </w:pPr>
      <w:r w:rsidRPr="00F63F26">
        <w:rPr>
          <w:rFonts w:ascii="微软雅黑" w:eastAsia="微软雅黑" w:hAnsi="微软雅黑"/>
          <w:b/>
        </w:rPr>
        <w:t>F</w:t>
      </w:r>
      <w:r w:rsidRPr="00F63F26">
        <w:rPr>
          <w:rFonts w:ascii="微软雅黑" w:eastAsia="微软雅黑" w:hAnsi="微软雅黑" w:hint="eastAsia"/>
          <w:b/>
        </w:rPr>
        <w:t>eture</w:t>
      </w:r>
      <w:commentRangeStart w:id="11"/>
      <w:r w:rsidRPr="00F63F26">
        <w:rPr>
          <w:rFonts w:ascii="微软雅黑" w:eastAsia="微软雅黑" w:hAnsi="微软雅黑" w:hint="eastAsia"/>
          <w:b/>
        </w:rPr>
        <w:t>功能概述</w:t>
      </w:r>
      <w:commentRangeEnd w:id="11"/>
      <w:r w:rsidR="00547CF4" w:rsidRPr="00F63F26">
        <w:rPr>
          <w:rStyle w:val="afff9"/>
          <w:rFonts w:eastAsia="宋体"/>
          <w:b/>
          <w:lang w:eastAsia="zh-CN"/>
        </w:rPr>
        <w:commentReference w:id="11"/>
      </w:r>
    </w:p>
    <w:tbl>
      <w:tblPr>
        <w:tblW w:w="16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8"/>
        <w:gridCol w:w="1987"/>
        <w:gridCol w:w="7087"/>
        <w:gridCol w:w="20"/>
        <w:gridCol w:w="1432"/>
        <w:gridCol w:w="1432"/>
        <w:gridCol w:w="1432"/>
        <w:gridCol w:w="1432"/>
      </w:tblGrid>
      <w:tr w:rsidR="003B4F81" w:rsidRPr="00FB0DB8" w14:paraId="4CB0E521" w14:textId="77777777" w:rsidTr="00F63F26">
        <w:trPr>
          <w:gridAfter w:val="5"/>
          <w:wAfter w:w="5748" w:type="dxa"/>
          <w:trHeight w:val="49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A2DBF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commentRangeStart w:id="12"/>
            <w:commentRangeStart w:id="13"/>
            <w:r w:rsidRPr="00FB0DB8">
              <w:rPr>
                <w:rFonts w:ascii="微软雅黑" w:eastAsia="微软雅黑" w:hAnsi="微软雅黑" w:hint="eastAsia"/>
              </w:rPr>
              <w:lastRenderedPageBreak/>
              <w:t>功能</w:t>
            </w:r>
            <w:commentRangeEnd w:id="12"/>
            <w:r w:rsidR="007223FB">
              <w:rPr>
                <w:rStyle w:val="afff9"/>
                <w:rFonts w:eastAsia="宋体"/>
                <w:lang w:eastAsia="zh-CN"/>
              </w:rPr>
              <w:commentReference w:id="12"/>
            </w:r>
            <w:commentRangeEnd w:id="13"/>
            <w:r w:rsidR="007223FB">
              <w:rPr>
                <w:rStyle w:val="afff9"/>
                <w:rFonts w:eastAsia="宋体"/>
                <w:lang w:eastAsia="zh-CN"/>
              </w:rPr>
              <w:commentReference w:id="13"/>
            </w: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9CAE1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子功能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9196B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3B4F81" w:rsidRPr="00FB0DB8" w14:paraId="6FD2F2B6" w14:textId="77777777" w:rsidTr="00F63F26">
        <w:trPr>
          <w:gridAfter w:val="5"/>
          <w:wAfter w:w="5748" w:type="dxa"/>
          <w:trHeight w:val="738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2F2DD" w14:textId="77777777" w:rsidR="00C34A1A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特定情景</w:t>
            </w:r>
          </w:p>
          <w:p w14:paraId="3E3BD3E3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C8FDF" w14:textId="77777777" w:rsidR="006D7B23" w:rsidRPr="00FB0DB8" w:rsidRDefault="007B7F38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放松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820C5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，可以帮助用户放松</w:t>
            </w:r>
          </w:p>
          <w:p w14:paraId="43BE1FB3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有三种不同的香味</w:t>
            </w:r>
            <w:r w:rsidR="006D7B23" w:rsidRPr="00FB0DB8">
              <w:rPr>
                <w:rFonts w:ascii="微软雅黑" w:eastAsia="微软雅黑" w:hAnsi="微软雅黑"/>
              </w:rPr>
              <w:t>: StillWater/spa/forest</w:t>
            </w:r>
          </w:p>
        </w:tc>
      </w:tr>
      <w:tr w:rsidR="003B4F81" w:rsidRPr="00FB0DB8" w14:paraId="00AC6CF7" w14:textId="77777777" w:rsidTr="00F63F26">
        <w:trPr>
          <w:gridAfter w:val="5"/>
          <w:wAfter w:w="5748" w:type="dxa"/>
          <w:trHeight w:val="359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62469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F8007" w14:textId="77777777" w:rsidR="006D7B23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唤醒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FF42A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可以唤醒用户</w:t>
            </w:r>
          </w:p>
        </w:tc>
      </w:tr>
      <w:tr w:rsidR="003B4F81" w:rsidRPr="00FB0DB8" w14:paraId="21CC9751" w14:textId="77777777" w:rsidTr="00F63F26">
        <w:trPr>
          <w:gridAfter w:val="5"/>
          <w:wAfter w:w="5748" w:type="dxa"/>
          <w:trHeight w:val="486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DCFBF8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B5ACC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新鲜空气的避难所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97134F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环境光、音频、视频</w:t>
            </w:r>
          </w:p>
        </w:tc>
      </w:tr>
      <w:tr w:rsidR="003B4F81" w:rsidRPr="00FB0DB8" w14:paraId="404D2AF5" w14:textId="77777777" w:rsidTr="00F63F26">
        <w:trPr>
          <w:gridAfter w:val="5"/>
          <w:wAfter w:w="5748" w:type="dxa"/>
          <w:trHeight w:val="1275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0D5BB31" w14:textId="77777777" w:rsidR="00C34A1A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香薰模块控制</w:t>
            </w:r>
          </w:p>
          <w:p w14:paraId="627B2C8D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6910B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设置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B2064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="006D7B23"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17A6CF0C" w14:textId="298AC9F0" w:rsidR="003B4F81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7561B441" w14:textId="7624D945" w:rsidR="006D7B23" w:rsidRPr="00FB0DB8" w:rsidRDefault="00B17F4D" w:rsidP="001265AF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传播</w:t>
            </w:r>
            <w:r w:rsidR="00547CF4">
              <w:rPr>
                <w:rStyle w:val="afff9"/>
                <w:rFonts w:eastAsia="宋体"/>
                <w:lang w:eastAsia="zh-CN"/>
              </w:rPr>
              <w:commentReference w:id="14"/>
            </w:r>
            <w:r w:rsidR="001265AF">
              <w:rPr>
                <w:rStyle w:val="afff9"/>
                <w:rFonts w:eastAsia="宋体"/>
                <w:lang w:eastAsia="zh-CN"/>
              </w:rPr>
              <w:commentReference w:id="15"/>
            </w:r>
            <w:r w:rsidR="001265AF">
              <w:rPr>
                <w:rFonts w:ascii="微软雅黑" w:eastAsia="微软雅黑" w:hAnsi="微软雅黑" w:hint="eastAsia"/>
                <w:lang w:eastAsia="zh-CN"/>
              </w:rPr>
              <w:t>浓度</w:t>
            </w:r>
          </w:p>
        </w:tc>
      </w:tr>
      <w:tr w:rsidR="003B4F81" w:rsidRPr="00FB0DB8" w14:paraId="68B34786" w14:textId="77777777" w:rsidTr="00F63F26">
        <w:trPr>
          <w:trHeight w:val="401"/>
        </w:trPr>
        <w:tc>
          <w:tcPr>
            <w:tcW w:w="1418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B75D0E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BBD81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状态显示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1CF5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当前香味，香味余量</w:t>
            </w:r>
          </w:p>
        </w:tc>
        <w:tc>
          <w:tcPr>
            <w:tcW w:w="20" w:type="dxa"/>
            <w:vAlign w:val="center"/>
          </w:tcPr>
          <w:p w14:paraId="0E7AF4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E04797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2CB3FB68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FC09B5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B13911F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4F03892B" w14:textId="77777777" w:rsidTr="00F63F26">
        <w:trPr>
          <w:trHeight w:val="486"/>
        </w:trPr>
        <w:tc>
          <w:tcPr>
            <w:tcW w:w="1418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BC3DC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5A32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告警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07C37" w14:textId="77777777" w:rsidR="006D7B23" w:rsidRPr="00FB0DB8" w:rsidRDefault="000C12E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香料盒</w:t>
            </w:r>
            <w:r w:rsidR="003B4F81" w:rsidRPr="00FB0DB8">
              <w:rPr>
                <w:rFonts w:ascii="微软雅黑" w:eastAsia="微软雅黑" w:hAnsi="微软雅黑" w:hint="eastAsia"/>
              </w:rPr>
              <w:t>认证与否</w:t>
            </w:r>
          </w:p>
        </w:tc>
        <w:tc>
          <w:tcPr>
            <w:tcW w:w="20" w:type="dxa"/>
            <w:vAlign w:val="center"/>
          </w:tcPr>
          <w:p w14:paraId="2ED9FF2E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7C1F603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5ABA7239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DBCCB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ED9A7B5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5A6485E5" w14:textId="77777777" w:rsidTr="00F63F26">
        <w:trPr>
          <w:trHeight w:val="486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21C39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2CF19C3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03885B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3E92EDBD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74DF8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0436E290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489E5C05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传播周期</w:t>
            </w:r>
          </w:p>
          <w:p w14:paraId="7E3CFE0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选择一个特定情景</w:t>
            </w:r>
          </w:p>
        </w:tc>
        <w:tc>
          <w:tcPr>
            <w:tcW w:w="20" w:type="dxa"/>
            <w:vAlign w:val="center"/>
          </w:tcPr>
          <w:p w14:paraId="04E99CE6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134D4F0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2D9A333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256B537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372E91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22E6F3BD" w14:textId="77777777" w:rsidR="00F63F26" w:rsidRDefault="00F63F26" w:rsidP="00E45321">
      <w:pPr>
        <w:pStyle w:val="a8"/>
        <w:rPr>
          <w:rFonts w:ascii="微软雅黑" w:eastAsia="微软雅黑" w:hAnsi="微软雅黑"/>
          <w:lang w:eastAsia="zh-CN"/>
        </w:rPr>
      </w:pPr>
    </w:p>
    <w:p w14:paraId="699583B3" w14:textId="164CFF33" w:rsidR="008E014C" w:rsidRDefault="00477000" w:rsidP="00E45321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特定情景相关图示如下：</w:t>
      </w:r>
    </w:p>
    <w:p w14:paraId="6A5997EE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240F2586" wp14:editId="48D26428">
            <wp:extent cx="4343400" cy="2475271"/>
            <wp:effectExtent l="0" t="0" r="0" b="12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59" cy="24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DB8">
        <w:rPr>
          <w:rFonts w:ascii="微软雅黑" w:eastAsia="微软雅黑" w:hAnsi="微软雅黑"/>
        </w:rPr>
        <w:t xml:space="preserve"> </w:t>
      </w:r>
    </w:p>
    <w:p w14:paraId="0A26739C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EF44D46" wp14:editId="3A61A0F8">
            <wp:extent cx="4381500" cy="2440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334" cy="2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B9A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D916ED6" wp14:editId="50959A4B">
            <wp:extent cx="4352925" cy="24437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796" cy="24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51B3" w14:textId="7672397E" w:rsidR="00467FB7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10E652D3" wp14:editId="50AA2D04">
            <wp:extent cx="4210050" cy="237208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390" cy="23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9B7" w14:textId="33D6F71D" w:rsidR="00467FB7" w:rsidRPr="00FB0DB8" w:rsidRDefault="00467FB7" w:rsidP="00467FB7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香薰模块控制相关图示如下：</w:t>
      </w:r>
    </w:p>
    <w:p w14:paraId="29A1270F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0C7E46BD" wp14:editId="0F27F34D">
            <wp:extent cx="4305300" cy="2441218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32" cy="2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306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6030E1B" wp14:editId="691DC52E">
            <wp:extent cx="4219575" cy="233568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944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5C73" w14:textId="77777777" w:rsidR="0083484D" w:rsidRPr="00FB0DB8" w:rsidRDefault="0083484D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6" w:name="_Toc33628032"/>
      <w:r w:rsidRPr="00FB0DB8">
        <w:rPr>
          <w:rFonts w:ascii="微软雅黑" w:eastAsia="微软雅黑" w:hAnsi="微软雅黑" w:hint="eastAsia"/>
          <w:lang w:eastAsia="zh-CN"/>
        </w:rPr>
        <w:lastRenderedPageBreak/>
        <w:t>功能</w:t>
      </w:r>
      <w:r w:rsidR="001F498C" w:rsidRPr="00FB0DB8">
        <w:rPr>
          <w:rFonts w:ascii="微软雅黑" w:eastAsia="微软雅黑" w:hAnsi="微软雅黑" w:hint="eastAsia"/>
          <w:lang w:eastAsia="zh-CN"/>
        </w:rPr>
        <w:t>性</w:t>
      </w:r>
      <w:commentRangeStart w:id="17"/>
      <w:r w:rsidRPr="00FB0DB8">
        <w:rPr>
          <w:rFonts w:ascii="微软雅黑" w:eastAsia="微软雅黑" w:hAnsi="微软雅黑" w:hint="eastAsia"/>
          <w:lang w:eastAsia="zh-CN"/>
        </w:rPr>
        <w:t>需求</w:t>
      </w:r>
      <w:commentRangeEnd w:id="17"/>
      <w:r w:rsidR="000533A6">
        <w:rPr>
          <w:rStyle w:val="afff9"/>
          <w:rFonts w:eastAsia="宋体"/>
          <w:b w:val="0"/>
          <w:lang w:eastAsia="zh-CN"/>
        </w:rPr>
        <w:commentReference w:id="17"/>
      </w:r>
      <w:bookmarkEnd w:id="16"/>
    </w:p>
    <w:p w14:paraId="50D492ED" w14:textId="4E69CCC6" w:rsidR="0083484D" w:rsidRDefault="00F3664B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bookmarkStart w:id="18" w:name="OLE_LINK9"/>
      <w:bookmarkStart w:id="19" w:name="OLE_LINK10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  <w:bookmarkEnd w:id="18"/>
      <w:bookmarkEnd w:id="19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设置</w:t>
      </w:r>
    </w:p>
    <w:p w14:paraId="5F3F7D40" w14:textId="552661F8" w:rsidR="00F3664B" w:rsidRPr="009473F8" w:rsidRDefault="008347C9" w:rsidP="009473F8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用户选择一种情景后,比如森林放松,用户还可以按他们的喜好定义,比如,用户可以开关香味,开关座椅按摩.详情参考H</w:t>
      </w:r>
      <w:r w:rsidRPr="00FB0DB8">
        <w:rPr>
          <w:rFonts w:ascii="微软雅黑" w:eastAsia="微软雅黑" w:hAnsi="微软雅黑" w:cs="Arial"/>
          <w:color w:val="000000"/>
          <w:lang w:eastAsia="zh-CN"/>
        </w:rPr>
        <w:t>MI</w:t>
      </w: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需求</w:t>
      </w:r>
    </w:p>
    <w:p w14:paraId="21B4E029" w14:textId="12761769" w:rsidR="00B14980" w:rsidRDefault="00246F9C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</w:p>
    <w:p w14:paraId="7A9DCAB2" w14:textId="558F72FA" w:rsidR="009473F8" w:rsidRPr="009473F8" w:rsidRDefault="009473F8" w:rsidP="00BE711A">
      <w:pPr>
        <w:widowControl w:val="0"/>
        <w:autoSpaceDE w:val="0"/>
        <w:autoSpaceDN w:val="0"/>
        <w:adjustRightInd w:val="0"/>
        <w:ind w:firstLineChars="200" w:firstLine="400"/>
      </w:pPr>
      <w:r w:rsidRPr="00FB0DB8">
        <w:rPr>
          <w:rFonts w:ascii="微软雅黑" w:eastAsia="微软雅黑" w:hAnsi="微软雅黑" w:cs="Arial" w:hint="eastAsia"/>
          <w:color w:val="000000"/>
        </w:rPr>
        <w:t>香味系统将读取车辆的速度，并给出不同的</w:t>
      </w:r>
      <w:r>
        <w:rPr>
          <w:rFonts w:ascii="微软雅黑" w:eastAsia="微软雅黑" w:hAnsi="微软雅黑" w:cs="Arial" w:hint="eastAsia"/>
          <w:color w:val="000000"/>
        </w:rPr>
        <w:t>放松</w:t>
      </w:r>
      <w:r w:rsidRPr="00FB0DB8">
        <w:rPr>
          <w:rFonts w:ascii="微软雅黑" w:eastAsia="微软雅黑" w:hAnsi="微软雅黑" w:cs="Arial" w:hint="eastAsia"/>
          <w:color w:val="000000"/>
        </w:rPr>
        <w:t>和唤醒模式。</w:t>
      </w:r>
      <w:r w:rsidRPr="00FB0DB8">
        <w:rPr>
          <w:rFonts w:ascii="微软雅黑" w:eastAsia="微软雅黑" w:hAnsi="微软雅黑" w:hint="eastAsia"/>
        </w:rPr>
        <w:t>当车辆静止或者开动的时候,</w:t>
      </w:r>
      <w:r w:rsidRPr="00FB0DB8">
        <w:rPr>
          <w:rFonts w:ascii="微软雅黑" w:eastAsia="微软雅黑" w:hAnsi="微软雅黑"/>
        </w:rPr>
        <w:t>IVI</w:t>
      </w:r>
      <w:r w:rsidRPr="00FB0DB8">
        <w:rPr>
          <w:rFonts w:ascii="微软雅黑" w:eastAsia="微软雅黑" w:hAnsi="微软雅黑" w:hint="eastAsia"/>
        </w:rPr>
        <w:t>上的香味是不一样的</w:t>
      </w:r>
      <w:r>
        <w:rPr>
          <w:rFonts w:ascii="微软雅黑" w:eastAsia="微软雅黑" w:hAnsi="微软雅黑" w:hint="eastAsia"/>
        </w:rPr>
        <w:t>。</w:t>
      </w:r>
      <w:r w:rsidRPr="00FB0DB8">
        <w:rPr>
          <w:rFonts w:ascii="微软雅黑" w:eastAsia="微软雅黑" w:hAnsi="微软雅黑" w:hint="eastAsia"/>
        </w:rPr>
        <w:t>细节待讨论</w:t>
      </w:r>
    </w:p>
    <w:p w14:paraId="10E8ECB3" w14:textId="16739F4B" w:rsidR="00B14980" w:rsidRDefault="00117FE3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</w:t>
      </w:r>
      <w:r w:rsidR="00002E8A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香味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状态</w:t>
      </w:r>
    </w:p>
    <w:p w14:paraId="11FCA45A" w14:textId="77777777" w:rsidR="00DE3827" w:rsidRPr="00FB0DB8" w:rsidRDefault="00DE3827" w:rsidP="006209CF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数字香味应处于以下操作状态之一：</w:t>
      </w:r>
    </w:p>
    <w:p w14:paraId="1F67445E" w14:textId="705F530B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FB0DB8">
        <w:rPr>
          <w:rFonts w:ascii="微软雅黑" w:eastAsia="微软雅黑" w:hAnsi="微软雅黑" w:cs="Arial" w:hint="eastAsia"/>
          <w:color w:val="000000"/>
        </w:rPr>
        <w:t>数字香味开启（功能控制香味系统输出香味）</w:t>
      </w:r>
    </w:p>
    <w:p w14:paraId="0A1A3E3C" w14:textId="1401AFD4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DE3827">
        <w:rPr>
          <w:rFonts w:ascii="微软雅黑" w:eastAsia="微软雅黑" w:hAnsi="微软雅黑" w:cs="Arial" w:hint="eastAsia"/>
          <w:color w:val="000000"/>
        </w:rPr>
        <w:t>数字香味停用（关闭香味系统）</w:t>
      </w:r>
    </w:p>
    <w:p w14:paraId="526BA94F" w14:textId="074B2B1F" w:rsidR="00DE3827" w:rsidRPr="00DE3827" w:rsidRDefault="00DE3827" w:rsidP="003C60E8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hint="eastAsia"/>
        </w:rPr>
        <w:t>用户可以通过IVI中的按钮或语音激活或停用该功能，例如“打开数字香味”</w:t>
      </w:r>
    </w:p>
    <w:p w14:paraId="639E8245" w14:textId="7297961E" w:rsidR="00B14980" w:rsidRDefault="00027206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</w:t>
      </w:r>
      <w:r w:rsidR="000C12E1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香料盒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寿命</w:t>
      </w:r>
    </w:p>
    <w:p w14:paraId="5353DF6F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IVI显示每个香料盒的香水寿命</w:t>
      </w:r>
    </w:p>
    <w:p w14:paraId="53AF8861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bookmarkStart w:id="20" w:name="OLE_LINK17"/>
      <w:r w:rsidRPr="00FB0DB8">
        <w:rPr>
          <w:rFonts w:ascii="微软雅黑" w:eastAsia="微软雅黑" w:hAnsi="微软雅黑" w:cs="Arial" w:hint="eastAsia"/>
          <w:color w:val="000000"/>
        </w:rPr>
        <w:t>·</w:t>
      </w:r>
      <w:bookmarkEnd w:id="20"/>
      <w:r w:rsidRPr="00FB0DB8">
        <w:rPr>
          <w:rFonts w:ascii="微软雅黑" w:eastAsia="微软雅黑" w:hAnsi="微软雅黑" w:cs="Arial" w:hint="eastAsia"/>
          <w:color w:val="000000"/>
        </w:rPr>
        <w:t>如果香水寿命低于10%，它将以明显的颜色显示。</w:t>
      </w:r>
    </w:p>
    <w:p w14:paraId="3C66EB0B" w14:textId="100FD007" w:rsidR="00D94BFE" w:rsidRPr="00D94BFE" w:rsidRDefault="00D94BFE" w:rsidP="00C40B3C">
      <w:pPr>
        <w:pStyle w:val="a8"/>
        <w:ind w:leftChars="300" w:left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·如果</w:t>
      </w:r>
      <w:bookmarkStart w:id="21" w:name="OLE_LINK15"/>
      <w:bookmarkStart w:id="22" w:name="OLE_LINK16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香水</w:t>
      </w:r>
      <w:bookmarkEnd w:id="21"/>
      <w:bookmarkEnd w:id="22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寿命低于10%，福特云将向IVI推送一些购买建议，当数字香味处于激活状态时，每天推送一次购买建议。（如果网上商城准备好了，应该链接到网上商城）</w:t>
      </w:r>
    </w:p>
    <w:p w14:paraId="189C36F4" w14:textId="31E71F36" w:rsidR="00B14980" w:rsidRDefault="000C12E1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数字香味香料盒告警</w:t>
      </w:r>
    </w:p>
    <w:p w14:paraId="01E8D5A7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每个香味（香料盒）都有一个ID，可以被系统识别，在下面两种情况下，IVI将显示香料盒认证警告</w:t>
      </w:r>
    </w:p>
    <w:p w14:paraId="5C5907F6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·插入未经认证的墨盒</w:t>
      </w:r>
    </w:p>
    <w:p w14:paraId="729965F1" w14:textId="5E934D39" w:rsidR="00D94BFE" w:rsidRPr="00D94BFE" w:rsidRDefault="00D94BFE" w:rsidP="00EC6D4B">
      <w:pPr>
        <w:pStyle w:val="a8"/>
        <w:ind w:firstLineChars="300" w:firstLine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·用户检查香料盒状态时，IVI检查香料盒未通过认证</w:t>
      </w:r>
    </w:p>
    <w:p w14:paraId="008DA618" w14:textId="0D9FFE59" w:rsidR="00027206" w:rsidRPr="000E2A22" w:rsidRDefault="00D94BFE" w:rsidP="000E2A22">
      <w:pPr>
        <w:pStyle w:val="a8"/>
        <w:ind w:firstLineChars="200" w:firstLine="4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用户可以通过IVI中的按钮激活或停用该功能</w:t>
      </w:r>
    </w:p>
    <w:p w14:paraId="55298A62" w14:textId="0DE35928" w:rsidR="00B14980" w:rsidRDefault="007C4175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数字香味错误检查</w:t>
      </w:r>
    </w:p>
    <w:p w14:paraId="65DFFF4A" w14:textId="662A6781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IVI应检测香味系统相关的错误，并向用户显示一条信息，说明如何可能地纠正错误。</w:t>
      </w:r>
    </w:p>
    <w:p w14:paraId="1284F3AB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错误1：香味系统控制器电源错误</w:t>
      </w:r>
    </w:p>
    <w:p w14:paraId="1184A324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错误2：香味系统控制器连接错误</w:t>
      </w:r>
    </w:p>
    <w:p w14:paraId="28736283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错误3：香味系统控制器中没有可用的香料盒</w:t>
      </w:r>
    </w:p>
    <w:p w14:paraId="03D1ABB0" w14:textId="27F51823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用户信息可以参考用户手册的“故障排除”部分。</w:t>
      </w:r>
    </w:p>
    <w:p w14:paraId="2B663A73" w14:textId="392BC270" w:rsidR="00B12F03" w:rsidRDefault="00B12F03" w:rsidP="00B12F03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lastRenderedPageBreak/>
        <w:t>OTA</w:t>
      </w: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升级</w:t>
      </w:r>
    </w:p>
    <w:p w14:paraId="27DBC905" w14:textId="5D9C85CF" w:rsidR="00B12F03" w:rsidRDefault="007B0A1D" w:rsidP="00B12F03">
      <w:pPr>
        <w:ind w:firstLineChars="200" w:firstLine="42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香薰</w:t>
      </w:r>
      <w:r w:rsidR="00B12F03">
        <w:rPr>
          <w:rFonts w:ascii="等线" w:eastAsia="等线" w:hAnsi="等线" w:hint="eastAsia"/>
          <w:sz w:val="21"/>
          <w:szCs w:val="21"/>
        </w:rPr>
        <w:t>模块</w:t>
      </w:r>
      <w:r>
        <w:rPr>
          <w:rFonts w:ascii="等线" w:eastAsia="等线" w:hAnsi="等线" w:hint="eastAsia"/>
          <w:sz w:val="21"/>
          <w:szCs w:val="21"/>
        </w:rPr>
        <w:t>通过</w:t>
      </w:r>
      <w:r w:rsidR="00B12F03">
        <w:rPr>
          <w:sz w:val="21"/>
          <w:szCs w:val="21"/>
        </w:rPr>
        <w:t>LIN</w:t>
      </w:r>
      <w:r w:rsidR="00A21F9D">
        <w:rPr>
          <w:sz w:val="21"/>
          <w:szCs w:val="21"/>
        </w:rPr>
        <w:t xml:space="preserve"> </w:t>
      </w:r>
      <w:r w:rsidR="00A21F9D" w:rsidRPr="00A21F9D">
        <w:rPr>
          <w:rFonts w:ascii="等线" w:eastAsia="等线" w:hAnsi="等线" w:hint="eastAsia"/>
          <w:sz w:val="21"/>
          <w:szCs w:val="21"/>
        </w:rPr>
        <w:t>bus</w:t>
      </w:r>
      <w:r>
        <w:rPr>
          <w:rFonts w:ascii="等线" w:eastAsia="等线" w:hAnsi="等线" w:hint="eastAsia"/>
          <w:sz w:val="21"/>
          <w:szCs w:val="21"/>
        </w:rPr>
        <w:t>连到I</w:t>
      </w:r>
      <w:r>
        <w:rPr>
          <w:rFonts w:ascii="等线" w:eastAsia="等线" w:hAnsi="等线"/>
          <w:sz w:val="21"/>
          <w:szCs w:val="21"/>
        </w:rPr>
        <w:t>VI</w:t>
      </w:r>
      <w:r>
        <w:rPr>
          <w:rFonts w:ascii="等线" w:eastAsia="等线" w:hAnsi="等线" w:hint="eastAsia"/>
          <w:sz w:val="21"/>
          <w:szCs w:val="21"/>
        </w:rPr>
        <w:t>上，</w:t>
      </w:r>
      <w:r w:rsidR="00A21F9D" w:rsidRPr="00A21F9D">
        <w:rPr>
          <w:rFonts w:ascii="等线" w:eastAsia="等线" w:hAnsi="等线" w:hint="eastAsia"/>
          <w:sz w:val="21"/>
          <w:szCs w:val="21"/>
        </w:rPr>
        <w:t>IVI在更新软件的时候，也能把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的软件更新包单独的通过LIN bus推送给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去完成更新</w:t>
      </w:r>
      <w:r w:rsidR="00A21F9D">
        <w:rPr>
          <w:rFonts w:ascii="等线" w:eastAsia="等线" w:hAnsi="等线" w:hint="eastAsia"/>
          <w:sz w:val="21"/>
          <w:szCs w:val="21"/>
        </w:rPr>
        <w:t>。</w:t>
      </w:r>
    </w:p>
    <w:p w14:paraId="21F46DB1" w14:textId="45957F53" w:rsidR="00A04575" w:rsidRDefault="00A04575" w:rsidP="00A04575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错误诊断</w:t>
      </w:r>
    </w:p>
    <w:p w14:paraId="6A846E9D" w14:textId="7E7977EE" w:rsidR="00B10C8A" w:rsidRPr="00B10C8A" w:rsidRDefault="00B10C8A" w:rsidP="00B10C8A">
      <w:pPr>
        <w:ind w:firstLineChars="200" w:firstLine="400"/>
        <w:rPr>
          <w:rFonts w:ascii="微软雅黑" w:eastAsia="微软雅黑" w:hAnsi="微软雅黑" w:cs="Arial"/>
          <w:color w:val="000000"/>
        </w:rPr>
      </w:pPr>
      <w:r>
        <w:rPr>
          <w:rFonts w:ascii="微软雅黑" w:eastAsia="微软雅黑" w:hAnsi="微软雅黑" w:cs="Arial" w:hint="eastAsia"/>
          <w:color w:val="000000"/>
        </w:rPr>
        <w:t>可以通过诊断工具查看模块的错误。这是</w:t>
      </w:r>
      <w:r w:rsidRPr="00B10C8A">
        <w:rPr>
          <w:rFonts w:ascii="微软雅黑" w:eastAsia="微软雅黑" w:hAnsi="微软雅黑" w:cs="Arial" w:hint="eastAsia"/>
          <w:color w:val="000000"/>
        </w:rPr>
        <w:t>on board 诊断，</w:t>
      </w:r>
      <w:r>
        <w:rPr>
          <w:rFonts w:ascii="等线" w:eastAsia="等线" w:hAnsi="等线" w:hint="eastAsia"/>
          <w:sz w:val="21"/>
          <w:szCs w:val="21"/>
        </w:rPr>
        <w:t>香薰模块</w:t>
      </w:r>
      <w:r>
        <w:rPr>
          <w:rFonts w:ascii="微软雅黑" w:eastAsia="微软雅黑" w:hAnsi="微软雅黑" w:cs="Arial" w:hint="eastAsia"/>
          <w:color w:val="000000"/>
        </w:rPr>
        <w:t>自己判断后</w:t>
      </w:r>
      <w:r w:rsidRPr="00B10C8A">
        <w:rPr>
          <w:rFonts w:ascii="微软雅黑" w:eastAsia="微软雅黑" w:hAnsi="微软雅黑" w:cs="Arial" w:hint="eastAsia"/>
          <w:color w:val="000000"/>
        </w:rPr>
        <w:t>通过</w:t>
      </w:r>
      <w:r w:rsidRPr="00A21F9D">
        <w:rPr>
          <w:rFonts w:ascii="等线" w:eastAsia="等线" w:hAnsi="等线" w:hint="eastAsia"/>
          <w:sz w:val="21"/>
          <w:szCs w:val="21"/>
        </w:rPr>
        <w:t>LIN bus</w:t>
      </w:r>
      <w:r w:rsidRPr="00B10C8A">
        <w:rPr>
          <w:rFonts w:ascii="微软雅黑" w:eastAsia="微软雅黑" w:hAnsi="微软雅黑" w:cs="Arial" w:hint="eastAsia"/>
          <w:color w:val="000000"/>
        </w:rPr>
        <w:t>上报，在IVI里置DTC</w:t>
      </w:r>
      <w:r>
        <w:rPr>
          <w:rFonts w:ascii="微软雅黑" w:eastAsia="微软雅黑" w:hAnsi="微软雅黑" w:cs="Arial" w:hint="eastAsia"/>
          <w:color w:val="000000"/>
        </w:rPr>
        <w:t>，</w:t>
      </w:r>
      <w:r w:rsidRPr="00B10C8A">
        <w:rPr>
          <w:rFonts w:ascii="微软雅黑" w:eastAsia="微软雅黑" w:hAnsi="微软雅黑" w:cs="Arial" w:hint="eastAsia"/>
          <w:color w:val="000000"/>
        </w:rPr>
        <w:t>通过诊断工具</w:t>
      </w:r>
      <w:r>
        <w:rPr>
          <w:rFonts w:ascii="微软雅黑" w:eastAsia="微软雅黑" w:hAnsi="微软雅黑" w:cs="Arial" w:hint="eastAsia"/>
          <w:color w:val="000000"/>
        </w:rPr>
        <w:t>可以</w:t>
      </w:r>
      <w:r w:rsidRPr="00B10C8A">
        <w:rPr>
          <w:rFonts w:ascii="微软雅黑" w:eastAsia="微软雅黑" w:hAnsi="微软雅黑" w:cs="Arial" w:hint="eastAsia"/>
          <w:color w:val="000000"/>
        </w:rPr>
        <w:t>读取到DTC</w:t>
      </w:r>
      <w:r>
        <w:rPr>
          <w:rFonts w:ascii="微软雅黑" w:eastAsia="微软雅黑" w:hAnsi="微软雅黑" w:cs="Arial" w:hint="eastAsia"/>
          <w:color w:val="000000"/>
        </w:rPr>
        <w:t>。</w:t>
      </w:r>
    </w:p>
    <w:p w14:paraId="10A55BCB" w14:textId="77777777" w:rsidR="0083484D" w:rsidRPr="00FB0DB8" w:rsidRDefault="001F498C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3" w:name="_Toc33628033"/>
      <w:bookmarkStart w:id="24" w:name="OLE_LINK18"/>
      <w:r w:rsidRPr="00FB0DB8">
        <w:rPr>
          <w:rFonts w:ascii="微软雅黑" w:eastAsia="微软雅黑" w:hAnsi="微软雅黑" w:hint="eastAsia"/>
          <w:lang w:eastAsia="zh-CN"/>
        </w:rPr>
        <w:t>非</w:t>
      </w:r>
      <w:r w:rsidR="0083484D" w:rsidRPr="00FB0DB8">
        <w:rPr>
          <w:rFonts w:ascii="微软雅黑" w:eastAsia="微软雅黑" w:hAnsi="微软雅黑" w:hint="eastAsia"/>
          <w:lang w:eastAsia="zh-CN"/>
        </w:rPr>
        <w:t>功能</w:t>
      </w:r>
      <w:r w:rsidRPr="00FB0DB8">
        <w:rPr>
          <w:rFonts w:ascii="微软雅黑" w:eastAsia="微软雅黑" w:hAnsi="微软雅黑" w:hint="eastAsia"/>
          <w:lang w:eastAsia="zh-CN"/>
        </w:rPr>
        <w:t>性</w:t>
      </w:r>
      <w:r w:rsidR="0083484D" w:rsidRPr="00FB0DB8">
        <w:rPr>
          <w:rFonts w:ascii="微软雅黑" w:eastAsia="微软雅黑" w:hAnsi="微软雅黑" w:hint="eastAsia"/>
          <w:lang w:eastAsia="zh-CN"/>
        </w:rPr>
        <w:t>需求</w:t>
      </w:r>
      <w:bookmarkEnd w:id="23"/>
    </w:p>
    <w:bookmarkEnd w:id="24"/>
    <w:p w14:paraId="32BF296D" w14:textId="77777777" w:rsidR="001F498C" w:rsidRPr="00FB0DB8" w:rsidRDefault="001F498C" w:rsidP="001F498C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性能</w:t>
      </w:r>
    </w:p>
    <w:p w14:paraId="6AA51AA7" w14:textId="2781F91E" w:rsidR="001F498C" w:rsidRPr="00FB0DB8" w:rsidRDefault="001F498C" w:rsidP="001F498C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香味激活时间</w:t>
      </w:r>
      <w:r w:rsidRPr="00FB0DB8">
        <w:rPr>
          <w:rFonts w:ascii="微软雅黑" w:eastAsia="微软雅黑" w:hAnsi="微软雅黑" w:cs="Arial"/>
          <w:color w:val="000000"/>
          <w:szCs w:val="20"/>
          <w:lang w:eastAsia="zh-CN"/>
        </w:rPr>
        <w:t>(TBD)</w:t>
      </w:r>
      <w:r w:rsidR="00047DF5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  <w:r w:rsidR="00047DF5" w:rsidRPr="00FB0DB8">
        <w:rPr>
          <w:rFonts w:ascii="微软雅黑" w:eastAsia="微软雅黑" w:hAnsi="微软雅黑" w:cs="Arial" w:hint="eastAsia"/>
          <w:color w:val="000000"/>
          <w:lang w:eastAsia="zh-CN"/>
        </w:rPr>
        <w:t>如果用户的请求已被处理，则他/她希望立即得到反馈</w:t>
      </w:r>
    </w:p>
    <w:p w14:paraId="57FCC9AD" w14:textId="77777777" w:rsidR="00B14980" w:rsidRPr="00047DF5" w:rsidRDefault="00231786" w:rsidP="00231786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Safety</w:t>
      </w:r>
    </w:p>
    <w:p w14:paraId="17D1CBB1" w14:textId="77777777" w:rsidR="00F33224" w:rsidRPr="00FB0DB8" w:rsidRDefault="00F33224" w:rsidP="00F33224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发动机启动，空间。。。</w:t>
      </w:r>
    </w:p>
    <w:p w14:paraId="667FF09B" w14:textId="77777777" w:rsidR="00231786" w:rsidRPr="00047DF5" w:rsidRDefault="00231786" w:rsidP="00547CF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Security</w:t>
      </w:r>
    </w:p>
    <w:p w14:paraId="5677B609" w14:textId="36D4954A" w:rsidR="00F33224" w:rsidRPr="00FB0DB8" w:rsidRDefault="00231786" w:rsidP="00231786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Internet超链接</w:t>
      </w:r>
      <w:r w:rsidR="00047DF5">
        <w:rPr>
          <w:rFonts w:ascii="微软雅黑" w:eastAsia="微软雅黑" w:hAnsi="微软雅黑" w:hint="eastAsia"/>
          <w:lang w:eastAsia="zh-CN"/>
        </w:rPr>
        <w:t>：</w:t>
      </w:r>
      <w:r w:rsidRPr="00FB0DB8">
        <w:rPr>
          <w:rFonts w:ascii="微软雅黑" w:eastAsia="微软雅黑" w:hAnsi="微软雅黑" w:hint="eastAsia"/>
          <w:lang w:eastAsia="zh-CN"/>
        </w:rPr>
        <w:t>云与车辆之间的数据通信不包括互联网超链接</w:t>
      </w:r>
    </w:p>
    <w:p w14:paraId="498F6963" w14:textId="77777777" w:rsidR="00311CCE" w:rsidRPr="00FB0DB8" w:rsidRDefault="00311CCE" w:rsidP="00311CCE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5" w:name="_Toc33628034"/>
      <w:r w:rsidRPr="00FB0DB8">
        <w:rPr>
          <w:rFonts w:ascii="微软雅黑" w:eastAsia="微软雅黑" w:hAnsi="微软雅黑" w:hint="eastAsia"/>
          <w:lang w:eastAsia="zh-CN"/>
        </w:rPr>
        <w:lastRenderedPageBreak/>
        <w:t>用例</w:t>
      </w:r>
      <w:bookmarkEnd w:id="25"/>
    </w:p>
    <w:p w14:paraId="1DCAC6F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79BC6B9" wp14:editId="4E235F2E">
            <wp:extent cx="4019550" cy="5000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70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</w:pPr>
      <w:r w:rsidRP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UC_F_D</w:t>
      </w:r>
      <w:r w:rsidR="00EC6F96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 xml:space="preserve">igitalScent_00001### </w:t>
      </w:r>
      <w:r w:rsidR="00EC6F96">
        <w:rPr>
          <w:rFonts w:ascii="微软雅黑" w:eastAsia="微软雅黑" w:hAnsi="微软雅黑" w:hint="eastAsia"/>
          <w:b w:val="0"/>
          <w:bCs w:val="0"/>
          <w:iCs w:val="0"/>
          <w:sz w:val="20"/>
          <w:szCs w:val="20"/>
          <w:lang w:eastAsia="zh-CN"/>
        </w:rPr>
        <w:t>静止的</w:t>
      </w:r>
      <w:r w:rsid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放松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50F499E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0132D9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D085E1D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用户想要在车内享受</w:t>
            </w:r>
            <w:r w:rsidR="00EC6F96">
              <w:rPr>
                <w:rFonts w:ascii="微软雅黑" w:eastAsia="微软雅黑" w:hAnsi="微软雅黑" w:hint="eastAsia"/>
              </w:rPr>
              <w:t>静止的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，可以在IVI中手动或者通过语音选择一种情景</w:t>
            </w:r>
          </w:p>
        </w:tc>
      </w:tr>
      <w:tr w:rsidR="00311CCE" w:rsidRPr="00FB0DB8" w14:paraId="20A4596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687E607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269053CA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9EB3D89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280FE835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05C94F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508CB3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情境</w:t>
            </w:r>
          </w:p>
          <w:p w14:paraId="1D67FB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lastRenderedPageBreak/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上选择一种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类型，森林、</w:t>
            </w: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或者静水</w:t>
            </w:r>
          </w:p>
          <w:p w14:paraId="392582A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3:</w:t>
            </w:r>
            <w:r w:rsidRPr="00FB0DB8">
              <w:rPr>
                <w:rFonts w:ascii="微软雅黑" w:eastAsia="微软雅黑" w:hAnsi="微软雅黑" w:hint="eastAsia"/>
              </w:rPr>
              <w:t>森林：</w:t>
            </w:r>
          </w:p>
          <w:p w14:paraId="6F1121E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在IVI中显示森林场景，播放森林声音或器乐，环境变成绿色，并输出大自然的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7F4E2C0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74FAE5B9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：</w:t>
            </w:r>
          </w:p>
          <w:p w14:paraId="584BCF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在IVI中显示蜡烛燃烧，演奏钢琴音乐，环境变绿色，并输出普洱茶、银针茶或茉莉花香的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6F61BE7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13D4158D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静水：</w:t>
            </w:r>
          </w:p>
          <w:p w14:paraId="4A4B78B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在IVI中显示静谧的湖景，播放滴水声，环境变成蓝色，并输出洋甘菊混合的香味。</w:t>
            </w:r>
          </w:p>
          <w:p w14:paraId="4C62208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6B86A90A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4:</w:t>
            </w:r>
            <w:r w:rsidRPr="00FB0DB8">
              <w:rPr>
                <w:rFonts w:ascii="微软雅黑" w:eastAsia="微软雅黑" w:hAnsi="微软雅黑" w:hint="eastAsia"/>
              </w:rPr>
              <w:t>时间到了以后，切换到唤醒模式</w:t>
            </w:r>
          </w:p>
        </w:tc>
      </w:tr>
      <w:tr w:rsidR="00311CCE" w:rsidRPr="00FB0DB8" w14:paraId="420FFCE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54C1199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动作:</w:t>
            </w:r>
          </w:p>
          <w:p w14:paraId="524BD3FA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519A52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A66170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398DB9EA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默认时间为10分钟。如果用户想要选择时间，他们可以在启动模式之前设置时间。</w:t>
            </w:r>
          </w:p>
          <w:p w14:paraId="0D22082C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如果发动机打开，时间可以是5分钟、10分钟、30分钟和60分钟。</w:t>
            </w:r>
          </w:p>
          <w:p w14:paraId="6DA0425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如果发动机关闭，时间选项为5分钟、10分钟。</w:t>
            </w:r>
          </w:p>
          <w:p w14:paraId="381F0DC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1A6162D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模式”，“我想放松”，“我想休息一下”，会切换到M2</w:t>
            </w:r>
          </w:p>
        </w:tc>
      </w:tr>
    </w:tbl>
    <w:p w14:paraId="63E0A05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3B7493D5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 xml:space="preserve">UC_F_DigitalScent_00002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动态唤醒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488139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25824E1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A8B7EB1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用户在旅途中，他们被烦人的交通所束缚，处于疲劳状态，福特创造的动态唤醒将帮助他们缓解压力，改善疲劳和困倦，让他们能够平静地专注于道路。</w:t>
            </w:r>
          </w:p>
        </w:tc>
      </w:tr>
      <w:tr w:rsidR="00311CCE" w:rsidRPr="00FB0DB8" w14:paraId="3766BC0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3633BD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0FA9A93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</w:p>
          <w:p w14:paraId="0908F334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4A69E99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B4728F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73FC355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M1</w:t>
            </w:r>
            <w:r w:rsidRPr="00FB0DB8">
              <w:rPr>
                <w:rFonts w:ascii="微软雅黑" w:eastAsia="微软雅黑" w:hAnsi="微软雅黑"/>
              </w:rPr>
              <w:t xml:space="preserve">: 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上选择唤醒模式</w:t>
            </w:r>
          </w:p>
          <w:p w14:paraId="2D975D1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M2</w:t>
            </w:r>
            <w:bookmarkStart w:id="26" w:name="OLE_LINK1"/>
            <w:bookmarkStart w:id="27" w:name="OLE_LINK2"/>
            <w:r w:rsidRPr="00FB0DB8">
              <w:rPr>
                <w:rFonts w:ascii="微软雅黑" w:eastAsia="微软雅黑" w:hAnsi="微软雅黑"/>
              </w:rPr>
              <w:t>:</w:t>
            </w:r>
            <w:r w:rsidRPr="00FB0DB8">
              <w:rPr>
                <w:rFonts w:ascii="微软雅黑" w:eastAsia="微软雅黑" w:hAnsi="微软雅黑" w:hint="eastAsia"/>
              </w:rPr>
              <w:t xml:space="preserve"> </w:t>
            </w:r>
            <w:bookmarkEnd w:id="26"/>
            <w:bookmarkEnd w:id="27"/>
            <w:r w:rsidRPr="00FB0DB8">
              <w:rPr>
                <w:rFonts w:ascii="微软雅黑" w:eastAsia="微软雅黑" w:hAnsi="微软雅黑" w:hint="eastAsia"/>
              </w:rPr>
              <w:t>车辆照明强度和车机背景主题增强，播放警报音乐，输出乌得琴或薄荷/柠檬的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22DB1965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 xml:space="preserve">3: </w:t>
            </w:r>
            <w:r w:rsidRPr="00FB0DB8">
              <w:rPr>
                <w:rFonts w:ascii="微软雅黑" w:eastAsia="微软雅黑" w:hAnsi="微软雅黑" w:hint="eastAsia"/>
              </w:rPr>
              <w:t>默认时间是5分钟，时间到了会自动退出情境</w:t>
            </w:r>
          </w:p>
        </w:tc>
      </w:tr>
      <w:tr w:rsidR="00311CCE" w:rsidRPr="00FB0DB8" w14:paraId="1D26D7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334502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35EB40E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746C6D6A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19EF0D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其它:</w:t>
            </w:r>
          </w:p>
          <w:p w14:paraId="5BF4C2C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57E12C46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用户说“开始唤醒模式”，“我累了”，会切换到M2</w:t>
            </w:r>
          </w:p>
        </w:tc>
      </w:tr>
    </w:tbl>
    <w:p w14:paraId="7EAE829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07D53AF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3</w:t>
      </w:r>
      <w:r w:rsidRPr="00FB0DB8">
        <w:rPr>
          <w:rFonts w:ascii="微软雅黑" w:eastAsia="微软雅黑" w:hAnsi="微软雅黑"/>
          <w:b w:val="0"/>
          <w:bCs w:val="0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数字香味类型选择</w:t>
      </w:r>
    </w:p>
    <w:p w14:paraId="1A43FAA9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21F5777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F3F292" w14:textId="77777777" w:rsidR="00311CCE" w:rsidRPr="00FB0DB8" w:rsidRDefault="00311CCE" w:rsidP="00547CF4">
            <w:pPr>
              <w:pStyle w:val="40"/>
              <w:numPr>
                <w:ilvl w:val="0"/>
                <w:numId w:val="0"/>
              </w:numPr>
              <w:tabs>
                <w:tab w:val="clear" w:pos="432"/>
              </w:tabs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</w:rPr>
              <w:t>描述:</w:t>
            </w:r>
          </w:p>
          <w:p w14:paraId="75ADA852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用户可以根据他们的心情和需求来选择香味</w:t>
            </w:r>
          </w:p>
        </w:tc>
      </w:tr>
      <w:tr w:rsidR="00311CCE" w:rsidRPr="00FB0DB8" w14:paraId="0880DB0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B258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48AA552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65F5245C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06B72C6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5E795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0D61355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用户激活香味系统</w:t>
            </w:r>
          </w:p>
          <w:p w14:paraId="654798A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</w:tc>
      </w:tr>
      <w:tr w:rsidR="00311CCE" w:rsidRPr="00FB0DB8" w14:paraId="7DC2173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2F7C68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04C46778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6041613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01BB2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4F749729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46D7E63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  <w:r w:rsidRPr="00FB0DB8">
              <w:rPr>
                <w:rFonts w:ascii="微软雅黑" w:eastAsia="微软雅黑" w:hAnsi="微软雅黑" w:hint="eastAsia"/>
              </w:rPr>
              <w:t xml:space="preserve"> 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63A8DD5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更新后的设置并以默认强度输出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473BAE2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579433CE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bookmarkStart w:id="28" w:name="OLE_LINK3"/>
      <w:bookmarkStart w:id="29" w:name="OLE_LINK4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4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香味强度调节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370FDBFD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28"/>
          <w:bookmarkEnd w:id="29"/>
          <w:p w14:paraId="6B943D6D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31056567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用户想要使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更加柔和或者浓烈,可以通过I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或者语音调节强度</w:t>
            </w:r>
          </w:p>
        </w:tc>
      </w:tr>
      <w:tr w:rsidR="00311CCE" w:rsidRPr="00FB0DB8" w14:paraId="257F2B6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773BE5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741A8DD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CF81D0D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5EFC748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AFEFC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A8F2A7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lastRenderedPageBreak/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  <w:p w14:paraId="115E054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用户调节强度值</w:t>
            </w:r>
          </w:p>
        </w:tc>
      </w:tr>
      <w:tr w:rsidR="00311CCE" w:rsidRPr="00FB0DB8" w14:paraId="7D50568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60EC6FE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动作:</w:t>
            </w:r>
          </w:p>
          <w:p w14:paraId="4FF4CC59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299CDD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E13B3D0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4E5EC56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23A85471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如果香味系统关闭,不会输出</w:t>
            </w:r>
            <w:r w:rsidR="00002E8A" w:rsidRPr="00FB0DB8">
              <w:rPr>
                <w:rFonts w:ascii="微软雅黑" w:eastAsia="微软雅黑" w:hAnsi="微软雅黑" w:hint="eastAsia"/>
                <w:sz w:val="20"/>
                <w:szCs w:val="20"/>
              </w:rPr>
              <w:t>香味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,仅仅保存设置</w:t>
            </w:r>
          </w:p>
          <w:p w14:paraId="0BBC4B8B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用户说“调节强度为3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51AADAD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更新后的设置,如果香味打开,会输出与新强度值匹配的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017B386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lang w:eastAsia="zh-CN"/>
        </w:rPr>
      </w:pPr>
      <w:bookmarkStart w:id="30" w:name="OLE_LINK7"/>
      <w:bookmarkStart w:id="31" w:name="OLE_LINK8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5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数字香味状态检查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CBD5B9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30"/>
          <w:bookmarkEnd w:id="31"/>
          <w:p w14:paraId="6F2FAC3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12EDDFC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用户需要检查哪种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被激活或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的其他基本信息。</w:t>
            </w:r>
          </w:p>
          <w:p w14:paraId="4AAE534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用户希望查看香水盒的余量，并在需要时订购替代品</w:t>
            </w:r>
          </w:p>
        </w:tc>
      </w:tr>
      <w:tr w:rsidR="00311CCE" w:rsidRPr="00FB0DB8" w14:paraId="3B10A4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F0A9E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9F71EAC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8608D11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1D9914A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8778535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C3DE57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上的香料盒设备管理系统</w:t>
            </w:r>
          </w:p>
        </w:tc>
      </w:tr>
      <w:tr w:rsidR="00311CCE" w:rsidRPr="00FB0DB8" w14:paraId="75B8ED5B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BAC98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CD1041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显示每种香料盒的余量</w:t>
            </w:r>
          </w:p>
          <w:p w14:paraId="5998042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显示每种香料盒的认证信息</w:t>
            </w:r>
          </w:p>
          <w:p w14:paraId="37E560A2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显示当前香料盒和散播速度</w:t>
            </w:r>
          </w:p>
        </w:tc>
      </w:tr>
      <w:tr w:rsidR="00311CCE" w:rsidRPr="00FB0DB8" w14:paraId="364EB2B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76B957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FB10D0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</w:p>
        </w:tc>
      </w:tr>
    </w:tbl>
    <w:p w14:paraId="1C0E6C2A" w14:textId="029A83E4" w:rsidR="008F3B8E" w:rsidRPr="008F3B8E" w:rsidRDefault="00A1662A" w:rsidP="008F3B8E">
      <w:pPr>
        <w:pStyle w:val="22"/>
        <w:tabs>
          <w:tab w:val="clear" w:pos="432"/>
        </w:tabs>
        <w:rPr>
          <w:rFonts w:ascii="微软雅黑" w:eastAsia="微软雅黑" w:hAnsi="微软雅黑" w:cs="Arial"/>
          <w:lang w:eastAsia="zh-CN"/>
        </w:rPr>
      </w:pPr>
      <w:bookmarkStart w:id="32" w:name="_Toc33628035"/>
      <w:r>
        <w:rPr>
          <w:rFonts w:ascii="微软雅黑" w:eastAsia="微软雅黑" w:hAnsi="微软雅黑" w:cs="Arial" w:hint="eastAsia"/>
          <w:lang w:eastAsia="zh-CN"/>
        </w:rPr>
        <w:t>开发</w:t>
      </w:r>
      <w:r w:rsidR="008F3B8E" w:rsidRPr="008F3B8E">
        <w:rPr>
          <w:rFonts w:ascii="微软雅黑" w:eastAsia="微软雅黑" w:hAnsi="微软雅黑" w:cs="Arial" w:hint="eastAsia"/>
          <w:lang w:eastAsia="zh-CN"/>
        </w:rPr>
        <w:t>分工</w:t>
      </w:r>
      <w:bookmarkEnd w:id="32"/>
    </w:p>
    <w:p w14:paraId="7058539B" w14:textId="77777777" w:rsidR="008F3B8E" w:rsidRPr="00FB0DB8" w:rsidRDefault="008F3B8E" w:rsidP="008F3B8E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 w:hint="eastAsia"/>
          <w:lang w:eastAsia="zh-CN"/>
        </w:rPr>
        <w:t>此feature对车机各部分的影响</w:t>
      </w:r>
      <w:commentRangeStart w:id="33"/>
      <w:r w:rsidRPr="00FB0DB8">
        <w:rPr>
          <w:rFonts w:ascii="微软雅黑" w:eastAsia="微软雅黑" w:hAnsi="微软雅黑" w:hint="eastAsia"/>
          <w:lang w:eastAsia="zh-CN"/>
        </w:rPr>
        <w:t>如下</w:t>
      </w:r>
      <w:commentRangeEnd w:id="33"/>
      <w:r>
        <w:rPr>
          <w:rStyle w:val="afff9"/>
          <w:rFonts w:eastAsia="宋体"/>
          <w:lang w:eastAsia="zh-CN"/>
        </w:rPr>
        <w:commentReference w:id="33"/>
      </w:r>
      <w:r w:rsidRPr="00FB0DB8">
        <w:rPr>
          <w:rFonts w:ascii="微软雅黑" w:eastAsia="微软雅黑" w:hAnsi="微软雅黑" w:hint="eastAsia"/>
          <w:lang w:eastAsia="zh-CN"/>
        </w:rPr>
        <w:t>：</w:t>
      </w:r>
    </w:p>
    <w:tbl>
      <w:tblPr>
        <w:tblW w:w="1006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48"/>
        <w:gridCol w:w="1380"/>
        <w:gridCol w:w="2182"/>
        <w:gridCol w:w="4021"/>
        <w:gridCol w:w="1536"/>
      </w:tblGrid>
      <w:tr w:rsidR="008F3B8E" w:rsidRPr="00FB0DB8" w14:paraId="5403467E" w14:textId="77777777" w:rsidTr="008F180E">
        <w:trPr>
          <w:trHeight w:val="494"/>
        </w:trPr>
        <w:tc>
          <w:tcPr>
            <w:tcW w:w="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650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Impact Part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CCA5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Sub part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B045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功能描述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208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Desay/Baidu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BCA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Ford</w:t>
            </w:r>
          </w:p>
        </w:tc>
      </w:tr>
      <w:tr w:rsidR="008F3B8E" w:rsidRPr="00FB0DB8" w14:paraId="525DB698" w14:textId="77777777" w:rsidTr="008F180E">
        <w:trPr>
          <w:trHeight w:val="1509"/>
        </w:trPr>
        <w:tc>
          <w:tcPr>
            <w:tcW w:w="8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4350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lastRenderedPageBreak/>
              <w:t>IVI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22A0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MCU </w:t>
            </w:r>
          </w:p>
          <w:p w14:paraId="78F40185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BSP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B527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识别新的Lin设备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27F8CE6" w14:textId="77777777" w:rsidR="008F3B8E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 xml:space="preserve">2.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处理I</w:t>
            </w:r>
            <w:r w:rsidRPr="00FB0DB8">
              <w:rPr>
                <w:rFonts w:ascii="微软雅黑" w:eastAsia="微软雅黑" w:hAnsi="微软雅黑"/>
                <w:lang w:eastAsia="zh-CN"/>
              </w:rPr>
              <w:t>VI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和新设备直接的Lin消息</w:t>
            </w:r>
          </w:p>
          <w:p w14:paraId="35C852F6" w14:textId="4F9F9023" w:rsidR="00F06A88" w:rsidRPr="00FB0DB8" w:rsidRDefault="00F06A88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3.支持错误诊断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3812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Desay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DC00F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NA(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香味模块的软硬件由另一个供应商提供</w:t>
            </w:r>
            <w:r w:rsidRPr="00FB0DB8">
              <w:rPr>
                <w:rFonts w:ascii="微软雅黑" w:eastAsia="微软雅黑" w:hAnsi="微软雅黑"/>
                <w:lang w:eastAsia="zh-CN"/>
              </w:rPr>
              <w:t>)</w:t>
            </w:r>
          </w:p>
        </w:tc>
      </w:tr>
      <w:tr w:rsidR="008F3B8E" w:rsidRPr="00FB0DB8" w14:paraId="6BE9C561" w14:textId="77777777" w:rsidTr="008F180E">
        <w:trPr>
          <w:trHeight w:val="1001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32D96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C469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service</w:t>
            </w:r>
          </w:p>
          <w:p w14:paraId="5CBD3C5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 Interface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BFB6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提供新设备到</w:t>
            </w:r>
            <w:r w:rsidRPr="00FB0DB8">
              <w:rPr>
                <w:rFonts w:ascii="微软雅黑" w:eastAsia="微软雅黑" w:hAnsi="微软雅黑"/>
                <w:lang w:eastAsia="zh-CN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的所有的控制接口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FB6489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香味模块O</w:t>
            </w:r>
            <w:r w:rsidRPr="00FB0DB8">
              <w:rPr>
                <w:rFonts w:ascii="微软雅黑" w:eastAsia="微软雅黑" w:hAnsi="微软雅黑"/>
                <w:lang w:eastAsia="zh-CN"/>
              </w:rPr>
              <w:t>TA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的支持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795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Desay/Baidu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8C5D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NA</w:t>
            </w:r>
          </w:p>
        </w:tc>
      </w:tr>
      <w:tr w:rsidR="008F3B8E" w:rsidRPr="00FB0DB8" w14:paraId="528290CC" w14:textId="77777777" w:rsidTr="008F180E">
        <w:trPr>
          <w:trHeight w:val="48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60E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4084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Application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DF29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添加新设备状态页和设置页</w:t>
            </w:r>
          </w:p>
          <w:p w14:paraId="0821870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将设置数据保存到</w:t>
            </w:r>
            <w:r w:rsidRPr="00FB0DB8">
              <w:rPr>
                <w:rFonts w:ascii="微软雅黑" w:eastAsia="微软雅黑" w:hAnsi="微软雅黑"/>
              </w:rPr>
              <w:t>Lincoln profile.</w:t>
            </w:r>
          </w:p>
          <w:p w14:paraId="09467D3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为此特性新增一个A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，这个A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会控制其他模块，比如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DDCF3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添加设置页</w:t>
            </w:r>
            <w:r w:rsidRPr="00FB0DB8">
              <w:rPr>
                <w:rFonts w:ascii="微软雅黑" w:eastAsia="微软雅黑" w:hAnsi="微软雅黑"/>
              </w:rPr>
              <w:t>.</w:t>
            </w:r>
          </w:p>
          <w:p w14:paraId="105244C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2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在</w:t>
            </w:r>
            <w:r w:rsidRPr="00FB0DB8">
              <w:rPr>
                <w:rFonts w:ascii="微软雅黑" w:eastAsia="微软雅黑" w:hAnsi="微软雅黑"/>
              </w:rPr>
              <w:t>launcher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的入口</w:t>
            </w:r>
            <w:r w:rsidRPr="00FB0DB8">
              <w:rPr>
                <w:rFonts w:ascii="微软雅黑" w:eastAsia="微软雅黑" w:hAnsi="微软雅黑"/>
              </w:rPr>
              <w:t>.</w:t>
            </w:r>
          </w:p>
          <w:p w14:paraId="3F261CF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Lincoln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的增强存储接口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</w:p>
          <w:p w14:paraId="3431842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4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打开控制接口比如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  <w:p w14:paraId="6AA67E0A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5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FB0DB8">
              <w:rPr>
                <w:rFonts w:ascii="微软雅黑" w:eastAsia="微软雅黑" w:hAnsi="微软雅黑"/>
              </w:rPr>
              <w:t>Notification center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的接口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</w:p>
          <w:p w14:paraId="103E2B3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6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添加多个voice命令来控制设备</w:t>
            </w:r>
          </w:p>
          <w:p w14:paraId="3C0D8253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7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  <w:r w:rsidRPr="00FB0DB8">
              <w:rPr>
                <w:rFonts w:ascii="微软雅黑" w:eastAsia="微软雅黑" w:hAnsi="微软雅黑"/>
                <w:color w:val="000000" w:themeColor="text1"/>
              </w:rPr>
              <w:t>DuerOS phase 3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支持新的A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集成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D88B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Ford in-house team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会开发</w:t>
            </w:r>
            <w:r w:rsidRPr="00FB0DB8">
              <w:rPr>
                <w:rFonts w:ascii="微软雅黑" w:eastAsia="微软雅黑" w:hAnsi="微软雅黑"/>
              </w:rPr>
              <w:t xml:space="preserve"> Digital scent 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包括</w:t>
            </w:r>
            <w:r w:rsidRPr="00FB0DB8">
              <w:rPr>
                <w:rFonts w:ascii="微软雅黑" w:eastAsia="微软雅黑" w:hAnsi="微软雅黑"/>
              </w:rPr>
              <w:t>HMI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设计</w:t>
            </w:r>
          </w:p>
        </w:tc>
      </w:tr>
    </w:tbl>
    <w:p w14:paraId="28622702" w14:textId="77777777" w:rsidR="0063596F" w:rsidRPr="00FB0DB8" w:rsidRDefault="0063596F" w:rsidP="00231786">
      <w:pPr>
        <w:pStyle w:val="a8"/>
        <w:rPr>
          <w:rFonts w:ascii="微软雅黑" w:eastAsia="微软雅黑" w:hAnsi="微软雅黑"/>
          <w:lang w:eastAsia="zh-CN"/>
        </w:rPr>
      </w:pPr>
    </w:p>
    <w:p w14:paraId="587F41AE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34" w:name="_Toc459128597"/>
      <w:bookmarkStart w:id="35" w:name="_Toc448484051"/>
      <w:bookmarkStart w:id="36" w:name="_Toc25323964"/>
      <w:bookmarkStart w:id="37" w:name="_Toc33628036"/>
      <w:bookmarkEnd w:id="34"/>
      <w:bookmarkEnd w:id="35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系统</w:t>
      </w:r>
      <w:bookmarkEnd w:id="36"/>
      <w:r w:rsidRPr="00FB0DB8">
        <w:rPr>
          <w:rFonts w:ascii="微软雅黑" w:eastAsia="微软雅黑" w:hAnsi="微软雅黑" w:cs="Arial" w:hint="eastAsia"/>
          <w:lang w:eastAsia="zh-CN"/>
        </w:rPr>
        <w:t>边界</w:t>
      </w:r>
      <w:bookmarkEnd w:id="37"/>
    </w:p>
    <w:tbl>
      <w:tblPr>
        <w:tblW w:w="10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0"/>
        <w:gridCol w:w="1580"/>
        <w:gridCol w:w="6240"/>
        <w:gridCol w:w="1620"/>
      </w:tblGrid>
      <w:tr w:rsidR="00C740FA" w:rsidRPr="00FB0DB8" w14:paraId="41ADAEA9" w14:textId="77777777" w:rsidTr="00C740FA">
        <w:trPr>
          <w:trHeight w:val="348"/>
        </w:trPr>
        <w:tc>
          <w:tcPr>
            <w:tcW w:w="10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E2F3E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接口类型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B3B07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接口模块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84E2D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接口功能</w:t>
            </w:r>
          </w:p>
        </w:tc>
        <w:tc>
          <w:tcPr>
            <w:tcW w:w="162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F8C1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接口提供</w:t>
            </w:r>
          </w:p>
        </w:tc>
      </w:tr>
      <w:tr w:rsidR="00C740FA" w:rsidRPr="00FB0DB8" w14:paraId="5D2BF90C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12699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android</w:t>
            </w: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6A1B7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CEB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在Launcher上添加Wellbeingt应用的启动入口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AAD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Baidu/Desay提供</w:t>
            </w:r>
          </w:p>
        </w:tc>
      </w:tr>
      <w:tr w:rsidR="00C740FA" w:rsidRPr="00FB0DB8" w14:paraId="36202CA1" w14:textId="77777777" w:rsidTr="00C740FA">
        <w:trPr>
          <w:trHeight w:val="676"/>
        </w:trPr>
        <w:tc>
          <w:tcPr>
            <w:tcW w:w="0" w:type="auto"/>
            <w:vMerge/>
            <w:vAlign w:val="center"/>
            <w:hideMark/>
          </w:tcPr>
          <w:p w14:paraId="7AFE1A9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4F463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63FF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Launcher主页上卡片的添加移除接口（Wellbeing在后台时需要保活）</w:t>
            </w:r>
          </w:p>
        </w:tc>
        <w:tc>
          <w:tcPr>
            <w:tcW w:w="0" w:type="auto"/>
            <w:vMerge/>
            <w:vAlign w:val="center"/>
            <w:hideMark/>
          </w:tcPr>
          <w:p w14:paraId="770FD9B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5269860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B5CECB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2D6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消息中心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506D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消息中心显示接口（香氛余量较低时）</w:t>
            </w:r>
          </w:p>
        </w:tc>
        <w:tc>
          <w:tcPr>
            <w:tcW w:w="0" w:type="auto"/>
            <w:vMerge/>
            <w:vAlign w:val="center"/>
            <w:hideMark/>
          </w:tcPr>
          <w:p w14:paraId="0083914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00162DD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35483C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F4E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设置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5A45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设置种添加香氛设置的条目接口</w:t>
            </w:r>
          </w:p>
        </w:tc>
        <w:tc>
          <w:tcPr>
            <w:tcW w:w="0" w:type="auto"/>
            <w:vMerge/>
            <w:vAlign w:val="center"/>
            <w:hideMark/>
          </w:tcPr>
          <w:p w14:paraId="0C2EF26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4FFCC1D5" w14:textId="77777777" w:rsidTr="00C740FA">
        <w:trPr>
          <w:trHeight w:val="587"/>
        </w:trPr>
        <w:tc>
          <w:tcPr>
            <w:tcW w:w="0" w:type="auto"/>
            <w:vMerge/>
            <w:vAlign w:val="center"/>
            <w:hideMark/>
          </w:tcPr>
          <w:p w14:paraId="6DEA45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8ABD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74B0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点击香氛设置条目，页面跳转的功能的添加</w:t>
            </w:r>
          </w:p>
        </w:tc>
        <w:tc>
          <w:tcPr>
            <w:tcW w:w="0" w:type="auto"/>
            <w:vMerge/>
            <w:vAlign w:val="center"/>
            <w:hideMark/>
          </w:tcPr>
          <w:p w14:paraId="7F252B5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3DFA62C3" w14:textId="77777777" w:rsidTr="00C740FA">
        <w:trPr>
          <w:trHeight w:val="1354"/>
        </w:trPr>
        <w:tc>
          <w:tcPr>
            <w:tcW w:w="0" w:type="auto"/>
            <w:vMerge/>
            <w:vAlign w:val="center"/>
            <w:hideMark/>
          </w:tcPr>
          <w:p w14:paraId="2EA4F3C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27F1C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语音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24D4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语音命令的添加（大约12条，每条对应多种不同的说法，比如“打开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香水”“打开香氛”，“我想闻香味”，“放点香味”对应一条指令）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</w:r>
            <w:r w:rsidRPr="00FB0DB8">
              <w:rPr>
                <w:rFonts w:ascii="微软雅黑" w:eastAsia="微软雅黑" w:hAnsi="微软雅黑"/>
                <w:b/>
                <w:bCs/>
                <w:lang w:eastAsia="zh-CN"/>
              </w:rPr>
              <w:t>语音指令内容：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语音控制香氛开关/强度/选择味道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语音控制打开Wellbeing的模式（3种模式）</w:t>
            </w:r>
          </w:p>
        </w:tc>
        <w:tc>
          <w:tcPr>
            <w:tcW w:w="0" w:type="auto"/>
            <w:vMerge/>
            <w:vAlign w:val="center"/>
            <w:hideMark/>
          </w:tcPr>
          <w:p w14:paraId="280AB6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7C42F143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9ABAA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CA43D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车钥匙账号绑定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A14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提供查询当前钥匙的profile的接口</w:t>
            </w:r>
          </w:p>
        </w:tc>
        <w:tc>
          <w:tcPr>
            <w:tcW w:w="0" w:type="auto"/>
            <w:vMerge/>
            <w:vAlign w:val="center"/>
            <w:hideMark/>
          </w:tcPr>
          <w:p w14:paraId="14FE565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0BFFE6E9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2F2E97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6D01C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9605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钥匙profile改变时的广播</w:t>
            </w:r>
          </w:p>
        </w:tc>
        <w:tc>
          <w:tcPr>
            <w:tcW w:w="0" w:type="auto"/>
            <w:vMerge/>
            <w:vAlign w:val="center"/>
            <w:hideMark/>
          </w:tcPr>
          <w:p w14:paraId="7520F2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58F432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34A206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CB071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C8D6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Duros系统启动时的开机广播（是否延用android原生）</w:t>
            </w:r>
          </w:p>
        </w:tc>
        <w:tc>
          <w:tcPr>
            <w:tcW w:w="0" w:type="auto"/>
            <w:vMerge/>
            <w:vAlign w:val="center"/>
            <w:hideMark/>
          </w:tcPr>
          <w:p w14:paraId="582A30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6C70A8E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0B67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车控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34D8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FAA5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座椅按摩主副驾开关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463E0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Desay提供</w:t>
            </w:r>
          </w:p>
        </w:tc>
      </w:tr>
      <w:tr w:rsidR="00C740FA" w:rsidRPr="00FB0DB8" w14:paraId="4A83FB61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CECCC4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52F0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9458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香氛开关</w:t>
            </w:r>
          </w:p>
        </w:tc>
        <w:tc>
          <w:tcPr>
            <w:tcW w:w="0" w:type="auto"/>
            <w:vMerge/>
            <w:vAlign w:val="center"/>
            <w:hideMark/>
          </w:tcPr>
          <w:p w14:paraId="737E2CA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1CEF162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44F83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7BF3C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97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香氛强度</w:t>
            </w:r>
          </w:p>
        </w:tc>
        <w:tc>
          <w:tcPr>
            <w:tcW w:w="0" w:type="auto"/>
            <w:vMerge/>
            <w:vAlign w:val="center"/>
            <w:hideMark/>
          </w:tcPr>
          <w:p w14:paraId="331A8F10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CB7442B" w14:textId="77777777" w:rsidTr="00C740FA">
        <w:trPr>
          <w:trHeight w:val="451"/>
        </w:trPr>
        <w:tc>
          <w:tcPr>
            <w:tcW w:w="0" w:type="auto"/>
            <w:vMerge/>
            <w:vAlign w:val="center"/>
            <w:hideMark/>
          </w:tcPr>
          <w:p w14:paraId="1B32B37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1C6E8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9A3C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香氛剩余量</w:t>
            </w:r>
          </w:p>
        </w:tc>
        <w:tc>
          <w:tcPr>
            <w:tcW w:w="0" w:type="auto"/>
            <w:vMerge/>
            <w:vAlign w:val="center"/>
            <w:hideMark/>
          </w:tcPr>
          <w:p w14:paraId="769E29D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65096B84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DBEE83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E00BA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氛围灯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046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灯开关</w:t>
            </w:r>
          </w:p>
        </w:tc>
        <w:tc>
          <w:tcPr>
            <w:tcW w:w="0" w:type="auto"/>
            <w:vMerge/>
            <w:vAlign w:val="center"/>
            <w:hideMark/>
          </w:tcPr>
          <w:p w14:paraId="6A554A1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9ACFD87" w14:textId="77777777" w:rsidTr="00A2454A">
        <w:trPr>
          <w:trHeight w:val="176"/>
        </w:trPr>
        <w:tc>
          <w:tcPr>
            <w:tcW w:w="0" w:type="auto"/>
            <w:vMerge/>
            <w:vAlign w:val="center"/>
            <w:hideMark/>
          </w:tcPr>
          <w:p w14:paraId="356E8D9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3B474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B46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灯颜色/亮度</w:t>
            </w:r>
          </w:p>
        </w:tc>
        <w:tc>
          <w:tcPr>
            <w:tcW w:w="0" w:type="auto"/>
            <w:vMerge/>
            <w:vAlign w:val="center"/>
            <w:hideMark/>
          </w:tcPr>
          <w:p w14:paraId="153EEA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6C86F5F0" w14:textId="77777777" w:rsidR="0090632A" w:rsidRPr="00FB0DB8" w:rsidRDefault="0090632A" w:rsidP="00A2454A">
      <w:pPr>
        <w:pStyle w:val="a8"/>
        <w:rPr>
          <w:rFonts w:ascii="微软雅黑" w:eastAsia="微软雅黑" w:hAnsi="微软雅黑"/>
          <w:lang w:eastAsia="zh-CN"/>
        </w:rPr>
      </w:pPr>
    </w:p>
    <w:sectPr w:rsidR="0090632A" w:rsidRPr="00FB0DB8">
      <w:headerReference w:type="default" r:id="rId20"/>
      <w:footerReference w:type="default" r:id="rId21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作者" w:date="2020-02-25T15:15:00Z" w:initials="A">
    <w:p w14:paraId="0E83FCB3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F</w:t>
      </w:r>
      <w:r>
        <w:t>eature</w:t>
      </w:r>
    </w:p>
  </w:comment>
  <w:comment w:id="12" w:author="作者" w:date="2020-02-25T15:31:00Z" w:initials="A">
    <w:p w14:paraId="788224B5" w14:textId="77777777" w:rsidR="007223FB" w:rsidRDefault="007223FB">
      <w:pPr>
        <w:pStyle w:val="af6"/>
      </w:pPr>
      <w:r>
        <w:rPr>
          <w:rStyle w:val="afff9"/>
        </w:rPr>
        <w:annotationRef/>
      </w:r>
    </w:p>
    <w:tbl>
      <w:tblPr>
        <w:tblStyle w:val="15"/>
        <w:tblW w:w="10060" w:type="dxa"/>
        <w:tblInd w:w="137" w:type="dxa"/>
        <w:tblLook w:val="04A0" w:firstRow="1" w:lastRow="0" w:firstColumn="1" w:lastColumn="0" w:noHBand="0" w:noVBand="1"/>
      </w:tblPr>
      <w:tblGrid>
        <w:gridCol w:w="2268"/>
        <w:gridCol w:w="5812"/>
        <w:gridCol w:w="1980"/>
      </w:tblGrid>
      <w:tr w:rsidR="007223FB" w:rsidRPr="000F7767" w14:paraId="398A2992" w14:textId="77777777" w:rsidTr="0062685D">
        <w:tc>
          <w:tcPr>
            <w:tcW w:w="2268" w:type="dxa"/>
          </w:tcPr>
          <w:p w14:paraId="33C7311C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5812" w:type="dxa"/>
          </w:tcPr>
          <w:p w14:paraId="7BB3D4A9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概要描述</w:t>
            </w:r>
          </w:p>
        </w:tc>
        <w:tc>
          <w:tcPr>
            <w:tcW w:w="1980" w:type="dxa"/>
          </w:tcPr>
          <w:p w14:paraId="3CF26143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备注说明</w:t>
            </w:r>
          </w:p>
        </w:tc>
      </w:tr>
      <w:tr w:rsidR="007223FB" w:rsidRPr="000F7767" w14:paraId="762DB745" w14:textId="77777777" w:rsidTr="0062685D">
        <w:trPr>
          <w:trHeight w:val="2204"/>
        </w:trPr>
        <w:tc>
          <w:tcPr>
            <w:tcW w:w="2268" w:type="dxa"/>
          </w:tcPr>
          <w:p w14:paraId="0469A4E7" w14:textId="77777777" w:rsidR="007223FB" w:rsidRPr="00503C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香氛设置入口</w:t>
            </w:r>
          </w:p>
        </w:tc>
        <w:tc>
          <w:tcPr>
            <w:tcW w:w="5812" w:type="dxa"/>
          </w:tcPr>
          <w:p w14:paraId="63E7E3B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 w:rsidRPr="00E64AB8">
              <w:rPr>
                <w:rFonts w:ascii="微软雅黑" w:eastAsia="微软雅黑" w:hAnsi="微软雅黑" w:hint="eastAsia"/>
              </w:rPr>
              <w:t>于车机【系统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位置入口</w:t>
            </w:r>
            <w:r w:rsidRPr="00E64AB8">
              <w:rPr>
                <w:rFonts w:ascii="微软雅黑" w:eastAsia="微软雅黑" w:hAnsi="微软雅黑" w:hint="eastAsia"/>
              </w:rPr>
              <w:t>（唯一</w:t>
            </w:r>
            <w:r w:rsidRPr="00E64AB8">
              <w:rPr>
                <w:rFonts w:ascii="微软雅黑" w:eastAsia="微软雅黑" w:hAnsi="微软雅黑"/>
              </w:rPr>
              <w:t>入口</w:t>
            </w:r>
            <w:r w:rsidRPr="00E64AB8">
              <w:rPr>
                <w:rFonts w:ascii="微软雅黑" w:eastAsia="微软雅黑" w:hAnsi="微软雅黑" w:hint="eastAsia"/>
              </w:rPr>
              <w:t>）</w:t>
            </w:r>
            <w:r w:rsidRPr="00E64AB8">
              <w:rPr>
                <w:rFonts w:ascii="微软雅黑" w:eastAsia="微软雅黑" w:hAnsi="微软雅黑"/>
              </w:rPr>
              <w:t>，</w:t>
            </w:r>
            <w:r w:rsidRPr="00E64AB8">
              <w:rPr>
                <w:rFonts w:ascii="微软雅黑" w:eastAsia="微软雅黑" w:hAnsi="微软雅黑" w:hint="eastAsia"/>
              </w:rPr>
              <w:t>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下设有【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层级</w:t>
            </w:r>
            <w:r w:rsidRPr="00E64AB8">
              <w:rPr>
                <w:rFonts w:ascii="微软雅黑" w:eastAsia="微软雅黑" w:hAnsi="微软雅黑"/>
              </w:rPr>
              <w:t>，点击【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进入</w:t>
            </w:r>
            <w:r w:rsidRPr="00E64AB8">
              <w:rPr>
                <w:rFonts w:ascii="微软雅黑" w:eastAsia="微软雅黑" w:hAnsi="微软雅黑"/>
              </w:rPr>
              <w:t>子页面，分布有</w:t>
            </w:r>
            <w:r w:rsidRPr="00E64AB8">
              <w:rPr>
                <w:rFonts w:ascii="微软雅黑" w:eastAsia="微软雅黑" w:hAnsi="微软雅黑" w:hint="eastAsia"/>
              </w:rPr>
              <w:t>：</w:t>
            </w:r>
          </w:p>
          <w:p w14:paraId="5218E83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香氛开关</w:t>
            </w:r>
          </w:p>
          <w:p w14:paraId="2091209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香氛余量显示</w:t>
            </w:r>
          </w:p>
          <w:p w14:paraId="7A9BBA1C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香氛类型选择</w:t>
            </w:r>
          </w:p>
          <w:p w14:paraId="433FB709" w14:textId="77777777" w:rsidR="007223FB" w:rsidRPr="006839EE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香氛浓度</w:t>
            </w:r>
          </w:p>
          <w:p w14:paraId="7E5DBFA3" w14:textId="77777777" w:rsidR="007223FB" w:rsidRPr="006839EE" w:rsidRDefault="007223FB" w:rsidP="007223FB">
            <w:pPr>
              <w:ind w:left="-270"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980" w:type="dxa"/>
            <w:vMerge w:val="restart"/>
          </w:tcPr>
          <w:p w14:paraId="6D8DDB94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延锋</w:t>
            </w:r>
            <w:r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香氛设置相关的底层接口，福特负责上层开发。</w:t>
            </w:r>
          </w:p>
        </w:tc>
      </w:tr>
      <w:tr w:rsidR="007223FB" w:rsidRPr="000F7767" w14:paraId="5786275D" w14:textId="77777777" w:rsidTr="0062685D">
        <w:tc>
          <w:tcPr>
            <w:tcW w:w="2268" w:type="dxa"/>
          </w:tcPr>
          <w:p w14:paraId="52DCD1A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香氛余量显示</w:t>
            </w:r>
          </w:p>
        </w:tc>
        <w:tc>
          <w:tcPr>
            <w:tcW w:w="5812" w:type="dxa"/>
          </w:tcPr>
          <w:p w14:paraId="7C6473D8" w14:textId="77777777" w:rsidR="007223FB" w:rsidRPr="00E64AB8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显示各个类型的香氛的余量，并且当香氛不足20%时，弹窗提醒用户，并且提供购买界面</w:t>
            </w:r>
          </w:p>
        </w:tc>
        <w:tc>
          <w:tcPr>
            <w:tcW w:w="1980" w:type="dxa"/>
            <w:vMerge/>
          </w:tcPr>
          <w:p w14:paraId="34BD26C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2A49BF93" w14:textId="77777777" w:rsidTr="0062685D">
        <w:tc>
          <w:tcPr>
            <w:tcW w:w="2268" w:type="dxa"/>
          </w:tcPr>
          <w:p w14:paraId="50A1110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香氛类型选择</w:t>
            </w:r>
          </w:p>
        </w:tc>
        <w:tc>
          <w:tcPr>
            <w:tcW w:w="5812" w:type="dxa"/>
          </w:tcPr>
          <w:p w14:paraId="4E16DEC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用户可以选择打开哪种香味</w:t>
            </w:r>
          </w:p>
        </w:tc>
        <w:tc>
          <w:tcPr>
            <w:tcW w:w="1980" w:type="dxa"/>
            <w:vMerge/>
          </w:tcPr>
          <w:p w14:paraId="5E6D830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2D6A063" w14:textId="77777777" w:rsidTr="0062685D">
        <w:tc>
          <w:tcPr>
            <w:tcW w:w="2268" w:type="dxa"/>
          </w:tcPr>
          <w:p w14:paraId="6A473E2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香氛浓度</w:t>
            </w:r>
          </w:p>
        </w:tc>
        <w:tc>
          <w:tcPr>
            <w:tcW w:w="5812" w:type="dxa"/>
          </w:tcPr>
          <w:p w14:paraId="4A28FAA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当香氛打开时，用户可以调整香氛的浓度。</w:t>
            </w:r>
          </w:p>
        </w:tc>
        <w:tc>
          <w:tcPr>
            <w:tcW w:w="1980" w:type="dxa"/>
            <w:vMerge/>
          </w:tcPr>
          <w:p w14:paraId="21256669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EFBB298" w14:textId="77777777" w:rsidTr="0062685D">
        <w:tc>
          <w:tcPr>
            <w:tcW w:w="2268" w:type="dxa"/>
          </w:tcPr>
          <w:p w14:paraId="6ED3D26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e</w:t>
            </w:r>
            <w:r>
              <w:rPr>
                <w:rFonts w:ascii="微软雅黑" w:eastAsia="微软雅黑" w:hAnsi="微软雅黑"/>
                <w:szCs w:val="21"/>
              </w:rPr>
              <w:t>llbeing</w:t>
            </w:r>
            <w:r>
              <w:rPr>
                <w:rFonts w:ascii="微软雅黑" w:eastAsia="微软雅黑" w:hAnsi="微软雅黑" w:hint="eastAsia"/>
                <w:szCs w:val="21"/>
              </w:rPr>
              <w:t>设置入口</w:t>
            </w:r>
          </w:p>
        </w:tc>
        <w:tc>
          <w:tcPr>
            <w:tcW w:w="5812" w:type="dxa"/>
          </w:tcPr>
          <w:p w14:paraId="4F3C7EF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点击车机【首页】的【更多服务】进入，在该界面下有【W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】的位置入口（唯一入口），点击卡片进入子页面，分布有三种模式入口：</w:t>
            </w:r>
          </w:p>
          <w:p w14:paraId="5EE045DD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</w:t>
            </w:r>
          </w:p>
          <w:p w14:paraId="5CE51197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</w:t>
            </w: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5AE0B3AF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</w:t>
            </w: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goration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795A14A4" w14:textId="77777777" w:rsidR="007223FB" w:rsidRPr="007A5ED6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三种模式可以点击进入子页面</w:t>
            </w:r>
          </w:p>
        </w:tc>
        <w:tc>
          <w:tcPr>
            <w:tcW w:w="1980" w:type="dxa"/>
            <w:vMerge w:val="restart"/>
          </w:tcPr>
          <w:p w14:paraId="0FD6D02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福特负责该功能开发</w:t>
            </w:r>
          </w:p>
        </w:tc>
      </w:tr>
      <w:tr w:rsidR="007223FB" w:rsidRPr="000F7767" w14:paraId="1A877E6C" w14:textId="77777777" w:rsidTr="0062685D">
        <w:tc>
          <w:tcPr>
            <w:tcW w:w="2268" w:type="dxa"/>
          </w:tcPr>
          <w:p w14:paraId="58FF4F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森林模式</w:t>
            </w:r>
          </w:p>
        </w:tc>
        <w:tc>
          <w:tcPr>
            <w:tcW w:w="5812" w:type="dxa"/>
          </w:tcPr>
          <w:p w14:paraId="55AA27B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进入方式：点击wellbeing主页面的森林模式进入</w:t>
            </w:r>
          </w:p>
          <w:p w14:paraId="7BC2718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6D8AC81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森林模式的说明</w:t>
            </w:r>
          </w:p>
          <w:p w14:paraId="002A4E0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71FF52C1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6B16A083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5E18A71E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72D00888" w14:textId="77777777" w:rsidR="007223FB" w:rsidRPr="00B96B62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31E4330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6AD62002" w14:textId="77777777" w:rsidTr="0062685D">
        <w:tc>
          <w:tcPr>
            <w:tcW w:w="2268" w:type="dxa"/>
          </w:tcPr>
          <w:p w14:paraId="5B09C30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pa模式</w:t>
            </w:r>
          </w:p>
        </w:tc>
        <w:tc>
          <w:tcPr>
            <w:tcW w:w="5812" w:type="dxa"/>
          </w:tcPr>
          <w:p w14:paraId="208B12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进入方式：点击wellbeing主页面的Spa模式进入</w:t>
            </w:r>
          </w:p>
          <w:p w14:paraId="124D91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4CFAE53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Spa模式的说明</w:t>
            </w:r>
          </w:p>
          <w:p w14:paraId="6E5F8FCC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31C89A8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58D9D84F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384C2637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5C62EBD0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59FD70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F257534" w14:textId="77777777" w:rsidTr="0062685D">
        <w:tc>
          <w:tcPr>
            <w:tcW w:w="2268" w:type="dxa"/>
          </w:tcPr>
          <w:p w14:paraId="3396D8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  <w:szCs w:val="21"/>
              </w:rPr>
              <w:t>模式</w:t>
            </w:r>
          </w:p>
        </w:tc>
        <w:tc>
          <w:tcPr>
            <w:tcW w:w="5812" w:type="dxa"/>
          </w:tcPr>
          <w:p w14:paraId="3D0CBA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</w:t>
            </w: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模式进入</w:t>
            </w:r>
          </w:p>
          <w:p w14:paraId="2C61D8E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0CC261C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模式的说明</w:t>
            </w:r>
          </w:p>
          <w:p w14:paraId="72DEDF7A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B304D52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37132253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74189467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6E0233D8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658BCC3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4241E06B" w14:textId="77777777" w:rsidTr="0062685D">
        <w:tc>
          <w:tcPr>
            <w:tcW w:w="2268" w:type="dxa"/>
          </w:tcPr>
          <w:p w14:paraId="1B0E19F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休息开始</w:t>
            </w:r>
          </w:p>
        </w:tc>
        <w:tc>
          <w:tcPr>
            <w:tcW w:w="5812" w:type="dxa"/>
          </w:tcPr>
          <w:p w14:paraId="0706FCE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当用户点击开始按钮休息时，设置的选项全部生效，背景播放休息动画以及休息音乐，并且氛围灯亮起，不同的模式显示的氛围灯颜色不同。</w:t>
            </w:r>
          </w:p>
        </w:tc>
        <w:tc>
          <w:tcPr>
            <w:tcW w:w="1980" w:type="dxa"/>
            <w:vMerge/>
          </w:tcPr>
          <w:p w14:paraId="32214AD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7A3CDB1" w14:textId="77777777" w:rsidTr="0062685D">
        <w:tc>
          <w:tcPr>
            <w:tcW w:w="2268" w:type="dxa"/>
          </w:tcPr>
          <w:p w14:paraId="744B446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休息停止</w:t>
            </w:r>
          </w:p>
        </w:tc>
        <w:tc>
          <w:tcPr>
            <w:tcW w:w="5812" w:type="dxa"/>
          </w:tcPr>
          <w:p w14:paraId="068D2ED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当用户在休息模式按返回键时，弹窗提示用户是否确认退出休息模式，防止误触。</w:t>
            </w:r>
          </w:p>
        </w:tc>
        <w:tc>
          <w:tcPr>
            <w:tcW w:w="1980" w:type="dxa"/>
            <w:vMerge/>
          </w:tcPr>
          <w:p w14:paraId="7149CF5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69B0367" w14:textId="77777777" w:rsidTr="0062685D">
        <w:tc>
          <w:tcPr>
            <w:tcW w:w="2268" w:type="dxa"/>
          </w:tcPr>
          <w:p w14:paraId="2216C2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休息结束</w:t>
            </w:r>
          </w:p>
        </w:tc>
        <w:tc>
          <w:tcPr>
            <w:tcW w:w="5812" w:type="dxa"/>
          </w:tcPr>
          <w:p w14:paraId="5E36B28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当休息时间结束时，界面显示闹铃，并且有延迟和结束按钮</w:t>
            </w:r>
          </w:p>
          <w:p w14:paraId="736C86F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结束：结束休息模式，回到wellbeing主页面</w:t>
            </w:r>
          </w:p>
          <w:p w14:paraId="25819C7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延迟：继续休息15min</w:t>
            </w:r>
          </w:p>
        </w:tc>
        <w:tc>
          <w:tcPr>
            <w:tcW w:w="1980" w:type="dxa"/>
            <w:vMerge/>
          </w:tcPr>
          <w:p w14:paraId="785CAE6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8C4BD0A" w14:textId="77777777" w:rsidTr="0062685D">
        <w:tc>
          <w:tcPr>
            <w:tcW w:w="2268" w:type="dxa"/>
          </w:tcPr>
          <w:p w14:paraId="53DE4E9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后台显示</w:t>
            </w:r>
          </w:p>
        </w:tc>
        <w:tc>
          <w:tcPr>
            <w:tcW w:w="5812" w:type="dxa"/>
          </w:tcPr>
          <w:p w14:paraId="1279342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当wellbeing正在进行时，退到后台后，需要在车机主页面上显示w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的卡片，方便用户再次进入。</w:t>
            </w:r>
          </w:p>
        </w:tc>
        <w:tc>
          <w:tcPr>
            <w:tcW w:w="1980" w:type="dxa"/>
            <w:vMerge w:val="restart"/>
          </w:tcPr>
          <w:p w14:paraId="4ED33C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功能需要百度进行协助开发</w:t>
            </w:r>
          </w:p>
        </w:tc>
      </w:tr>
      <w:tr w:rsidR="007223FB" w:rsidRPr="000F7767" w14:paraId="5B6F06F7" w14:textId="77777777" w:rsidTr="0062685D">
        <w:tc>
          <w:tcPr>
            <w:tcW w:w="2268" w:type="dxa"/>
          </w:tcPr>
          <w:p w14:paraId="4E94E7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</w:t>
            </w:r>
          </w:p>
        </w:tc>
        <w:tc>
          <w:tcPr>
            <w:tcW w:w="5812" w:type="dxa"/>
          </w:tcPr>
          <w:p w14:paraId="4181DC3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香氛设置和w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设置都可以通过语音唤起</w:t>
            </w:r>
          </w:p>
        </w:tc>
        <w:tc>
          <w:tcPr>
            <w:tcW w:w="1980" w:type="dxa"/>
            <w:vMerge/>
          </w:tcPr>
          <w:p w14:paraId="2DE8EA3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0993F9F" w14:textId="77777777" w:rsidTr="0062685D">
        <w:tc>
          <w:tcPr>
            <w:tcW w:w="2268" w:type="dxa"/>
          </w:tcPr>
          <w:p w14:paraId="4D6B25A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语音控制香氛设置</w:t>
            </w:r>
          </w:p>
        </w:tc>
        <w:tc>
          <w:tcPr>
            <w:tcW w:w="5812" w:type="dxa"/>
          </w:tcPr>
          <w:p w14:paraId="229004B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用户可以通过语音控制香氛的开关，语音命令如下：</w:t>
            </w:r>
          </w:p>
          <w:p w14:paraId="0A115E7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“打开/关闭香氛”</w:t>
            </w:r>
          </w:p>
          <w:p w14:paraId="57618C0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“我想闻第x种香味”</w:t>
            </w:r>
          </w:p>
          <w:p w14:paraId="5445434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“香味太浓了”</w:t>
            </w:r>
          </w:p>
          <w:p w14:paraId="0033D6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详细的语音命令请参考相关的语义垂类表格</w:t>
            </w:r>
          </w:p>
        </w:tc>
        <w:tc>
          <w:tcPr>
            <w:tcW w:w="1980" w:type="dxa"/>
            <w:vMerge/>
          </w:tcPr>
          <w:p w14:paraId="5FBCFF41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59ACB79" w14:textId="77777777" w:rsidTr="0062685D">
        <w:tc>
          <w:tcPr>
            <w:tcW w:w="2268" w:type="dxa"/>
          </w:tcPr>
          <w:p w14:paraId="422AAB4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语音控制wellbeing设置</w:t>
            </w:r>
          </w:p>
        </w:tc>
        <w:tc>
          <w:tcPr>
            <w:tcW w:w="5812" w:type="dxa"/>
          </w:tcPr>
          <w:p w14:paraId="79F987A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的休息模式打开，语音命令如下：</w:t>
            </w:r>
          </w:p>
          <w:p w14:paraId="74D5E8B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“开启x种模式”（跳转到具体的休息模式界面）</w:t>
            </w:r>
          </w:p>
          <w:p w14:paraId="4D4E50D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“我想休息一下”</w:t>
            </w:r>
          </w:p>
          <w:p w14:paraId="507FE1C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详细的语音命令参考请相关的语义垂类表格</w:t>
            </w:r>
          </w:p>
        </w:tc>
        <w:tc>
          <w:tcPr>
            <w:tcW w:w="1980" w:type="dxa"/>
            <w:vMerge/>
          </w:tcPr>
          <w:p w14:paraId="5506814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</w:tbl>
    <w:p w14:paraId="4E7CC7C2" w14:textId="77777777" w:rsidR="007223FB" w:rsidRDefault="007223FB">
      <w:pPr>
        <w:pStyle w:val="af6"/>
      </w:pPr>
    </w:p>
  </w:comment>
  <w:comment w:id="13" w:author="作者" w:date="2020-02-25T15:32:00Z" w:initials="A">
    <w:p w14:paraId="24083F69" w14:textId="77777777" w:rsidR="007223FB" w:rsidRDefault="007223FB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你可以按我上一条</w:t>
      </w:r>
      <w:r>
        <w:rPr>
          <w:rFonts w:hint="eastAsia"/>
        </w:rPr>
        <w:t>c</w:t>
      </w:r>
      <w:r>
        <w:t>omments</w:t>
      </w:r>
      <w:r>
        <w:rPr>
          <w:rFonts w:hint="eastAsia"/>
        </w:rPr>
        <w:t>里的列表更改一下</w:t>
      </w:r>
    </w:p>
  </w:comment>
  <w:comment w:id="14" w:author="作者" w:date="2020-02-25T15:15:00Z" w:initials="A">
    <w:p w14:paraId="6B756221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浓度</w:t>
      </w:r>
    </w:p>
  </w:comment>
  <w:comment w:id="15" w:author="作者" w:date="2020-02-25T20:31:00Z" w:initials="A">
    <w:p w14:paraId="29737F60" w14:textId="4EEA46B0" w:rsidR="001265AF" w:rsidRDefault="001265AF">
      <w:pPr>
        <w:pStyle w:val="af6"/>
      </w:pPr>
      <w:r>
        <w:rPr>
          <w:rStyle w:val="afff9"/>
        </w:rPr>
        <w:annotationRef/>
      </w:r>
    </w:p>
  </w:comment>
  <w:comment w:id="17" w:author="作者" w:date="2020-02-25T15:24:00Z" w:initials="A">
    <w:p w14:paraId="4FC8CA8C" w14:textId="77777777" w:rsidR="000533A6" w:rsidRDefault="000533A6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你可以不用这种形式，没必要把</w:t>
      </w:r>
      <w:r>
        <w:rPr>
          <w:rFonts w:hint="eastAsia"/>
        </w:rPr>
        <w:t>f</w:t>
      </w:r>
      <w:r>
        <w:t>eature document</w:t>
      </w:r>
      <w:r>
        <w:rPr>
          <w:rFonts w:hint="eastAsia"/>
        </w:rPr>
        <w:t>翻译过来，直接以文字结合交互图的形式描述每一条需求就可以了</w:t>
      </w:r>
    </w:p>
  </w:comment>
  <w:comment w:id="33" w:author="作者" w:date="2020-02-25T15:21:00Z" w:initials="A">
    <w:p w14:paraId="75F9C47D" w14:textId="77777777" w:rsidR="008F3B8E" w:rsidRDefault="008F3B8E" w:rsidP="008F3B8E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这块是分工的部分，可以单独的章节说明，尤其是对</w:t>
      </w:r>
      <w:r>
        <w:rPr>
          <w:rFonts w:hint="eastAsia"/>
        </w:rPr>
        <w:t>d</w:t>
      </w:r>
      <w:r>
        <w:t>esay</w:t>
      </w:r>
      <w:r>
        <w:rPr>
          <w:rFonts w:hint="eastAsia"/>
        </w:rPr>
        <w:t>部分要有详细的描述，涉及到的模块及改动内容。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83FCB3" w15:done="0"/>
  <w15:commentEx w15:paraId="4E7CC7C2" w15:done="0"/>
  <w15:commentEx w15:paraId="24083F69" w15:done="0"/>
  <w15:commentEx w15:paraId="6B756221" w15:done="0"/>
  <w15:commentEx w15:paraId="29737F60" w15:paraIdParent="6B756221" w15:done="0"/>
  <w15:commentEx w15:paraId="4FC8CA8C" w15:done="0"/>
  <w15:commentEx w15:paraId="75F9C4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1B6015" w16cid:durableId="21FFB76A"/>
  <w16cid:commentId w16cid:paraId="5741B32F" w16cid:durableId="21FFB9D9"/>
  <w16cid:commentId w16cid:paraId="0E83FCB3" w16cid:durableId="21FFB876"/>
  <w16cid:commentId w16cid:paraId="4E7CC7C2" w16cid:durableId="21FFBC5E"/>
  <w16cid:commentId w16cid:paraId="24083F69" w16cid:durableId="21FFBC89"/>
  <w16cid:commentId w16cid:paraId="6B756221" w16cid:durableId="21FFB88F"/>
  <w16cid:commentId w16cid:paraId="114274AB" w16cid:durableId="21FFBA15"/>
  <w16cid:commentId w16cid:paraId="3D826E28" w16cid:durableId="21FFBCCB"/>
  <w16cid:commentId w16cid:paraId="4FC8CA8C" w16cid:durableId="21FFBAC1"/>
  <w16cid:commentId w16cid:paraId="650F4AC7" w16cid:durableId="21FFBA9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CA0705" w14:textId="77777777" w:rsidR="00CD1A9D" w:rsidRDefault="00CD1A9D">
      <w:r>
        <w:separator/>
      </w:r>
    </w:p>
  </w:endnote>
  <w:endnote w:type="continuationSeparator" w:id="0">
    <w:p w14:paraId="1E7468BF" w14:textId="77777777" w:rsidR="00CD1A9D" w:rsidRDefault="00CD1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Yb2gj">
    <w:altName w:val="Times New Roman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9F8A92" w14:textId="77777777" w:rsidR="00547CF4" w:rsidRDefault="00547CF4">
    <w:pPr>
      <w:pStyle w:val="aff2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8BA6A7" wp14:editId="77853313">
              <wp:simplePos x="0" y="0"/>
              <wp:positionH relativeFrom="column">
                <wp:posOffset>0</wp:posOffset>
              </wp:positionH>
              <wp:positionV relativeFrom="paragraph">
                <wp:posOffset>29210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AF1414C" id="Line 17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3pt" to="4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34tgEAAFIDAAAOAAAAZHJzL2Uyb0RvYy54bWysU02P2yAQvVfqf0DcGztRk26tOHvIantJ&#10;20i7/QETwDYqMAhInPz7DuRjt+1ttT4gw8y8ee8NLO+P1rCDClGja/l0UnOmnECpXd/yX8+Pn+44&#10;iwmcBINOtfykIr9fffywHH2jZjigkSowAnGxGX3Lh5R8U1VRDMpCnKBXjoIdBguJtqGvZICR0K2p&#10;ZnW9qEYM0gcUKkY6fTgH+argd50S6WfXRZWYaTlxS2UNZd3ltVotoekD+EGLCw14AwsL2lHTG9QD&#10;JGD7oP+DsloEjNiliUBbYddpoYoGUjOt/1HzNIBXRQuZE/3Npvh+sOLHYRuYli3/zJkDSyPaaKfY&#10;9Eu2ZvSxoYy124YsThzdk9+g+B2Zw/UArleF4vPJU900V1R/leRN9NRgN35HSTmwT1h8OnbBZkhy&#10;gB3LOE63cahjYoIOF7O7xbymqYlrrILmWuhDTN8UWpZ/Wm6IdAGGwyamTASaa0ru4/BRG1OmbRwb&#10;W/51PpuXgohGyxzMaTH0u7UJ7AD5vpSvqKLI67SAeyfPTYy7iM46z47tUJ624WoGDa6wuVyyfDNe&#10;70v1y1NY/QEAAP//AwBQSwMEFAAGAAgAAAAhAADscczYAAAABAEAAA8AAABkcnMvZG93bnJldi54&#10;bWxMj8FOwzAQRO9I/IO1SFyq1qagqg1xKgTkxoUC4rqNlyQiXqex2wa+nqUXOD7NauZtvh59pw40&#10;xDawhauZAUVcBddybeH1pZwuQcWE7LALTBa+KMK6OD/LMXPhyM902KRaSQnHDC00KfWZ1rFqyGOc&#10;hZ5Yso8weEyCQ63dgEcp952eG7PQHluWhQZ7um+o+tzsvYVYvtGu/J5UE/N+XQea7x6eHtHay4vx&#10;7hZUojH9HcOvvqhDIU7bsGcXVWdBHkkWbhagJFytjPD2xLrI9X/54gcAAP//AwBQSwECLQAUAAYA&#10;CAAAACEAtoM4kv4AAADhAQAAEwAAAAAAAAAAAAAAAAAAAAAAW0NvbnRlbnRfVHlwZXNdLnhtbFBL&#10;AQItABQABgAIAAAAIQA4/SH/1gAAAJQBAAALAAAAAAAAAAAAAAAAAC8BAABfcmVscy8ucmVsc1BL&#10;AQItABQABgAIAAAAIQDAtM34tgEAAFIDAAAOAAAAAAAAAAAAAAAAAC4CAABkcnMvZTJvRG9jLnht&#10;bFBLAQItABQABgAIAAAAIQAA7HHM2AAAAAQBAAAPAAAAAAAAAAAAAAAAABAEAABkcnMvZG93bnJl&#10;di54bWxQSwUGAAAAAAQABADzAAAAFQ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4C055B02" wp14:editId="0481465A">
              <wp:extent cx="2865120" cy="137795"/>
              <wp:effectExtent l="0" t="0" r="0" b="0"/>
              <wp:docPr id="1" name="画布 13"/>
              <wp:cNvGraphicFramePr/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1FEEA83B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54EC3E" w14:textId="77777777" w:rsidR="00CD1A9D" w:rsidRDefault="00CD1A9D">
      <w:r>
        <w:separator/>
      </w:r>
    </w:p>
  </w:footnote>
  <w:footnote w:type="continuationSeparator" w:id="0">
    <w:p w14:paraId="1A9B0AA4" w14:textId="77777777" w:rsidR="00CD1A9D" w:rsidRDefault="00CD1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8B0C6" w14:textId="77777777" w:rsidR="00547CF4" w:rsidRDefault="00547CF4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A92487" wp14:editId="48EB3A1E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3215A08" wp14:editId="3187A32C">
              <wp:simplePos x="0" y="0"/>
              <wp:positionH relativeFrom="column">
                <wp:posOffset>0</wp:posOffset>
              </wp:positionH>
              <wp:positionV relativeFrom="paragraph">
                <wp:posOffset>454660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2F1FA76" id="Line 8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.8pt" to="4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KtAEAAFEDAAAOAAAAZHJzL2Uyb0RvYy54bWysU02P2yAQvVfqf0DcGzuREqVWnD1ktXtJ&#10;20i7/QEEsI0WGDSQOPn3HchHd9tbVR+Qh5l5vPcGVg8nZ9lRYzTgWz6d1JxpL0EZ37f85+vTlyVn&#10;MQmvhAWvW37WkT+sP39ajaHRMxjAKo2MQHxsxtDyIaXQVFWUg3YiTiBoT8kO0IlEIfaVQjESurPV&#10;rK4X1QioAoLUMdLu4yXJ1wW/67RMP7ou6sRsy4lbKiuWdZ/Xar0STY8iDEZeaYh/YOGE8XToHepR&#10;JMEOaP6CckYiROjSRIKroOuM1EUDqZnWf6h5GUTQRQuZE8Pdpvj/YOX34w6ZUS2fc+aFoxFtjdds&#10;mZ0ZQ2yoYON3mLXJk38JW5BvkXnYDML3ujB8PQdqm+aO6kNLDmIg/P34DRTViEOCYtOpQ5chyQB2&#10;KtM436ehT4lJ2lzMlot5TUOTt1wlmltjwJieNTiWf1puiXMBFsdtTJmIaG4l+RwPT8baMmzr2djy&#10;r/PZvDREsEblZC6L2O83FtlR5OtSvqKKMu/LEA5eXQ6x/io667w4tgd13uHNDJpbYXO9Y/livI9L&#10;9++XsP4FAAD//wMAUEsDBBQABgAIAAAAIQAjRudc2gAAAAYBAAAPAAAAZHJzL2Rvd25yZXYueG1s&#10;TI/BTsMwEETvSPyDtUhcKmq3SKUNcSoE5MaFQsV1Gy9JRLxOY7cNfD2LOMBxZlYzb/P16Dt1pCG2&#10;gS3MpgYUcRVcy7WF15fyagkqJmSHXWCy8EkR1sX5WY6ZCyd+puMm1UpKOGZooUmpz7SOVUMe4zT0&#10;xJK9h8FjEjnU2g14knLf6bkxC+2xZVlosKf7hqqPzcFbiOWW9uXXpJqYt+s60Hz/8PSI1l5ejHe3&#10;oBKN6e8YfvAFHQph2oUDu6g6C/JIsnAzW4CSdLUyYux+DV3k+j9+8Q0AAP//AwBQSwECLQAUAAYA&#10;CAAAACEAtoM4kv4AAADhAQAAEwAAAAAAAAAAAAAAAAAAAAAAW0NvbnRlbnRfVHlwZXNdLnhtbFBL&#10;AQItABQABgAIAAAAIQA4/SH/1gAAAJQBAAALAAAAAAAAAAAAAAAAAC8BAABfcmVscy8ucmVsc1BL&#10;AQItABQABgAIAAAAIQACucuKtAEAAFEDAAAOAAAAAAAAAAAAAAAAAC4CAABkcnMvZTJvRG9jLnht&#10;bFBLAQItABQABgAIAAAAIQAjRudc2gAAAAYBAAAPAAAAAAAAAAAAAAAAAA4EAABkcnMvZG93bnJl&#10;di54bWxQSwUGAAAAAAQABADzAAAAFQUAAAAA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49025F24" w14:textId="77777777" w:rsidR="00547CF4" w:rsidRDefault="00547CF4">
    <w:pPr>
      <w:pStyle w:val="aff4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FFFFF7E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FFFFFF81"/>
    <w:lvl w:ilvl="0">
      <w:start w:val="1"/>
      <w:numFmt w:val="bullet"/>
      <w:pStyle w:val="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00000003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040A15CD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65D5F32"/>
    <w:multiLevelType w:val="singleLevel"/>
    <w:tmpl w:val="065D5F32"/>
    <w:lvl w:ilvl="0">
      <w:start w:val="1"/>
      <w:numFmt w:val="decimal"/>
      <w:pStyle w:val="Upstream"/>
      <w:lvlText w:val="[U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11924E72"/>
    <w:multiLevelType w:val="singleLevel"/>
    <w:tmpl w:val="11924E72"/>
    <w:lvl w:ilvl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 w15:restartNumberingAfterBreak="0">
    <w:nsid w:val="1D766FCF"/>
    <w:multiLevelType w:val="multilevel"/>
    <w:tmpl w:val="1D766FCF"/>
    <w:lvl w:ilvl="0">
      <w:start w:val="1"/>
      <w:numFmt w:val="decimal"/>
      <w:pStyle w:val="Figures"/>
      <w:lvlText w:val="[F-%1]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E182D12"/>
    <w:multiLevelType w:val="multilevel"/>
    <w:tmpl w:val="1E182D12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69566D"/>
    <w:multiLevelType w:val="singleLevel"/>
    <w:tmpl w:val="2969566D"/>
    <w:lvl w:ilvl="0">
      <w:start w:val="1"/>
      <w:numFmt w:val="bullet"/>
      <w:pStyle w:val="BodyTextRequirement"/>
      <w:lvlText w:val=""/>
      <w:lvlJc w:val="left"/>
      <w:pPr>
        <w:tabs>
          <w:tab w:val="left" w:pos="720"/>
        </w:tabs>
        <w:ind w:left="454" w:hanging="454"/>
      </w:pPr>
      <w:rPr>
        <w:rFonts w:ascii="Wingdings" w:hAnsi="Wingdings" w:hint="default"/>
      </w:rPr>
    </w:lvl>
  </w:abstractNum>
  <w:abstractNum w:abstractNumId="13" w15:restartNumberingAfterBreak="0">
    <w:nsid w:val="2AE7132B"/>
    <w:multiLevelType w:val="multilevel"/>
    <w:tmpl w:val="0409001D"/>
    <w:styleLink w:val="2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DD27A72"/>
    <w:multiLevelType w:val="multilevel"/>
    <w:tmpl w:val="2DD27A72"/>
    <w:lvl w:ilvl="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E0924"/>
    <w:multiLevelType w:val="hybridMultilevel"/>
    <w:tmpl w:val="C7964BB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38514A"/>
    <w:multiLevelType w:val="multilevel"/>
    <w:tmpl w:val="3538514A"/>
    <w:lvl w:ilvl="0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D67CB"/>
    <w:multiLevelType w:val="multilevel"/>
    <w:tmpl w:val="381D67CB"/>
    <w:lvl w:ilvl="0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07E65F9"/>
    <w:multiLevelType w:val="multilevel"/>
    <w:tmpl w:val="407E65F9"/>
    <w:lvl w:ilvl="0">
      <w:start w:val="1"/>
      <w:numFmt w:val="none"/>
      <w:pStyle w:val="a2"/>
      <w:lvlText w:val="%1·　"/>
      <w:lvlJc w:val="left"/>
      <w:pPr>
        <w:tabs>
          <w:tab w:val="left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2639CE"/>
    <w:multiLevelType w:val="multilevel"/>
    <w:tmpl w:val="442639CE"/>
    <w:lvl w:ilvl="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E536F2"/>
    <w:multiLevelType w:val="singleLevel"/>
    <w:tmpl w:val="45E536F2"/>
    <w:lvl w:ilvl="0">
      <w:start w:val="1"/>
      <w:numFmt w:val="decimal"/>
      <w:pStyle w:val="Related"/>
      <w:lvlText w:val="[R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21" w15:restartNumberingAfterBreak="0">
    <w:nsid w:val="4F84455E"/>
    <w:multiLevelType w:val="multilevel"/>
    <w:tmpl w:val="4F84455E"/>
    <w:lvl w:ilvl="0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2" w15:restartNumberingAfterBreak="0">
    <w:nsid w:val="4FBD3F2B"/>
    <w:multiLevelType w:val="hybridMultilevel"/>
    <w:tmpl w:val="145663E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4" w15:restartNumberingAfterBreak="0">
    <w:nsid w:val="55E743B9"/>
    <w:multiLevelType w:val="multilevel"/>
    <w:tmpl w:val="55E743B9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5" w15:restartNumberingAfterBreak="0">
    <w:nsid w:val="59C3595C"/>
    <w:multiLevelType w:val="multilevel"/>
    <w:tmpl w:val="59C3595C"/>
    <w:lvl w:ilvl="0">
      <w:start w:val="3"/>
      <w:numFmt w:val="bullet"/>
      <w:pStyle w:val="a4"/>
      <w:lvlText w:val="●"/>
      <w:lvlJc w:val="left"/>
      <w:pPr>
        <w:tabs>
          <w:tab w:val="left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46260FA"/>
    <w:multiLevelType w:val="multilevel"/>
    <w:tmpl w:val="646260FA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67AF6E42"/>
    <w:multiLevelType w:val="hybridMultilevel"/>
    <w:tmpl w:val="5AF4D0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2449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764E62B8"/>
    <w:multiLevelType w:val="multilevel"/>
    <w:tmpl w:val="764E62B8"/>
    <w:lvl w:ilvl="0">
      <w:start w:val="1"/>
      <w:numFmt w:val="decimal"/>
      <w:pStyle w:val="10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left" w:pos="1287"/>
        </w:tabs>
        <w:ind w:left="1287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left" w:pos="5825"/>
        </w:tabs>
        <w:ind w:left="5825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0" w15:restartNumberingAfterBreak="0">
    <w:nsid w:val="76933334"/>
    <w:multiLevelType w:val="multilevel"/>
    <w:tmpl w:val="76933334"/>
    <w:lvl w:ilvl="0">
      <w:start w:val="1"/>
      <w:numFmt w:val="none"/>
      <w:pStyle w:val="a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" w15:restartNumberingAfterBreak="0">
    <w:nsid w:val="7D8767D8"/>
    <w:multiLevelType w:val="hybridMultilevel"/>
    <w:tmpl w:val="2FF4F3D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F53769C"/>
    <w:multiLevelType w:val="hybridMultilevel"/>
    <w:tmpl w:val="077EB02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2"/>
  </w:num>
  <w:num w:numId="10">
    <w:abstractNumId w:val="8"/>
  </w:num>
  <w:num w:numId="11">
    <w:abstractNumId w:val="20"/>
  </w:num>
  <w:num w:numId="12">
    <w:abstractNumId w:val="11"/>
  </w:num>
  <w:num w:numId="13">
    <w:abstractNumId w:val="16"/>
  </w:num>
  <w:num w:numId="14">
    <w:abstractNumId w:val="24"/>
  </w:num>
  <w:num w:numId="15">
    <w:abstractNumId w:val="19"/>
  </w:num>
  <w:num w:numId="16">
    <w:abstractNumId w:val="14"/>
  </w:num>
  <w:num w:numId="17">
    <w:abstractNumId w:val="25"/>
  </w:num>
  <w:num w:numId="18">
    <w:abstractNumId w:val="26"/>
  </w:num>
  <w:num w:numId="19">
    <w:abstractNumId w:val="30"/>
  </w:num>
  <w:num w:numId="20">
    <w:abstractNumId w:val="18"/>
  </w:num>
  <w:num w:numId="21">
    <w:abstractNumId w:val="7"/>
  </w:num>
  <w:num w:numId="22">
    <w:abstractNumId w:val="23"/>
  </w:num>
  <w:num w:numId="23">
    <w:abstractNumId w:val="5"/>
  </w:num>
  <w:num w:numId="24">
    <w:abstractNumId w:val="6"/>
  </w:num>
  <w:num w:numId="25">
    <w:abstractNumId w:val="21"/>
  </w:num>
  <w:num w:numId="26">
    <w:abstractNumId w:val="17"/>
  </w:num>
  <w:num w:numId="27">
    <w:abstractNumId w:val="28"/>
  </w:num>
  <w:num w:numId="28">
    <w:abstractNumId w:val="13"/>
  </w:num>
  <w:num w:numId="29">
    <w:abstractNumId w:val="32"/>
  </w:num>
  <w:num w:numId="30">
    <w:abstractNumId w:val="31"/>
  </w:num>
  <w:num w:numId="31">
    <w:abstractNumId w:val="15"/>
  </w:num>
  <w:num w:numId="32">
    <w:abstractNumId w:val="22"/>
  </w:num>
  <w:num w:numId="33">
    <w:abstractNumId w:val="27"/>
  </w:num>
  <w:num w:numId="34">
    <w:abstractNumId w:val="29"/>
  </w:num>
  <w:num w:numId="35">
    <w:abstractNumId w:val="29"/>
  </w:num>
  <w:num w:numId="36">
    <w:abstractNumId w:val="2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420"/>
    <w:rsid w:val="00002E8A"/>
    <w:rsid w:val="00003991"/>
    <w:rsid w:val="00007019"/>
    <w:rsid w:val="000135CA"/>
    <w:rsid w:val="000139F7"/>
    <w:rsid w:val="000148C2"/>
    <w:rsid w:val="000155C7"/>
    <w:rsid w:val="000217FE"/>
    <w:rsid w:val="000244C7"/>
    <w:rsid w:val="0002575D"/>
    <w:rsid w:val="00025BAD"/>
    <w:rsid w:val="00027206"/>
    <w:rsid w:val="000321EB"/>
    <w:rsid w:val="000360DD"/>
    <w:rsid w:val="0003720C"/>
    <w:rsid w:val="00040A57"/>
    <w:rsid w:val="00043354"/>
    <w:rsid w:val="00046179"/>
    <w:rsid w:val="00047DF5"/>
    <w:rsid w:val="000533A6"/>
    <w:rsid w:val="00054831"/>
    <w:rsid w:val="000551CC"/>
    <w:rsid w:val="00056073"/>
    <w:rsid w:val="000565C0"/>
    <w:rsid w:val="000575AF"/>
    <w:rsid w:val="00061262"/>
    <w:rsid w:val="000617FB"/>
    <w:rsid w:val="00062402"/>
    <w:rsid w:val="00062C04"/>
    <w:rsid w:val="0006798C"/>
    <w:rsid w:val="00070E81"/>
    <w:rsid w:val="00080B2C"/>
    <w:rsid w:val="000826B8"/>
    <w:rsid w:val="00082A60"/>
    <w:rsid w:val="00085856"/>
    <w:rsid w:val="000903D6"/>
    <w:rsid w:val="000909A0"/>
    <w:rsid w:val="0009418D"/>
    <w:rsid w:val="00095A9C"/>
    <w:rsid w:val="000A10C7"/>
    <w:rsid w:val="000A247F"/>
    <w:rsid w:val="000A2B57"/>
    <w:rsid w:val="000A30E6"/>
    <w:rsid w:val="000A40D6"/>
    <w:rsid w:val="000A70B2"/>
    <w:rsid w:val="000A7CEF"/>
    <w:rsid w:val="000B5C6B"/>
    <w:rsid w:val="000B6C6D"/>
    <w:rsid w:val="000B7554"/>
    <w:rsid w:val="000C12E1"/>
    <w:rsid w:val="000C3458"/>
    <w:rsid w:val="000C5601"/>
    <w:rsid w:val="000C7217"/>
    <w:rsid w:val="000D0D6A"/>
    <w:rsid w:val="000D3BE7"/>
    <w:rsid w:val="000D7E63"/>
    <w:rsid w:val="000E0AB6"/>
    <w:rsid w:val="000E2A22"/>
    <w:rsid w:val="000E7E91"/>
    <w:rsid w:val="000F235C"/>
    <w:rsid w:val="000F5F0C"/>
    <w:rsid w:val="000F6BE1"/>
    <w:rsid w:val="001056AD"/>
    <w:rsid w:val="0010602F"/>
    <w:rsid w:val="00113279"/>
    <w:rsid w:val="00115731"/>
    <w:rsid w:val="001158B5"/>
    <w:rsid w:val="00116241"/>
    <w:rsid w:val="00116E1E"/>
    <w:rsid w:val="0011778C"/>
    <w:rsid w:val="00117FE3"/>
    <w:rsid w:val="00123291"/>
    <w:rsid w:val="00125941"/>
    <w:rsid w:val="00125FE2"/>
    <w:rsid w:val="001265AF"/>
    <w:rsid w:val="0014150D"/>
    <w:rsid w:val="00144B3C"/>
    <w:rsid w:val="00145C97"/>
    <w:rsid w:val="001471D8"/>
    <w:rsid w:val="00150710"/>
    <w:rsid w:val="00152F06"/>
    <w:rsid w:val="00161EB6"/>
    <w:rsid w:val="00162B1D"/>
    <w:rsid w:val="00162D82"/>
    <w:rsid w:val="00163053"/>
    <w:rsid w:val="00165A14"/>
    <w:rsid w:val="00167FB4"/>
    <w:rsid w:val="0017005C"/>
    <w:rsid w:val="0017009B"/>
    <w:rsid w:val="0017145C"/>
    <w:rsid w:val="00173E7E"/>
    <w:rsid w:val="0017421E"/>
    <w:rsid w:val="00176CCA"/>
    <w:rsid w:val="00186B0B"/>
    <w:rsid w:val="00187C1C"/>
    <w:rsid w:val="0019111B"/>
    <w:rsid w:val="001923F5"/>
    <w:rsid w:val="001A09AB"/>
    <w:rsid w:val="001A31B8"/>
    <w:rsid w:val="001A439E"/>
    <w:rsid w:val="001A6AA2"/>
    <w:rsid w:val="001A70BC"/>
    <w:rsid w:val="001A73AD"/>
    <w:rsid w:val="001B0D51"/>
    <w:rsid w:val="001B75AC"/>
    <w:rsid w:val="001B7656"/>
    <w:rsid w:val="001B77F7"/>
    <w:rsid w:val="001B7E87"/>
    <w:rsid w:val="001B7E9E"/>
    <w:rsid w:val="001C27DF"/>
    <w:rsid w:val="001C51BC"/>
    <w:rsid w:val="001C5452"/>
    <w:rsid w:val="001C55D8"/>
    <w:rsid w:val="001D65A3"/>
    <w:rsid w:val="001E0C61"/>
    <w:rsid w:val="001E0DF9"/>
    <w:rsid w:val="001E6093"/>
    <w:rsid w:val="001F26D6"/>
    <w:rsid w:val="001F37D7"/>
    <w:rsid w:val="001F41D4"/>
    <w:rsid w:val="001F498C"/>
    <w:rsid w:val="00201175"/>
    <w:rsid w:val="002030DC"/>
    <w:rsid w:val="002046A5"/>
    <w:rsid w:val="002102F8"/>
    <w:rsid w:val="0021039B"/>
    <w:rsid w:val="002126B9"/>
    <w:rsid w:val="0021271A"/>
    <w:rsid w:val="00215CB8"/>
    <w:rsid w:val="0022160F"/>
    <w:rsid w:val="00223255"/>
    <w:rsid w:val="002232B8"/>
    <w:rsid w:val="00223C09"/>
    <w:rsid w:val="00223E88"/>
    <w:rsid w:val="0022431F"/>
    <w:rsid w:val="00224B51"/>
    <w:rsid w:val="002252E9"/>
    <w:rsid w:val="002278F1"/>
    <w:rsid w:val="00231786"/>
    <w:rsid w:val="0023503C"/>
    <w:rsid w:val="002362BB"/>
    <w:rsid w:val="002365A5"/>
    <w:rsid w:val="00240B70"/>
    <w:rsid w:val="00243905"/>
    <w:rsid w:val="00244249"/>
    <w:rsid w:val="00244BEE"/>
    <w:rsid w:val="00246F9C"/>
    <w:rsid w:val="002514EA"/>
    <w:rsid w:val="0025377B"/>
    <w:rsid w:val="00256F7B"/>
    <w:rsid w:val="002576B0"/>
    <w:rsid w:val="00260E5F"/>
    <w:rsid w:val="002628B5"/>
    <w:rsid w:val="002636A2"/>
    <w:rsid w:val="00263819"/>
    <w:rsid w:val="0027221F"/>
    <w:rsid w:val="002733FE"/>
    <w:rsid w:val="00274C61"/>
    <w:rsid w:val="00280FB4"/>
    <w:rsid w:val="00281FA2"/>
    <w:rsid w:val="00282960"/>
    <w:rsid w:val="00291A9C"/>
    <w:rsid w:val="002944BF"/>
    <w:rsid w:val="002A0695"/>
    <w:rsid w:val="002A18C1"/>
    <w:rsid w:val="002A2315"/>
    <w:rsid w:val="002A311C"/>
    <w:rsid w:val="002A440B"/>
    <w:rsid w:val="002B5EBE"/>
    <w:rsid w:val="002C1EF3"/>
    <w:rsid w:val="002C4602"/>
    <w:rsid w:val="002C5BED"/>
    <w:rsid w:val="002D05F1"/>
    <w:rsid w:val="002D2E7E"/>
    <w:rsid w:val="002D2EAA"/>
    <w:rsid w:val="002D720A"/>
    <w:rsid w:val="002E101D"/>
    <w:rsid w:val="002E4D33"/>
    <w:rsid w:val="002F1BBB"/>
    <w:rsid w:val="002F1F9A"/>
    <w:rsid w:val="002F2E96"/>
    <w:rsid w:val="002F4560"/>
    <w:rsid w:val="002F73A9"/>
    <w:rsid w:val="003006B4"/>
    <w:rsid w:val="00300AC3"/>
    <w:rsid w:val="00306687"/>
    <w:rsid w:val="00307F94"/>
    <w:rsid w:val="00310E9B"/>
    <w:rsid w:val="0031135B"/>
    <w:rsid w:val="00311CCE"/>
    <w:rsid w:val="003141C8"/>
    <w:rsid w:val="003144BB"/>
    <w:rsid w:val="00323DD9"/>
    <w:rsid w:val="00324CEC"/>
    <w:rsid w:val="003311D7"/>
    <w:rsid w:val="00331420"/>
    <w:rsid w:val="00332456"/>
    <w:rsid w:val="00333280"/>
    <w:rsid w:val="00334476"/>
    <w:rsid w:val="00334A7F"/>
    <w:rsid w:val="00334BCB"/>
    <w:rsid w:val="00334BF2"/>
    <w:rsid w:val="00335A73"/>
    <w:rsid w:val="00336110"/>
    <w:rsid w:val="00340C89"/>
    <w:rsid w:val="00342EB9"/>
    <w:rsid w:val="00344D65"/>
    <w:rsid w:val="00347A61"/>
    <w:rsid w:val="00347B5B"/>
    <w:rsid w:val="00352540"/>
    <w:rsid w:val="003534AB"/>
    <w:rsid w:val="00355628"/>
    <w:rsid w:val="00355674"/>
    <w:rsid w:val="00355F4F"/>
    <w:rsid w:val="0035698F"/>
    <w:rsid w:val="00357CE5"/>
    <w:rsid w:val="003637FE"/>
    <w:rsid w:val="00366E4D"/>
    <w:rsid w:val="00371A59"/>
    <w:rsid w:val="003723B2"/>
    <w:rsid w:val="00380EB1"/>
    <w:rsid w:val="003810AF"/>
    <w:rsid w:val="00385199"/>
    <w:rsid w:val="00385826"/>
    <w:rsid w:val="00387CA2"/>
    <w:rsid w:val="00391908"/>
    <w:rsid w:val="00393FA1"/>
    <w:rsid w:val="00397CA6"/>
    <w:rsid w:val="003A5ABE"/>
    <w:rsid w:val="003B0644"/>
    <w:rsid w:val="003B4F81"/>
    <w:rsid w:val="003B746F"/>
    <w:rsid w:val="003C4B6E"/>
    <w:rsid w:val="003C60E8"/>
    <w:rsid w:val="003C7C11"/>
    <w:rsid w:val="003D17D2"/>
    <w:rsid w:val="003D53E5"/>
    <w:rsid w:val="003E0D88"/>
    <w:rsid w:val="003E3785"/>
    <w:rsid w:val="003F2D0F"/>
    <w:rsid w:val="003F35C2"/>
    <w:rsid w:val="00400CCA"/>
    <w:rsid w:val="0040125B"/>
    <w:rsid w:val="00403733"/>
    <w:rsid w:val="0040555E"/>
    <w:rsid w:val="00411133"/>
    <w:rsid w:val="0041373D"/>
    <w:rsid w:val="00417226"/>
    <w:rsid w:val="00420661"/>
    <w:rsid w:val="00422429"/>
    <w:rsid w:val="00422AD9"/>
    <w:rsid w:val="00422B8C"/>
    <w:rsid w:val="00424FA8"/>
    <w:rsid w:val="004279B2"/>
    <w:rsid w:val="00427B8A"/>
    <w:rsid w:val="00430A71"/>
    <w:rsid w:val="00431B86"/>
    <w:rsid w:val="00434FDA"/>
    <w:rsid w:val="0044023E"/>
    <w:rsid w:val="00442B7C"/>
    <w:rsid w:val="00442F71"/>
    <w:rsid w:val="0044328D"/>
    <w:rsid w:val="00443715"/>
    <w:rsid w:val="00450409"/>
    <w:rsid w:val="00453352"/>
    <w:rsid w:val="00461A18"/>
    <w:rsid w:val="00467BFE"/>
    <w:rsid w:val="00467FB7"/>
    <w:rsid w:val="00471162"/>
    <w:rsid w:val="00471DC5"/>
    <w:rsid w:val="00473533"/>
    <w:rsid w:val="0047461C"/>
    <w:rsid w:val="00474B19"/>
    <w:rsid w:val="00476225"/>
    <w:rsid w:val="00477000"/>
    <w:rsid w:val="004809CF"/>
    <w:rsid w:val="004825FC"/>
    <w:rsid w:val="00486054"/>
    <w:rsid w:val="00494916"/>
    <w:rsid w:val="004A0A4D"/>
    <w:rsid w:val="004A0D4E"/>
    <w:rsid w:val="004A1413"/>
    <w:rsid w:val="004A25C1"/>
    <w:rsid w:val="004A2CA2"/>
    <w:rsid w:val="004A76CB"/>
    <w:rsid w:val="004B3440"/>
    <w:rsid w:val="004B391D"/>
    <w:rsid w:val="004B5130"/>
    <w:rsid w:val="004B5ABA"/>
    <w:rsid w:val="004C7BC2"/>
    <w:rsid w:val="004D3661"/>
    <w:rsid w:val="004D527A"/>
    <w:rsid w:val="004D675C"/>
    <w:rsid w:val="004D7804"/>
    <w:rsid w:val="004D7FA0"/>
    <w:rsid w:val="004E3E94"/>
    <w:rsid w:val="004E4A16"/>
    <w:rsid w:val="004F0CEC"/>
    <w:rsid w:val="004F39CC"/>
    <w:rsid w:val="004F416F"/>
    <w:rsid w:val="005008A6"/>
    <w:rsid w:val="005073FA"/>
    <w:rsid w:val="00510BE1"/>
    <w:rsid w:val="005133DD"/>
    <w:rsid w:val="0051612C"/>
    <w:rsid w:val="00516EAF"/>
    <w:rsid w:val="00522311"/>
    <w:rsid w:val="00522E20"/>
    <w:rsid w:val="00526589"/>
    <w:rsid w:val="00527D19"/>
    <w:rsid w:val="00527F15"/>
    <w:rsid w:val="00530381"/>
    <w:rsid w:val="00534136"/>
    <w:rsid w:val="005417EE"/>
    <w:rsid w:val="0054524A"/>
    <w:rsid w:val="0054579F"/>
    <w:rsid w:val="00547CF4"/>
    <w:rsid w:val="0055433D"/>
    <w:rsid w:val="0056268B"/>
    <w:rsid w:val="00563E99"/>
    <w:rsid w:val="00571B84"/>
    <w:rsid w:val="0057536C"/>
    <w:rsid w:val="005759BF"/>
    <w:rsid w:val="0058228F"/>
    <w:rsid w:val="005949C7"/>
    <w:rsid w:val="00594E28"/>
    <w:rsid w:val="00597E13"/>
    <w:rsid w:val="005A3416"/>
    <w:rsid w:val="005A3CEF"/>
    <w:rsid w:val="005B205D"/>
    <w:rsid w:val="005B22A0"/>
    <w:rsid w:val="005B2364"/>
    <w:rsid w:val="005B4FC9"/>
    <w:rsid w:val="005B6965"/>
    <w:rsid w:val="005C1AF2"/>
    <w:rsid w:val="005C3CAE"/>
    <w:rsid w:val="005D0189"/>
    <w:rsid w:val="005D05E6"/>
    <w:rsid w:val="005D07D3"/>
    <w:rsid w:val="005D4B9B"/>
    <w:rsid w:val="005D68CA"/>
    <w:rsid w:val="005D71A7"/>
    <w:rsid w:val="005E1051"/>
    <w:rsid w:val="005E15CE"/>
    <w:rsid w:val="005E4130"/>
    <w:rsid w:val="005E5C69"/>
    <w:rsid w:val="005E67DF"/>
    <w:rsid w:val="005E6B8B"/>
    <w:rsid w:val="005E6EC4"/>
    <w:rsid w:val="005F4059"/>
    <w:rsid w:val="005F4875"/>
    <w:rsid w:val="005F4CFE"/>
    <w:rsid w:val="005F67A0"/>
    <w:rsid w:val="005F7A60"/>
    <w:rsid w:val="00600CF2"/>
    <w:rsid w:val="0060101C"/>
    <w:rsid w:val="00601FC7"/>
    <w:rsid w:val="00602D2E"/>
    <w:rsid w:val="00604E93"/>
    <w:rsid w:val="00615270"/>
    <w:rsid w:val="006209CF"/>
    <w:rsid w:val="0062662A"/>
    <w:rsid w:val="00630F88"/>
    <w:rsid w:val="00631A19"/>
    <w:rsid w:val="00634957"/>
    <w:rsid w:val="0063596F"/>
    <w:rsid w:val="00644E63"/>
    <w:rsid w:val="00646BBA"/>
    <w:rsid w:val="00655D8F"/>
    <w:rsid w:val="006565D4"/>
    <w:rsid w:val="00660C10"/>
    <w:rsid w:val="00663A96"/>
    <w:rsid w:val="00664933"/>
    <w:rsid w:val="00674F22"/>
    <w:rsid w:val="00675983"/>
    <w:rsid w:val="0067642C"/>
    <w:rsid w:val="006774B3"/>
    <w:rsid w:val="006774BB"/>
    <w:rsid w:val="0068042C"/>
    <w:rsid w:val="0068234F"/>
    <w:rsid w:val="00682E14"/>
    <w:rsid w:val="00684D90"/>
    <w:rsid w:val="00685AE6"/>
    <w:rsid w:val="006902F1"/>
    <w:rsid w:val="00692B18"/>
    <w:rsid w:val="00695E1B"/>
    <w:rsid w:val="00695E9B"/>
    <w:rsid w:val="006A00A0"/>
    <w:rsid w:val="006A2E74"/>
    <w:rsid w:val="006A4C3B"/>
    <w:rsid w:val="006B0B64"/>
    <w:rsid w:val="006B3E3B"/>
    <w:rsid w:val="006B478F"/>
    <w:rsid w:val="006B5573"/>
    <w:rsid w:val="006B7FEE"/>
    <w:rsid w:val="006C2F29"/>
    <w:rsid w:val="006C304D"/>
    <w:rsid w:val="006C7050"/>
    <w:rsid w:val="006D36A7"/>
    <w:rsid w:val="006D7B23"/>
    <w:rsid w:val="006E160C"/>
    <w:rsid w:val="006E1ED6"/>
    <w:rsid w:val="006E5480"/>
    <w:rsid w:val="006E6B1C"/>
    <w:rsid w:val="006E7A6D"/>
    <w:rsid w:val="006F0705"/>
    <w:rsid w:val="006F20AB"/>
    <w:rsid w:val="006F22E5"/>
    <w:rsid w:val="006F54C8"/>
    <w:rsid w:val="00700928"/>
    <w:rsid w:val="007024D7"/>
    <w:rsid w:val="00702DDA"/>
    <w:rsid w:val="00705197"/>
    <w:rsid w:val="007078C9"/>
    <w:rsid w:val="00710090"/>
    <w:rsid w:val="007107F2"/>
    <w:rsid w:val="0071105F"/>
    <w:rsid w:val="00712751"/>
    <w:rsid w:val="007145C1"/>
    <w:rsid w:val="00715A2D"/>
    <w:rsid w:val="00715B3E"/>
    <w:rsid w:val="00720E71"/>
    <w:rsid w:val="00722104"/>
    <w:rsid w:val="007223FB"/>
    <w:rsid w:val="007257E4"/>
    <w:rsid w:val="00727FBA"/>
    <w:rsid w:val="00734D43"/>
    <w:rsid w:val="007402FB"/>
    <w:rsid w:val="00741474"/>
    <w:rsid w:val="00742981"/>
    <w:rsid w:val="00744D74"/>
    <w:rsid w:val="0074587D"/>
    <w:rsid w:val="00745EC4"/>
    <w:rsid w:val="00747C8A"/>
    <w:rsid w:val="00750AAA"/>
    <w:rsid w:val="00750DFA"/>
    <w:rsid w:val="0075193E"/>
    <w:rsid w:val="0075406D"/>
    <w:rsid w:val="00761E23"/>
    <w:rsid w:val="007622DA"/>
    <w:rsid w:val="0076555E"/>
    <w:rsid w:val="00765B4B"/>
    <w:rsid w:val="007704FE"/>
    <w:rsid w:val="0077399E"/>
    <w:rsid w:val="00773F69"/>
    <w:rsid w:val="007773AF"/>
    <w:rsid w:val="0077741A"/>
    <w:rsid w:val="0078166D"/>
    <w:rsid w:val="00786732"/>
    <w:rsid w:val="007946C7"/>
    <w:rsid w:val="007A03A8"/>
    <w:rsid w:val="007A4A76"/>
    <w:rsid w:val="007A5F38"/>
    <w:rsid w:val="007A79BF"/>
    <w:rsid w:val="007B065A"/>
    <w:rsid w:val="007B0A1D"/>
    <w:rsid w:val="007B2954"/>
    <w:rsid w:val="007B2C50"/>
    <w:rsid w:val="007B2C5F"/>
    <w:rsid w:val="007B63E7"/>
    <w:rsid w:val="007B7918"/>
    <w:rsid w:val="007B7F38"/>
    <w:rsid w:val="007C34CF"/>
    <w:rsid w:val="007C4175"/>
    <w:rsid w:val="007C7653"/>
    <w:rsid w:val="007D03DC"/>
    <w:rsid w:val="007D699A"/>
    <w:rsid w:val="007E184B"/>
    <w:rsid w:val="007F0E24"/>
    <w:rsid w:val="007F1115"/>
    <w:rsid w:val="007F2FFF"/>
    <w:rsid w:val="00800241"/>
    <w:rsid w:val="00800D1A"/>
    <w:rsid w:val="00802103"/>
    <w:rsid w:val="00803917"/>
    <w:rsid w:val="00810422"/>
    <w:rsid w:val="00811EF4"/>
    <w:rsid w:val="00812CF5"/>
    <w:rsid w:val="00814332"/>
    <w:rsid w:val="00814C7D"/>
    <w:rsid w:val="00816EA4"/>
    <w:rsid w:val="0082099F"/>
    <w:rsid w:val="00824215"/>
    <w:rsid w:val="008268F9"/>
    <w:rsid w:val="00827A30"/>
    <w:rsid w:val="00833D04"/>
    <w:rsid w:val="008347C9"/>
    <w:rsid w:val="0083484D"/>
    <w:rsid w:val="00841C66"/>
    <w:rsid w:val="0084260A"/>
    <w:rsid w:val="0084577E"/>
    <w:rsid w:val="00846DF6"/>
    <w:rsid w:val="00847BA2"/>
    <w:rsid w:val="00851EA5"/>
    <w:rsid w:val="00852BDF"/>
    <w:rsid w:val="008555A8"/>
    <w:rsid w:val="00857EDD"/>
    <w:rsid w:val="0086172D"/>
    <w:rsid w:val="00863B2D"/>
    <w:rsid w:val="00864D0E"/>
    <w:rsid w:val="008802E3"/>
    <w:rsid w:val="0088048D"/>
    <w:rsid w:val="0088578F"/>
    <w:rsid w:val="0088596A"/>
    <w:rsid w:val="00892524"/>
    <w:rsid w:val="00893942"/>
    <w:rsid w:val="008950E4"/>
    <w:rsid w:val="008A0436"/>
    <w:rsid w:val="008A5289"/>
    <w:rsid w:val="008A5EEB"/>
    <w:rsid w:val="008B0148"/>
    <w:rsid w:val="008B2256"/>
    <w:rsid w:val="008B52A6"/>
    <w:rsid w:val="008C2AEB"/>
    <w:rsid w:val="008D037E"/>
    <w:rsid w:val="008D1875"/>
    <w:rsid w:val="008D1B77"/>
    <w:rsid w:val="008D646F"/>
    <w:rsid w:val="008D79E8"/>
    <w:rsid w:val="008D7C8E"/>
    <w:rsid w:val="008E014C"/>
    <w:rsid w:val="008E06AB"/>
    <w:rsid w:val="008F1181"/>
    <w:rsid w:val="008F1FE8"/>
    <w:rsid w:val="008F3B8E"/>
    <w:rsid w:val="00901AFF"/>
    <w:rsid w:val="0090632A"/>
    <w:rsid w:val="00910A2D"/>
    <w:rsid w:val="00910FCF"/>
    <w:rsid w:val="0091726F"/>
    <w:rsid w:val="0092406D"/>
    <w:rsid w:val="00926477"/>
    <w:rsid w:val="00927BD5"/>
    <w:rsid w:val="00937A25"/>
    <w:rsid w:val="00940509"/>
    <w:rsid w:val="00940AB6"/>
    <w:rsid w:val="0094150B"/>
    <w:rsid w:val="0094470B"/>
    <w:rsid w:val="00945C89"/>
    <w:rsid w:val="009473F8"/>
    <w:rsid w:val="009475DE"/>
    <w:rsid w:val="00947744"/>
    <w:rsid w:val="00947CAE"/>
    <w:rsid w:val="00950D1E"/>
    <w:rsid w:val="00950F5B"/>
    <w:rsid w:val="00951A00"/>
    <w:rsid w:val="00952AA5"/>
    <w:rsid w:val="00953DDB"/>
    <w:rsid w:val="0095470D"/>
    <w:rsid w:val="00962FDE"/>
    <w:rsid w:val="00971C2A"/>
    <w:rsid w:val="00971C57"/>
    <w:rsid w:val="00972E6F"/>
    <w:rsid w:val="0097394C"/>
    <w:rsid w:val="00974130"/>
    <w:rsid w:val="00975AF5"/>
    <w:rsid w:val="009760B7"/>
    <w:rsid w:val="009775A1"/>
    <w:rsid w:val="0098299E"/>
    <w:rsid w:val="00986731"/>
    <w:rsid w:val="0099181A"/>
    <w:rsid w:val="00991EC0"/>
    <w:rsid w:val="00992583"/>
    <w:rsid w:val="00992EE9"/>
    <w:rsid w:val="00995560"/>
    <w:rsid w:val="00997FFB"/>
    <w:rsid w:val="009A069F"/>
    <w:rsid w:val="009A2849"/>
    <w:rsid w:val="009A69FB"/>
    <w:rsid w:val="009B14E9"/>
    <w:rsid w:val="009B39E3"/>
    <w:rsid w:val="009B6F77"/>
    <w:rsid w:val="009B7A0E"/>
    <w:rsid w:val="009C32F2"/>
    <w:rsid w:val="009C4CE6"/>
    <w:rsid w:val="009C713E"/>
    <w:rsid w:val="009C7BB0"/>
    <w:rsid w:val="009D006E"/>
    <w:rsid w:val="009D0489"/>
    <w:rsid w:val="009D34B6"/>
    <w:rsid w:val="009D6D6C"/>
    <w:rsid w:val="009D7851"/>
    <w:rsid w:val="009E47BD"/>
    <w:rsid w:val="009E68D3"/>
    <w:rsid w:val="009F64CC"/>
    <w:rsid w:val="00A00680"/>
    <w:rsid w:val="00A03298"/>
    <w:rsid w:val="00A04575"/>
    <w:rsid w:val="00A104BD"/>
    <w:rsid w:val="00A122C1"/>
    <w:rsid w:val="00A13FCE"/>
    <w:rsid w:val="00A1662A"/>
    <w:rsid w:val="00A1667D"/>
    <w:rsid w:val="00A16CE2"/>
    <w:rsid w:val="00A179D2"/>
    <w:rsid w:val="00A208D6"/>
    <w:rsid w:val="00A21A54"/>
    <w:rsid w:val="00A21F9D"/>
    <w:rsid w:val="00A23E66"/>
    <w:rsid w:val="00A2454A"/>
    <w:rsid w:val="00A24F77"/>
    <w:rsid w:val="00A31A60"/>
    <w:rsid w:val="00A33B71"/>
    <w:rsid w:val="00A35526"/>
    <w:rsid w:val="00A35C0B"/>
    <w:rsid w:val="00A37FF3"/>
    <w:rsid w:val="00A41067"/>
    <w:rsid w:val="00A43331"/>
    <w:rsid w:val="00A4543F"/>
    <w:rsid w:val="00A51AA6"/>
    <w:rsid w:val="00A574D6"/>
    <w:rsid w:val="00A61D36"/>
    <w:rsid w:val="00A66100"/>
    <w:rsid w:val="00A70257"/>
    <w:rsid w:val="00A705DD"/>
    <w:rsid w:val="00A72665"/>
    <w:rsid w:val="00A75821"/>
    <w:rsid w:val="00A7590E"/>
    <w:rsid w:val="00A76C70"/>
    <w:rsid w:val="00A82C85"/>
    <w:rsid w:val="00A86723"/>
    <w:rsid w:val="00A90146"/>
    <w:rsid w:val="00A93A65"/>
    <w:rsid w:val="00A9551C"/>
    <w:rsid w:val="00A96066"/>
    <w:rsid w:val="00AA5663"/>
    <w:rsid w:val="00AA6825"/>
    <w:rsid w:val="00AA7F83"/>
    <w:rsid w:val="00AB04A4"/>
    <w:rsid w:val="00AB1000"/>
    <w:rsid w:val="00AB6FA9"/>
    <w:rsid w:val="00AC18EA"/>
    <w:rsid w:val="00AC33A1"/>
    <w:rsid w:val="00AC3BEC"/>
    <w:rsid w:val="00AC7744"/>
    <w:rsid w:val="00AD2043"/>
    <w:rsid w:val="00AD2103"/>
    <w:rsid w:val="00AD3C76"/>
    <w:rsid w:val="00AE234A"/>
    <w:rsid w:val="00AE319A"/>
    <w:rsid w:val="00AE4E70"/>
    <w:rsid w:val="00AE5037"/>
    <w:rsid w:val="00AF35FC"/>
    <w:rsid w:val="00AF3F69"/>
    <w:rsid w:val="00B03D16"/>
    <w:rsid w:val="00B1016D"/>
    <w:rsid w:val="00B1029E"/>
    <w:rsid w:val="00B10C8A"/>
    <w:rsid w:val="00B10DDE"/>
    <w:rsid w:val="00B11B9D"/>
    <w:rsid w:val="00B12F03"/>
    <w:rsid w:val="00B14980"/>
    <w:rsid w:val="00B178B8"/>
    <w:rsid w:val="00B17F4D"/>
    <w:rsid w:val="00B21525"/>
    <w:rsid w:val="00B21699"/>
    <w:rsid w:val="00B22172"/>
    <w:rsid w:val="00B224E9"/>
    <w:rsid w:val="00B27901"/>
    <w:rsid w:val="00B27BAD"/>
    <w:rsid w:val="00B31418"/>
    <w:rsid w:val="00B411BA"/>
    <w:rsid w:val="00B423C0"/>
    <w:rsid w:val="00B43FFF"/>
    <w:rsid w:val="00B44954"/>
    <w:rsid w:val="00B45C1C"/>
    <w:rsid w:val="00B45C89"/>
    <w:rsid w:val="00B50BE2"/>
    <w:rsid w:val="00B54356"/>
    <w:rsid w:val="00B555DE"/>
    <w:rsid w:val="00B60689"/>
    <w:rsid w:val="00B61ADC"/>
    <w:rsid w:val="00B62B8F"/>
    <w:rsid w:val="00B63DC1"/>
    <w:rsid w:val="00B645C4"/>
    <w:rsid w:val="00B66B77"/>
    <w:rsid w:val="00B70274"/>
    <w:rsid w:val="00B7074F"/>
    <w:rsid w:val="00B73039"/>
    <w:rsid w:val="00B73F58"/>
    <w:rsid w:val="00B92B1B"/>
    <w:rsid w:val="00B935FC"/>
    <w:rsid w:val="00B944AD"/>
    <w:rsid w:val="00B95C91"/>
    <w:rsid w:val="00BA1217"/>
    <w:rsid w:val="00BA16CC"/>
    <w:rsid w:val="00BA363D"/>
    <w:rsid w:val="00BA4637"/>
    <w:rsid w:val="00BA69F8"/>
    <w:rsid w:val="00BB1942"/>
    <w:rsid w:val="00BB3000"/>
    <w:rsid w:val="00BB4FC9"/>
    <w:rsid w:val="00BC237B"/>
    <w:rsid w:val="00BC2467"/>
    <w:rsid w:val="00BC36DC"/>
    <w:rsid w:val="00BC449C"/>
    <w:rsid w:val="00BC4AE9"/>
    <w:rsid w:val="00BC5F5C"/>
    <w:rsid w:val="00BC628A"/>
    <w:rsid w:val="00BC6C4F"/>
    <w:rsid w:val="00BD287D"/>
    <w:rsid w:val="00BD77DE"/>
    <w:rsid w:val="00BE14F1"/>
    <w:rsid w:val="00BE711A"/>
    <w:rsid w:val="00BF4DDE"/>
    <w:rsid w:val="00BF50C2"/>
    <w:rsid w:val="00C00208"/>
    <w:rsid w:val="00C005D1"/>
    <w:rsid w:val="00C011DC"/>
    <w:rsid w:val="00C04709"/>
    <w:rsid w:val="00C056B1"/>
    <w:rsid w:val="00C10794"/>
    <w:rsid w:val="00C136A7"/>
    <w:rsid w:val="00C15189"/>
    <w:rsid w:val="00C17239"/>
    <w:rsid w:val="00C176C9"/>
    <w:rsid w:val="00C242B1"/>
    <w:rsid w:val="00C26D52"/>
    <w:rsid w:val="00C3326F"/>
    <w:rsid w:val="00C33671"/>
    <w:rsid w:val="00C34A1A"/>
    <w:rsid w:val="00C35FDE"/>
    <w:rsid w:val="00C40B3C"/>
    <w:rsid w:val="00C46079"/>
    <w:rsid w:val="00C51801"/>
    <w:rsid w:val="00C5323D"/>
    <w:rsid w:val="00C5466B"/>
    <w:rsid w:val="00C54E87"/>
    <w:rsid w:val="00C54F6E"/>
    <w:rsid w:val="00C64CDF"/>
    <w:rsid w:val="00C7287C"/>
    <w:rsid w:val="00C72FF3"/>
    <w:rsid w:val="00C740FA"/>
    <w:rsid w:val="00C81B49"/>
    <w:rsid w:val="00C844E3"/>
    <w:rsid w:val="00C92C9B"/>
    <w:rsid w:val="00C94078"/>
    <w:rsid w:val="00CA0500"/>
    <w:rsid w:val="00CA1322"/>
    <w:rsid w:val="00CA3880"/>
    <w:rsid w:val="00CA3CD9"/>
    <w:rsid w:val="00CB35C0"/>
    <w:rsid w:val="00CB487A"/>
    <w:rsid w:val="00CB5FAC"/>
    <w:rsid w:val="00CC2D30"/>
    <w:rsid w:val="00CD1602"/>
    <w:rsid w:val="00CD1A9D"/>
    <w:rsid w:val="00CD1E38"/>
    <w:rsid w:val="00CD3624"/>
    <w:rsid w:val="00CD60F4"/>
    <w:rsid w:val="00CE2975"/>
    <w:rsid w:val="00CF09BE"/>
    <w:rsid w:val="00CF43B3"/>
    <w:rsid w:val="00CF77D2"/>
    <w:rsid w:val="00D015D6"/>
    <w:rsid w:val="00D01B31"/>
    <w:rsid w:val="00D02302"/>
    <w:rsid w:val="00D02563"/>
    <w:rsid w:val="00D030F3"/>
    <w:rsid w:val="00D04799"/>
    <w:rsid w:val="00D15E2F"/>
    <w:rsid w:val="00D172F6"/>
    <w:rsid w:val="00D20C8E"/>
    <w:rsid w:val="00D24568"/>
    <w:rsid w:val="00D2510A"/>
    <w:rsid w:val="00D27038"/>
    <w:rsid w:val="00D31BD8"/>
    <w:rsid w:val="00D31EF0"/>
    <w:rsid w:val="00D327D3"/>
    <w:rsid w:val="00D3281D"/>
    <w:rsid w:val="00D40888"/>
    <w:rsid w:val="00D41677"/>
    <w:rsid w:val="00D43A70"/>
    <w:rsid w:val="00D469A2"/>
    <w:rsid w:val="00D50A59"/>
    <w:rsid w:val="00D5283D"/>
    <w:rsid w:val="00D54B82"/>
    <w:rsid w:val="00D571C6"/>
    <w:rsid w:val="00D60D46"/>
    <w:rsid w:val="00D62262"/>
    <w:rsid w:val="00D75888"/>
    <w:rsid w:val="00D77B10"/>
    <w:rsid w:val="00D81685"/>
    <w:rsid w:val="00D84ACA"/>
    <w:rsid w:val="00D8636F"/>
    <w:rsid w:val="00D87274"/>
    <w:rsid w:val="00D90458"/>
    <w:rsid w:val="00D94BFE"/>
    <w:rsid w:val="00D959DA"/>
    <w:rsid w:val="00D964E8"/>
    <w:rsid w:val="00DA2BEC"/>
    <w:rsid w:val="00DA711B"/>
    <w:rsid w:val="00DA7501"/>
    <w:rsid w:val="00DB785F"/>
    <w:rsid w:val="00DC0DBA"/>
    <w:rsid w:val="00DC2A1C"/>
    <w:rsid w:val="00DC3B5D"/>
    <w:rsid w:val="00DC769D"/>
    <w:rsid w:val="00DD0F83"/>
    <w:rsid w:val="00DD2E81"/>
    <w:rsid w:val="00DD57D3"/>
    <w:rsid w:val="00DD72C3"/>
    <w:rsid w:val="00DE3219"/>
    <w:rsid w:val="00DE3827"/>
    <w:rsid w:val="00DE7F4E"/>
    <w:rsid w:val="00DF3163"/>
    <w:rsid w:val="00DF441E"/>
    <w:rsid w:val="00E046F0"/>
    <w:rsid w:val="00E051DE"/>
    <w:rsid w:val="00E152EA"/>
    <w:rsid w:val="00E17D3F"/>
    <w:rsid w:val="00E2077D"/>
    <w:rsid w:val="00E220EF"/>
    <w:rsid w:val="00E232BF"/>
    <w:rsid w:val="00E26948"/>
    <w:rsid w:val="00E26A18"/>
    <w:rsid w:val="00E330B6"/>
    <w:rsid w:val="00E33A79"/>
    <w:rsid w:val="00E351D3"/>
    <w:rsid w:val="00E37B9B"/>
    <w:rsid w:val="00E41D89"/>
    <w:rsid w:val="00E421BC"/>
    <w:rsid w:val="00E446FA"/>
    <w:rsid w:val="00E45321"/>
    <w:rsid w:val="00E46372"/>
    <w:rsid w:val="00E5086D"/>
    <w:rsid w:val="00E5197A"/>
    <w:rsid w:val="00E537D0"/>
    <w:rsid w:val="00E551DA"/>
    <w:rsid w:val="00E558DD"/>
    <w:rsid w:val="00E632FB"/>
    <w:rsid w:val="00E6642E"/>
    <w:rsid w:val="00E7100E"/>
    <w:rsid w:val="00E72744"/>
    <w:rsid w:val="00E72C82"/>
    <w:rsid w:val="00E730A7"/>
    <w:rsid w:val="00E73AC0"/>
    <w:rsid w:val="00E73CFF"/>
    <w:rsid w:val="00E75767"/>
    <w:rsid w:val="00E7609A"/>
    <w:rsid w:val="00E7704F"/>
    <w:rsid w:val="00E77147"/>
    <w:rsid w:val="00E80A26"/>
    <w:rsid w:val="00E812C1"/>
    <w:rsid w:val="00E816B1"/>
    <w:rsid w:val="00E828EB"/>
    <w:rsid w:val="00E82D61"/>
    <w:rsid w:val="00E94E55"/>
    <w:rsid w:val="00E97023"/>
    <w:rsid w:val="00EA2FB0"/>
    <w:rsid w:val="00EA4C72"/>
    <w:rsid w:val="00EA707E"/>
    <w:rsid w:val="00EB143F"/>
    <w:rsid w:val="00EB3D43"/>
    <w:rsid w:val="00EC2E1D"/>
    <w:rsid w:val="00EC3DC2"/>
    <w:rsid w:val="00EC6D4B"/>
    <w:rsid w:val="00EC6F96"/>
    <w:rsid w:val="00ED1296"/>
    <w:rsid w:val="00ED17A6"/>
    <w:rsid w:val="00ED1CB4"/>
    <w:rsid w:val="00ED2949"/>
    <w:rsid w:val="00ED2D6E"/>
    <w:rsid w:val="00ED3195"/>
    <w:rsid w:val="00ED5E44"/>
    <w:rsid w:val="00ED6BBE"/>
    <w:rsid w:val="00ED6FA9"/>
    <w:rsid w:val="00EE17DB"/>
    <w:rsid w:val="00EE1D15"/>
    <w:rsid w:val="00EE2841"/>
    <w:rsid w:val="00EE506E"/>
    <w:rsid w:val="00EE5268"/>
    <w:rsid w:val="00EE566C"/>
    <w:rsid w:val="00EE7761"/>
    <w:rsid w:val="00EF03C6"/>
    <w:rsid w:val="00EF39AF"/>
    <w:rsid w:val="00F060CE"/>
    <w:rsid w:val="00F06A88"/>
    <w:rsid w:val="00F06B66"/>
    <w:rsid w:val="00F0745C"/>
    <w:rsid w:val="00F137DD"/>
    <w:rsid w:val="00F15A60"/>
    <w:rsid w:val="00F21704"/>
    <w:rsid w:val="00F27F87"/>
    <w:rsid w:val="00F33224"/>
    <w:rsid w:val="00F34564"/>
    <w:rsid w:val="00F35755"/>
    <w:rsid w:val="00F363A3"/>
    <w:rsid w:val="00F3664B"/>
    <w:rsid w:val="00F418A8"/>
    <w:rsid w:val="00F42EFD"/>
    <w:rsid w:val="00F436F6"/>
    <w:rsid w:val="00F44FE2"/>
    <w:rsid w:val="00F4578A"/>
    <w:rsid w:val="00F45795"/>
    <w:rsid w:val="00F464CE"/>
    <w:rsid w:val="00F47BAD"/>
    <w:rsid w:val="00F5220E"/>
    <w:rsid w:val="00F52920"/>
    <w:rsid w:val="00F550D6"/>
    <w:rsid w:val="00F55E46"/>
    <w:rsid w:val="00F5743F"/>
    <w:rsid w:val="00F628C9"/>
    <w:rsid w:val="00F631A2"/>
    <w:rsid w:val="00F63F26"/>
    <w:rsid w:val="00F64A36"/>
    <w:rsid w:val="00F65D20"/>
    <w:rsid w:val="00F66920"/>
    <w:rsid w:val="00F72162"/>
    <w:rsid w:val="00F72B04"/>
    <w:rsid w:val="00F76402"/>
    <w:rsid w:val="00F80938"/>
    <w:rsid w:val="00F8406D"/>
    <w:rsid w:val="00F906E2"/>
    <w:rsid w:val="00F90E69"/>
    <w:rsid w:val="00F92F64"/>
    <w:rsid w:val="00F95C2D"/>
    <w:rsid w:val="00FA0572"/>
    <w:rsid w:val="00FA1662"/>
    <w:rsid w:val="00FA7C5D"/>
    <w:rsid w:val="00FA7EB6"/>
    <w:rsid w:val="00FB0086"/>
    <w:rsid w:val="00FB0DB8"/>
    <w:rsid w:val="00FB526C"/>
    <w:rsid w:val="00FC00E0"/>
    <w:rsid w:val="00FC0BFA"/>
    <w:rsid w:val="00FC28ED"/>
    <w:rsid w:val="00FD10BE"/>
    <w:rsid w:val="00FD24CD"/>
    <w:rsid w:val="00FE0415"/>
    <w:rsid w:val="00FE0603"/>
    <w:rsid w:val="00FE2B7C"/>
    <w:rsid w:val="00FE664F"/>
    <w:rsid w:val="00FF049D"/>
    <w:rsid w:val="00FF1F84"/>
    <w:rsid w:val="00FF6720"/>
    <w:rsid w:val="06332C72"/>
    <w:rsid w:val="06436A0C"/>
    <w:rsid w:val="0EE60110"/>
    <w:rsid w:val="106C0B29"/>
    <w:rsid w:val="1188161E"/>
    <w:rsid w:val="11D12D00"/>
    <w:rsid w:val="27EF54EE"/>
    <w:rsid w:val="2A615E9D"/>
    <w:rsid w:val="2D5E4752"/>
    <w:rsid w:val="33F379FD"/>
    <w:rsid w:val="43D1729A"/>
    <w:rsid w:val="5C06180E"/>
    <w:rsid w:val="607A003D"/>
    <w:rsid w:val="757358FC"/>
    <w:rsid w:val="7C4E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BCF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 w:qFormat="1"/>
    <w:lsdException w:name="List 5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 w:qFormat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 w:qFormat="1"/>
    <w:lsdException w:name="Table Grid 8" w:semiHidden="1" w:unhideWhenUsed="1" w:qFormat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Pr>
      <w:rFonts w:ascii="Arial" w:eastAsia="宋体" w:hAnsi="Arial" w:cs="Times New Roman"/>
    </w:rPr>
  </w:style>
  <w:style w:type="paragraph" w:styleId="10">
    <w:name w:val="heading 1"/>
    <w:basedOn w:val="a8"/>
    <w:next w:val="a8"/>
    <w:link w:val="11"/>
    <w:qFormat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2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3"/>
    <w:qFormat/>
    <w:pPr>
      <w:keepNext/>
      <w:keepLines/>
      <w:numPr>
        <w:ilvl w:val="1"/>
        <w:numId w:val="1"/>
      </w:numPr>
      <w:tabs>
        <w:tab w:val="left" w:pos="432"/>
      </w:tabs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pPr>
      <w:keepNext/>
      <w:keepLines/>
      <w:numPr>
        <w:ilvl w:val="2"/>
        <w:numId w:val="1"/>
      </w:numPr>
      <w:tabs>
        <w:tab w:val="left" w:pos="432"/>
      </w:tabs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pPr>
      <w:keepNext/>
      <w:keepLines/>
      <w:numPr>
        <w:ilvl w:val="3"/>
        <w:numId w:val="1"/>
      </w:numPr>
      <w:tabs>
        <w:tab w:val="left" w:pos="432"/>
        <w:tab w:val="left" w:pos="864"/>
      </w:tabs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macro"/>
    <w:link w:val="ad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eastAsia="宋体" w:hAnsi="Arial" w:cs="Times New Roman"/>
      <w:lang w:eastAsia="en-US"/>
    </w:rPr>
  </w:style>
  <w:style w:type="paragraph" w:styleId="a8">
    <w:name w:val="Body Text"/>
    <w:basedOn w:val="a7"/>
    <w:link w:val="ae"/>
    <w:qFormat/>
    <w:pPr>
      <w:spacing w:before="120" w:after="60" w:line="260" w:lineRule="atLeast"/>
    </w:pPr>
    <w:rPr>
      <w:rFonts w:eastAsia="Times New Roman"/>
      <w:szCs w:val="19"/>
      <w:lang w:eastAsia="en-US"/>
    </w:rPr>
  </w:style>
  <w:style w:type="paragraph" w:styleId="33">
    <w:name w:val="List 3"/>
    <w:basedOn w:val="a7"/>
    <w:qFormat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71">
    <w:name w:val="toc 7"/>
    <w:basedOn w:val="a7"/>
    <w:next w:val="a7"/>
    <w:uiPriority w:val="39"/>
    <w:qFormat/>
    <w:pPr>
      <w:ind w:left="1200"/>
    </w:pPr>
    <w:rPr>
      <w:rFonts w:asciiTheme="minorHAnsi" w:hAnsiTheme="minorHAnsi"/>
      <w:sz w:val="18"/>
      <w:szCs w:val="18"/>
    </w:rPr>
  </w:style>
  <w:style w:type="paragraph" w:styleId="2">
    <w:name w:val="List Number 2"/>
    <w:basedOn w:val="a"/>
    <w:qFormat/>
    <w:pPr>
      <w:numPr>
        <w:numId w:val="2"/>
      </w:numPr>
    </w:pPr>
  </w:style>
  <w:style w:type="paragraph" w:styleId="a">
    <w:name w:val="List Number"/>
    <w:basedOn w:val="a8"/>
    <w:qFormat/>
    <w:pPr>
      <w:numPr>
        <w:numId w:val="3"/>
      </w:numPr>
      <w:spacing w:before="60"/>
    </w:pPr>
  </w:style>
  <w:style w:type="paragraph" w:styleId="4">
    <w:name w:val="List Bullet 4"/>
    <w:basedOn w:val="30"/>
    <w:qFormat/>
    <w:pPr>
      <w:numPr>
        <w:numId w:val="4"/>
      </w:numPr>
      <w:contextualSpacing/>
    </w:pPr>
  </w:style>
  <w:style w:type="paragraph" w:styleId="30">
    <w:name w:val="List Bullet 3"/>
    <w:basedOn w:val="20"/>
    <w:qFormat/>
    <w:pPr>
      <w:numPr>
        <w:numId w:val="5"/>
      </w:numPr>
      <w:tabs>
        <w:tab w:val="left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pPr>
      <w:numPr>
        <w:numId w:val="6"/>
      </w:numPr>
      <w:contextualSpacing/>
    </w:pPr>
  </w:style>
  <w:style w:type="paragraph" w:styleId="81">
    <w:name w:val="index 8"/>
    <w:basedOn w:val="a7"/>
    <w:next w:val="a7"/>
    <w:qFormat/>
    <w:pPr>
      <w:ind w:left="1920" w:hanging="240"/>
    </w:pPr>
    <w:rPr>
      <w:sz w:val="24"/>
      <w:lang w:val="de-DE" w:eastAsia="en-US"/>
    </w:rPr>
  </w:style>
  <w:style w:type="paragraph" w:styleId="af">
    <w:name w:val="Normal Indent"/>
    <w:basedOn w:val="a7"/>
    <w:link w:val="af0"/>
    <w:qFormat/>
    <w:pPr>
      <w:ind w:firstLineChars="200" w:firstLine="420"/>
    </w:pPr>
  </w:style>
  <w:style w:type="paragraph" w:styleId="af1">
    <w:name w:val="caption"/>
    <w:basedOn w:val="a7"/>
    <w:next w:val="a7"/>
    <w:link w:val="af2"/>
    <w:unhideWhenUsed/>
    <w:qFormat/>
    <w:rPr>
      <w:rFonts w:asciiTheme="majorHAnsi" w:eastAsia="黑体" w:hAnsiTheme="majorHAnsi" w:cstheme="majorBidi"/>
    </w:rPr>
  </w:style>
  <w:style w:type="paragraph" w:styleId="51">
    <w:name w:val="index 5"/>
    <w:basedOn w:val="a7"/>
    <w:next w:val="a7"/>
    <w:qFormat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3">
    <w:name w:val="List Bullet"/>
    <w:basedOn w:val="a8"/>
    <w:qFormat/>
    <w:pPr>
      <w:spacing w:before="60"/>
    </w:pPr>
  </w:style>
  <w:style w:type="paragraph" w:styleId="af4">
    <w:name w:val="Document Map"/>
    <w:basedOn w:val="a7"/>
    <w:link w:val="af5"/>
    <w:unhideWhenUsed/>
    <w:qFormat/>
    <w:rPr>
      <w:rFonts w:ascii="Tahoma" w:eastAsia="Times New Roman" w:hAnsi="Tahoma" w:cs="Tahoma"/>
      <w:sz w:val="16"/>
      <w:szCs w:val="16"/>
      <w:lang w:eastAsia="en-US"/>
    </w:rPr>
  </w:style>
  <w:style w:type="paragraph" w:styleId="af6">
    <w:name w:val="annotation text"/>
    <w:basedOn w:val="a7"/>
    <w:link w:val="af7"/>
    <w:unhideWhenUsed/>
    <w:qFormat/>
  </w:style>
  <w:style w:type="paragraph" w:styleId="61">
    <w:name w:val="index 6"/>
    <w:basedOn w:val="a7"/>
    <w:next w:val="a7"/>
    <w:qFormat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34">
    <w:name w:val="Body Text 3"/>
    <w:basedOn w:val="a7"/>
    <w:link w:val="35"/>
    <w:qFormat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8">
    <w:name w:val="Body Text Indent"/>
    <w:basedOn w:val="a7"/>
    <w:link w:val="af9"/>
    <w:qFormat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paragraph" w:styleId="3">
    <w:name w:val="List Number 3"/>
    <w:basedOn w:val="2"/>
    <w:qFormat/>
    <w:pPr>
      <w:numPr>
        <w:numId w:val="7"/>
      </w:numPr>
    </w:pPr>
  </w:style>
  <w:style w:type="paragraph" w:styleId="afa">
    <w:name w:val="List Continue"/>
    <w:basedOn w:val="a8"/>
    <w:qFormat/>
    <w:pPr>
      <w:spacing w:before="60" w:after="120"/>
      <w:ind w:left="360"/>
    </w:pPr>
  </w:style>
  <w:style w:type="paragraph" w:styleId="afb">
    <w:name w:val="Block Text"/>
    <w:basedOn w:val="a7"/>
    <w:qFormat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styleId="HTML">
    <w:name w:val="HTML Address"/>
    <w:basedOn w:val="a7"/>
    <w:link w:val="HTML0"/>
    <w:qFormat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paragraph" w:styleId="42">
    <w:name w:val="index 4"/>
    <w:basedOn w:val="a7"/>
    <w:next w:val="a7"/>
    <w:qFormat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2">
    <w:name w:val="toc 5"/>
    <w:basedOn w:val="a7"/>
    <w:next w:val="a7"/>
    <w:uiPriority w:val="39"/>
    <w:pPr>
      <w:ind w:left="800"/>
    </w:pPr>
    <w:rPr>
      <w:rFonts w:asciiTheme="minorHAnsi" w:hAnsiTheme="minorHAnsi"/>
      <w:sz w:val="18"/>
      <w:szCs w:val="18"/>
    </w:rPr>
  </w:style>
  <w:style w:type="paragraph" w:styleId="36">
    <w:name w:val="toc 3"/>
    <w:basedOn w:val="a7"/>
    <w:next w:val="a7"/>
    <w:uiPriority w:val="39"/>
    <w:qFormat/>
    <w:pPr>
      <w:ind w:left="400"/>
    </w:pPr>
    <w:rPr>
      <w:rFonts w:asciiTheme="minorHAnsi" w:hAnsiTheme="minorHAnsi"/>
      <w:i/>
      <w:iCs/>
    </w:rPr>
  </w:style>
  <w:style w:type="paragraph" w:styleId="afc">
    <w:name w:val="Plain Text"/>
    <w:basedOn w:val="a7"/>
    <w:link w:val="afd"/>
    <w:qFormat/>
    <w:pPr>
      <w:spacing w:after="120"/>
      <w:ind w:right="57"/>
      <w:jc w:val="both"/>
    </w:pPr>
    <w:rPr>
      <w:sz w:val="24"/>
      <w:lang w:eastAsia="en-US"/>
    </w:rPr>
  </w:style>
  <w:style w:type="paragraph" w:styleId="53">
    <w:name w:val="List Bullet 5"/>
    <w:basedOn w:val="a7"/>
    <w:qFormat/>
    <w:pPr>
      <w:widowControl w:val="0"/>
      <w:tabs>
        <w:tab w:val="left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82">
    <w:name w:val="toc 8"/>
    <w:basedOn w:val="a7"/>
    <w:next w:val="a7"/>
    <w:uiPriority w:val="39"/>
    <w:qFormat/>
    <w:pPr>
      <w:ind w:left="1400"/>
    </w:pPr>
    <w:rPr>
      <w:rFonts w:asciiTheme="minorHAnsi" w:hAnsiTheme="minorHAnsi"/>
      <w:sz w:val="18"/>
      <w:szCs w:val="18"/>
    </w:rPr>
  </w:style>
  <w:style w:type="paragraph" w:styleId="37">
    <w:name w:val="index 3"/>
    <w:basedOn w:val="a7"/>
    <w:next w:val="a7"/>
    <w:qFormat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e">
    <w:name w:val="Date"/>
    <w:basedOn w:val="a7"/>
    <w:next w:val="a7"/>
    <w:link w:val="aff"/>
    <w:qFormat/>
    <w:pPr>
      <w:spacing w:after="60"/>
      <w:ind w:leftChars="2500" w:left="100" w:right="57"/>
      <w:jc w:val="both"/>
    </w:pPr>
    <w:rPr>
      <w:sz w:val="24"/>
      <w:lang w:eastAsia="en-US"/>
    </w:rPr>
  </w:style>
  <w:style w:type="paragraph" w:styleId="24">
    <w:name w:val="Body Text Indent 2"/>
    <w:basedOn w:val="a7"/>
    <w:link w:val="25"/>
    <w:qFormat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0">
    <w:name w:val="Balloon Text"/>
    <w:basedOn w:val="a7"/>
    <w:link w:val="aff1"/>
    <w:uiPriority w:val="99"/>
    <w:rPr>
      <w:sz w:val="18"/>
      <w:szCs w:val="18"/>
    </w:rPr>
  </w:style>
  <w:style w:type="paragraph" w:styleId="aff2">
    <w:name w:val="footer"/>
    <w:basedOn w:val="a7"/>
    <w:link w:val="aff3"/>
    <w:uiPriority w:val="99"/>
    <w:pPr>
      <w:tabs>
        <w:tab w:val="center" w:pos="4320"/>
        <w:tab w:val="right" w:pos="8640"/>
      </w:tabs>
    </w:pPr>
  </w:style>
  <w:style w:type="paragraph" w:styleId="aff4">
    <w:name w:val="header"/>
    <w:basedOn w:val="a7"/>
    <w:link w:val="aff5"/>
    <w:pPr>
      <w:tabs>
        <w:tab w:val="center" w:pos="4320"/>
        <w:tab w:val="right" w:pos="8640"/>
      </w:tabs>
    </w:pPr>
  </w:style>
  <w:style w:type="paragraph" w:styleId="12">
    <w:name w:val="toc 1"/>
    <w:basedOn w:val="a7"/>
    <w:next w:val="a7"/>
    <w:uiPriority w:val="39"/>
    <w:unhideWhenUsed/>
    <w:qFormat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</w:rPr>
  </w:style>
  <w:style w:type="paragraph" w:styleId="43">
    <w:name w:val="toc 4"/>
    <w:basedOn w:val="a7"/>
    <w:next w:val="a7"/>
    <w:uiPriority w:val="39"/>
    <w:pPr>
      <w:ind w:left="600"/>
    </w:pPr>
    <w:rPr>
      <w:rFonts w:asciiTheme="minorHAnsi" w:hAnsiTheme="minorHAnsi"/>
      <w:sz w:val="18"/>
      <w:szCs w:val="18"/>
    </w:rPr>
  </w:style>
  <w:style w:type="paragraph" w:styleId="aff6">
    <w:name w:val="index heading"/>
    <w:basedOn w:val="a7"/>
    <w:next w:val="13"/>
    <w:qFormat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13">
    <w:name w:val="index 1"/>
    <w:basedOn w:val="a7"/>
    <w:next w:val="a7"/>
    <w:qFormat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f7">
    <w:name w:val="Subtitle"/>
    <w:basedOn w:val="a7"/>
    <w:next w:val="a7"/>
    <w:link w:val="aff8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paragraph" w:styleId="aff9">
    <w:name w:val="List"/>
    <w:basedOn w:val="a7"/>
    <w:qFormat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a">
    <w:name w:val="footnote text"/>
    <w:basedOn w:val="a7"/>
    <w:link w:val="affb"/>
    <w:qFormat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paragraph" w:styleId="62">
    <w:name w:val="toc 6"/>
    <w:basedOn w:val="a7"/>
    <w:next w:val="a7"/>
    <w:uiPriority w:val="39"/>
    <w:qFormat/>
    <w:pPr>
      <w:ind w:left="1000"/>
    </w:pPr>
    <w:rPr>
      <w:rFonts w:asciiTheme="minorHAnsi" w:hAnsiTheme="minorHAnsi"/>
      <w:sz w:val="18"/>
      <w:szCs w:val="18"/>
    </w:rPr>
  </w:style>
  <w:style w:type="paragraph" w:styleId="54">
    <w:name w:val="List 5"/>
    <w:basedOn w:val="a7"/>
    <w:qFormat/>
    <w:pPr>
      <w:ind w:left="1800" w:hanging="360"/>
    </w:pPr>
    <w:rPr>
      <w:sz w:val="24"/>
      <w:lang w:eastAsia="en-US"/>
    </w:rPr>
  </w:style>
  <w:style w:type="paragraph" w:styleId="38">
    <w:name w:val="Body Text Indent 3"/>
    <w:basedOn w:val="a7"/>
    <w:link w:val="39"/>
    <w:qFormat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paragraph" w:styleId="72">
    <w:name w:val="index 7"/>
    <w:basedOn w:val="a7"/>
    <w:next w:val="a7"/>
    <w:qFormat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1">
    <w:name w:val="index 9"/>
    <w:basedOn w:val="a7"/>
    <w:next w:val="a7"/>
    <w:qFormat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c">
    <w:name w:val="table of figures"/>
    <w:basedOn w:val="TOC1"/>
    <w:next w:val="a8"/>
    <w:qFormat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customStyle="1" w:styleId="TOC1">
    <w:name w:val="TOC 标题1"/>
    <w:basedOn w:val="10"/>
    <w:next w:val="a7"/>
    <w:unhideWhenUsed/>
    <w:qFormat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6">
    <w:name w:val="toc 2"/>
    <w:basedOn w:val="a7"/>
    <w:next w:val="a7"/>
    <w:uiPriority w:val="39"/>
    <w:qFormat/>
    <w:pPr>
      <w:ind w:left="200"/>
    </w:pPr>
    <w:rPr>
      <w:rFonts w:asciiTheme="minorHAnsi" w:hAnsiTheme="minorHAnsi"/>
      <w:smallCaps/>
    </w:rPr>
  </w:style>
  <w:style w:type="paragraph" w:styleId="92">
    <w:name w:val="toc 9"/>
    <w:basedOn w:val="a7"/>
    <w:next w:val="a7"/>
    <w:uiPriority w:val="39"/>
    <w:qFormat/>
    <w:pPr>
      <w:ind w:left="1600"/>
    </w:pPr>
    <w:rPr>
      <w:rFonts w:asciiTheme="minorHAnsi" w:hAnsiTheme="minorHAnsi"/>
      <w:sz w:val="18"/>
      <w:szCs w:val="18"/>
    </w:rPr>
  </w:style>
  <w:style w:type="paragraph" w:styleId="27">
    <w:name w:val="Body Text 2"/>
    <w:basedOn w:val="a7"/>
    <w:link w:val="28"/>
    <w:qFormat/>
    <w:pPr>
      <w:widowControl w:val="0"/>
      <w:jc w:val="both"/>
    </w:pPr>
    <w:rPr>
      <w:rFonts w:eastAsia="MS PGothic"/>
      <w:sz w:val="18"/>
      <w:szCs w:val="24"/>
      <w:lang w:eastAsia="ja-JP"/>
    </w:rPr>
  </w:style>
  <w:style w:type="paragraph" w:styleId="29">
    <w:name w:val="List Continue 2"/>
    <w:basedOn w:val="afa"/>
    <w:qFormat/>
    <w:pPr>
      <w:ind w:left="720"/>
      <w:contextualSpacing/>
    </w:pPr>
  </w:style>
  <w:style w:type="paragraph" w:styleId="HTML1">
    <w:name w:val="HTML Preformatted"/>
    <w:basedOn w:val="a7"/>
    <w:link w:val="HTML2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paragraph" w:styleId="affd">
    <w:name w:val="Normal (Web)"/>
    <w:basedOn w:val="a7"/>
    <w:uiPriority w:val="99"/>
    <w:unhideWhenUsed/>
    <w:qFormat/>
    <w:rPr>
      <w:rFonts w:ascii="宋体" w:hAnsi="宋体" w:cs="宋体"/>
      <w:sz w:val="24"/>
      <w:szCs w:val="24"/>
    </w:rPr>
  </w:style>
  <w:style w:type="paragraph" w:styleId="3a">
    <w:name w:val="List Continue 3"/>
    <w:basedOn w:val="afa"/>
    <w:qFormat/>
    <w:pPr>
      <w:ind w:left="1080"/>
      <w:contextualSpacing/>
    </w:pPr>
  </w:style>
  <w:style w:type="paragraph" w:styleId="2a">
    <w:name w:val="index 2"/>
    <w:basedOn w:val="a7"/>
    <w:next w:val="a7"/>
    <w:qFormat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affe">
    <w:name w:val="Title"/>
    <w:basedOn w:val="a7"/>
    <w:next w:val="a7"/>
    <w:link w:val="afff"/>
    <w:uiPriority w:val="10"/>
    <w:qFormat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paragraph" w:styleId="afff0">
    <w:name w:val="annotation subject"/>
    <w:basedOn w:val="af6"/>
    <w:next w:val="af6"/>
    <w:link w:val="afff1"/>
    <w:uiPriority w:val="99"/>
    <w:unhideWhenUsed/>
    <w:qFormat/>
    <w:rPr>
      <w:b/>
      <w:bCs/>
    </w:rPr>
  </w:style>
  <w:style w:type="table" w:styleId="afff2">
    <w:name w:val="Table Grid"/>
    <w:basedOn w:val="aa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b">
    <w:name w:val="Table Classic 2"/>
    <w:basedOn w:val="aa"/>
    <w:qFormat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73">
    <w:name w:val="Table Grid 7"/>
    <w:basedOn w:val="aa"/>
    <w:qFormat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a"/>
    <w:qFormat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3">
    <w:name w:val="Table Professional"/>
    <w:basedOn w:val="aa"/>
    <w:qFormat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f4">
    <w:name w:val="Strong"/>
    <w:qFormat/>
    <w:rPr>
      <w:b/>
      <w:bCs/>
    </w:rPr>
  </w:style>
  <w:style w:type="character" w:styleId="afff5">
    <w:name w:val="page number"/>
    <w:qFormat/>
    <w:rPr>
      <w:rFonts w:ascii="Arial" w:hAnsi="Arial"/>
    </w:rPr>
  </w:style>
  <w:style w:type="character" w:styleId="afff6">
    <w:name w:val="FollowedHyperlink"/>
    <w:basedOn w:val="a9"/>
    <w:qFormat/>
    <w:rPr>
      <w:color w:val="800080" w:themeColor="followedHyperlink"/>
      <w:u w:val="single"/>
    </w:rPr>
  </w:style>
  <w:style w:type="character" w:styleId="afff7">
    <w:name w:val="Emphasis"/>
    <w:uiPriority w:val="20"/>
    <w:qFormat/>
    <w:rPr>
      <w:i/>
      <w:iCs/>
    </w:rPr>
  </w:style>
  <w:style w:type="character" w:styleId="afff8">
    <w:name w:val="Hyperlink"/>
    <w:basedOn w:val="a9"/>
    <w:uiPriority w:val="99"/>
    <w:unhideWhenUsed/>
    <w:rPr>
      <w:color w:val="0000FF" w:themeColor="hyperlink"/>
      <w:u w:val="single"/>
    </w:rPr>
  </w:style>
  <w:style w:type="character" w:styleId="afff9">
    <w:name w:val="annotation reference"/>
    <w:basedOn w:val="a9"/>
    <w:unhideWhenUsed/>
    <w:qFormat/>
    <w:rPr>
      <w:sz w:val="21"/>
      <w:szCs w:val="21"/>
    </w:rPr>
  </w:style>
  <w:style w:type="character" w:styleId="afffa">
    <w:name w:val="footnote reference"/>
    <w:qFormat/>
    <w:rPr>
      <w:vertAlign w:val="superscript"/>
    </w:rPr>
  </w:style>
  <w:style w:type="character" w:customStyle="1" w:styleId="aff1">
    <w:name w:val="批注框文本 字符"/>
    <w:link w:val="aff0"/>
    <w:uiPriority w:val="99"/>
    <w:rPr>
      <w:rFonts w:ascii="Arial" w:hAnsi="Arial"/>
      <w:sz w:val="18"/>
      <w:szCs w:val="18"/>
    </w:rPr>
  </w:style>
  <w:style w:type="character" w:customStyle="1" w:styleId="11">
    <w:name w:val="标题 1 字符"/>
    <w:basedOn w:val="a9"/>
    <w:link w:val="10"/>
    <w:qFormat/>
    <w:rPr>
      <w:rFonts w:ascii="Arial" w:eastAsia="Times New Roman" w:hAnsi="Arial" w:cs="Times New Roman"/>
      <w:b/>
      <w:sz w:val="36"/>
      <w:szCs w:val="36"/>
      <w:lang w:eastAsia="en-US"/>
    </w:rPr>
  </w:style>
  <w:style w:type="character" w:customStyle="1" w:styleId="23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2"/>
    <w:rPr>
      <w:rFonts w:ascii="Arial" w:eastAsia="Times New Roman" w:hAnsi="Arial" w:cs="Times New Roman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Pr>
      <w:rFonts w:ascii="Arial" w:eastAsia="Times New Roman" w:hAnsi="Arial" w:cs="Times New Roman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Pr>
      <w:rFonts w:ascii="Arial" w:eastAsia="宋体" w:hAnsi="Arial" w:cs="Times New Roman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Pr>
      <w:rFonts w:ascii="Arial" w:eastAsia="Times New Roman" w:hAnsi="Arial" w:cs="Times New Roman"/>
      <w:b/>
      <w:sz w:val="22"/>
      <w:lang w:eastAsia="en-US"/>
    </w:rPr>
  </w:style>
  <w:style w:type="character" w:customStyle="1" w:styleId="60">
    <w:name w:val="标题 6 字符"/>
    <w:basedOn w:val="a9"/>
    <w:link w:val="6"/>
    <w:rPr>
      <w:rFonts w:ascii="Arial" w:eastAsia="宋体" w:hAnsi="Arial" w:cs="Times New Roman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Pr>
      <w:rFonts w:ascii="Arial" w:eastAsia="宋体" w:hAnsi="Arial" w:cs="Times New Roman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Pr>
      <w:rFonts w:ascii="Arial" w:eastAsia="宋体" w:hAnsi="Arial" w:cs="Times New Roman"/>
      <w:color w:val="404040"/>
      <w:lang w:eastAsia="en-US"/>
    </w:rPr>
  </w:style>
  <w:style w:type="character" w:customStyle="1" w:styleId="90">
    <w:name w:val="标题 9 字符"/>
    <w:basedOn w:val="a9"/>
    <w:link w:val="9"/>
    <w:qFormat/>
    <w:rPr>
      <w:rFonts w:ascii="Arial" w:eastAsia="宋体" w:hAnsi="Arial" w:cs="Times New Roman"/>
      <w:iCs/>
      <w:color w:val="404040"/>
      <w:lang w:eastAsia="en-US"/>
    </w:rPr>
  </w:style>
  <w:style w:type="character" w:customStyle="1" w:styleId="ae">
    <w:name w:val="正文文本 字符"/>
    <w:basedOn w:val="a9"/>
    <w:link w:val="a8"/>
    <w:qFormat/>
    <w:rPr>
      <w:rFonts w:ascii="Arial" w:eastAsia="Times New Roman" w:hAnsi="Arial"/>
      <w:szCs w:val="19"/>
      <w:lang w:eastAsia="en-US"/>
    </w:rPr>
  </w:style>
  <w:style w:type="character" w:customStyle="1" w:styleId="ExampleChars">
    <w:name w:val="ExampleChars"/>
    <w:rPr>
      <w:rFonts w:ascii="Arial" w:hAnsi="Arial"/>
      <w:i/>
      <w:color w:val="0000FF"/>
      <w:sz w:val="20"/>
      <w:vertAlign w:val="baseline"/>
    </w:rPr>
  </w:style>
  <w:style w:type="character" w:customStyle="1" w:styleId="afff">
    <w:name w:val="标题 字符"/>
    <w:basedOn w:val="a9"/>
    <w:link w:val="affe"/>
    <w:uiPriority w:val="10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7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paragraph" w:styleId="afffb">
    <w:name w:val="List Paragraph"/>
    <w:aliases w:val="文章样式-1"/>
    <w:basedOn w:val="a7"/>
    <w:uiPriority w:val="34"/>
    <w:qFormat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0">
    <w:name w:val="正文缩进 字符"/>
    <w:link w:val="af"/>
    <w:rPr>
      <w:rFonts w:ascii="Arial" w:hAnsi="Arial"/>
    </w:rPr>
  </w:style>
  <w:style w:type="paragraph" w:customStyle="1" w:styleId="Figures">
    <w:name w:val="Figures"/>
    <w:basedOn w:val="a7"/>
    <w:next w:val="af"/>
    <w:qFormat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customStyle="1" w:styleId="af7">
    <w:name w:val="批注文字 字符"/>
    <w:basedOn w:val="a9"/>
    <w:link w:val="af6"/>
    <w:qFormat/>
    <w:rPr>
      <w:rFonts w:ascii="Arial" w:hAnsi="Arial"/>
    </w:rPr>
  </w:style>
  <w:style w:type="character" w:customStyle="1" w:styleId="afff1">
    <w:name w:val="批注主题 字符"/>
    <w:basedOn w:val="af7"/>
    <w:link w:val="afff0"/>
    <w:uiPriority w:val="99"/>
    <w:qFormat/>
    <w:rPr>
      <w:rFonts w:ascii="Arial" w:hAnsi="Arial"/>
      <w:b/>
      <w:bCs/>
    </w:rPr>
  </w:style>
  <w:style w:type="paragraph" w:customStyle="1" w:styleId="TitleOfColumn">
    <w:name w:val="TitleOfColumn"/>
    <w:basedOn w:val="a7"/>
    <w:qFormat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qFormat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qFormat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qFormat/>
    <w:pPr>
      <w:numPr>
        <w:numId w:val="9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qFormat/>
  </w:style>
  <w:style w:type="character" w:customStyle="1" w:styleId="aff3">
    <w:name w:val="页脚 字符"/>
    <w:link w:val="aff2"/>
    <w:uiPriority w:val="99"/>
    <w:qFormat/>
    <w:rPr>
      <w:rFonts w:ascii="Arial" w:hAnsi="Arial"/>
    </w:rPr>
  </w:style>
  <w:style w:type="paragraph" w:customStyle="1" w:styleId="Upstream">
    <w:name w:val="Upstream"/>
    <w:basedOn w:val="a7"/>
    <w:next w:val="af"/>
    <w:qFormat/>
    <w:pPr>
      <w:numPr>
        <w:numId w:val="10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customStyle="1" w:styleId="afffc">
    <w:name w:val="技术文件_一级条标题"/>
    <w:basedOn w:val="a7"/>
    <w:next w:val="a7"/>
    <w:qFormat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fd">
    <w:name w:val="技术文件_三级条标题"/>
    <w:basedOn w:val="a7"/>
    <w:next w:val="a7"/>
    <w:qFormat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fe">
    <w:name w:val="技术文件_四级条标题"/>
    <w:basedOn w:val="a7"/>
    <w:next w:val="a7"/>
    <w:qFormat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ff">
    <w:name w:val="技术文件_五级条标题"/>
    <w:basedOn w:val="a7"/>
    <w:next w:val="a7"/>
    <w:qFormat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ff0">
    <w:name w:val="技术文件_章标题"/>
    <w:basedOn w:val="a7"/>
    <w:qFormat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ff1">
    <w:name w:val="技术文件＿六级条标题"/>
    <w:basedOn w:val="affff"/>
    <w:next w:val="a7"/>
    <w:qFormat/>
  </w:style>
  <w:style w:type="paragraph" w:customStyle="1" w:styleId="affff2">
    <w:name w:val="技术文件_二级条标题"/>
    <w:basedOn w:val="afffc"/>
    <w:qFormat/>
    <w:pPr>
      <w:outlineLvl w:val="3"/>
    </w:pPr>
  </w:style>
  <w:style w:type="character" w:customStyle="1" w:styleId="apple-style-span">
    <w:name w:val="apple-style-span"/>
    <w:qFormat/>
  </w:style>
  <w:style w:type="paragraph" w:customStyle="1" w:styleId="RequirementBody">
    <w:name w:val="Requirement Body"/>
    <w:basedOn w:val="a7"/>
    <w:qFormat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"/>
    <w:link w:val="RelatedChar"/>
    <w:qFormat/>
    <w:pPr>
      <w:numPr>
        <w:numId w:val="11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qFormat/>
    <w:rPr>
      <w:rFonts w:ascii="Arial" w:hAnsi="Arial" w:cs="Times New Roman"/>
      <w:lang w:eastAsia="en-US"/>
    </w:rPr>
  </w:style>
  <w:style w:type="character" w:customStyle="1" w:styleId="keyword">
    <w:name w:val="keyword"/>
    <w:basedOn w:val="a9"/>
    <w:qFormat/>
  </w:style>
  <w:style w:type="paragraph" w:customStyle="1" w:styleId="Sub-Title2">
    <w:name w:val="Sub-Title 2"/>
    <w:basedOn w:val="a7"/>
    <w:qFormat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character" w:customStyle="1" w:styleId="aff5">
    <w:name w:val="页眉 字符"/>
    <w:basedOn w:val="a9"/>
    <w:link w:val="aff4"/>
    <w:qFormat/>
    <w:rPr>
      <w:rFonts w:ascii="Arial" w:hAnsi="Arial"/>
    </w:rPr>
  </w:style>
  <w:style w:type="paragraph" w:customStyle="1" w:styleId="Sub-Title3">
    <w:name w:val="Sub-Title 3"/>
    <w:basedOn w:val="Sub-Title2"/>
    <w:qFormat/>
    <w:pPr>
      <w:spacing w:before="1080" w:after="0" w:line="360" w:lineRule="atLeast"/>
    </w:pPr>
    <w:rPr>
      <w:sz w:val="24"/>
    </w:rPr>
  </w:style>
  <w:style w:type="paragraph" w:customStyle="1" w:styleId="14">
    <w:name w:val="修订1"/>
    <w:hidden/>
    <w:uiPriority w:val="99"/>
    <w:semiHidden/>
    <w:qFormat/>
    <w:rPr>
      <w:rFonts w:ascii="Arial" w:eastAsia="Times New Roman" w:hAnsi="Arial" w:cs="Times New Roman"/>
      <w:sz w:val="24"/>
      <w:szCs w:val="24"/>
      <w:lang w:eastAsia="en-US"/>
    </w:rPr>
  </w:style>
  <w:style w:type="paragraph" w:customStyle="1" w:styleId="Figure">
    <w:name w:val="Figure"/>
    <w:basedOn w:val="a8"/>
    <w:next w:val="a8"/>
    <w:qFormat/>
    <w:pPr>
      <w:keepNext/>
      <w:spacing w:before="240" w:after="120"/>
      <w:jc w:val="center"/>
    </w:pPr>
  </w:style>
  <w:style w:type="paragraph" w:customStyle="1" w:styleId="Sub-Title1">
    <w:name w:val="Sub-Title 1"/>
    <w:basedOn w:val="affe"/>
    <w:qFormat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customStyle="1" w:styleId="Flow">
    <w:name w:val="Flow"/>
    <w:basedOn w:val="a8"/>
    <w:qFormat/>
    <w:pPr>
      <w:ind w:left="1872" w:hanging="1152"/>
    </w:pPr>
  </w:style>
  <w:style w:type="paragraph" w:customStyle="1" w:styleId="Hidden">
    <w:name w:val="Hidden"/>
    <w:basedOn w:val="a8"/>
    <w:next w:val="a8"/>
    <w:qFormat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qFormat/>
    <w:rPr>
      <w:rFonts w:ascii="Arial" w:eastAsia="Times New Roman" w:hAnsi="Arial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paragraph" w:customStyle="1" w:styleId="TitlePageNote">
    <w:name w:val="Title Page Note"/>
    <w:basedOn w:val="a8"/>
    <w:link w:val="TitlePageNoteChar"/>
    <w:qFormat/>
    <w:pPr>
      <w:jc w:val="center"/>
    </w:pPr>
  </w:style>
  <w:style w:type="character" w:customStyle="1" w:styleId="TitlePageNoteChar">
    <w:name w:val="Title Page Note Char"/>
    <w:basedOn w:val="ae"/>
    <w:link w:val="TitlePageNote"/>
    <w:qFormat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e"/>
    <w:link w:val="TableTitle"/>
    <w:qFormat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pPr>
      <w:jc w:val="center"/>
    </w:pPr>
  </w:style>
  <w:style w:type="paragraph" w:customStyle="1" w:styleId="Title1">
    <w:name w:val="Title1"/>
    <w:basedOn w:val="affe"/>
    <w:qFormat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1"/>
    <w:qFormat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qFormat/>
    <w:pPr>
      <w:numPr>
        <w:numId w:val="12"/>
      </w:numPr>
      <w:ind w:left="1080" w:hanging="720"/>
    </w:pPr>
  </w:style>
  <w:style w:type="paragraph" w:customStyle="1" w:styleId="Reference">
    <w:name w:val="Reference"/>
    <w:basedOn w:val="a8"/>
    <w:qFormat/>
    <w:pPr>
      <w:numPr>
        <w:numId w:val="13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qFormat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qFormat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qFormat/>
    <w:rPr>
      <w:b/>
    </w:rPr>
  </w:style>
  <w:style w:type="paragraph" w:customStyle="1" w:styleId="Sub-Heading1">
    <w:name w:val="Sub-Heading 1"/>
    <w:basedOn w:val="a8"/>
    <w:qFormat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qFormat/>
    <w:pPr>
      <w:spacing w:before="240"/>
    </w:pPr>
    <w:rPr>
      <w:b w:val="0"/>
    </w:rPr>
  </w:style>
  <w:style w:type="character" w:customStyle="1" w:styleId="af2">
    <w:name w:val="题注 字符"/>
    <w:basedOn w:val="a9"/>
    <w:link w:val="af1"/>
    <w:qFormat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qFormat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qFormat/>
    <w:pPr>
      <w:keepNext/>
    </w:pPr>
  </w:style>
  <w:style w:type="paragraph" w:customStyle="1" w:styleId="RequirementBullet">
    <w:name w:val="Requirement Bullet"/>
    <w:basedOn w:val="Requirement"/>
    <w:qFormat/>
    <w:pPr>
      <w:numPr>
        <w:numId w:val="15"/>
      </w:numPr>
      <w:ind w:left="720"/>
    </w:pPr>
  </w:style>
  <w:style w:type="paragraph" w:customStyle="1" w:styleId="RequirementTitle">
    <w:name w:val="Requirement Title"/>
    <w:basedOn w:val="RequirementBody"/>
    <w:qFormat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qFormat/>
  </w:style>
  <w:style w:type="paragraph" w:customStyle="1" w:styleId="TableBullet">
    <w:name w:val="Table Bullet"/>
    <w:basedOn w:val="TableContent"/>
    <w:qFormat/>
    <w:pPr>
      <w:numPr>
        <w:numId w:val="16"/>
      </w:numPr>
      <w:ind w:left="187" w:hanging="187"/>
    </w:pPr>
  </w:style>
  <w:style w:type="paragraph" w:customStyle="1" w:styleId="RefTable">
    <w:name w:val="Ref Table"/>
    <w:basedOn w:val="a8"/>
    <w:qFormat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qFormat/>
    <w:rPr>
      <w:b/>
    </w:rPr>
  </w:style>
  <w:style w:type="character" w:customStyle="1" w:styleId="FieldTextChar">
    <w:name w:val="Field Text Char"/>
    <w:basedOn w:val="ae"/>
    <w:link w:val="FieldText"/>
    <w:qFormat/>
    <w:rPr>
      <w:rFonts w:ascii="Arial" w:eastAsia="Times New Roman" w:hAnsi="Arial"/>
      <w:b/>
      <w:szCs w:val="19"/>
      <w:lang w:eastAsia="en-US"/>
    </w:rPr>
  </w:style>
  <w:style w:type="paragraph" w:customStyle="1" w:styleId="TableContentDelta">
    <w:name w:val="Table Content Delta"/>
    <w:basedOn w:val="TableContent"/>
    <w:qFormat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qFormat/>
    <w:rPr>
      <w:rFonts w:ascii="Wingdings 3" w:hAnsi="Wingdings 3"/>
      <w:color w:val="FF0000"/>
      <w:sz w:val="20"/>
      <w:szCs w:val="20"/>
    </w:rPr>
  </w:style>
  <w:style w:type="character" w:customStyle="1" w:styleId="af5">
    <w:name w:val="文档结构图 字符"/>
    <w:basedOn w:val="a9"/>
    <w:link w:val="af4"/>
    <w:qFormat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qFormat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qFormat/>
    <w:rPr>
      <w:b/>
      <w:color w:val="FFFFFF"/>
    </w:rPr>
  </w:style>
  <w:style w:type="paragraph" w:customStyle="1" w:styleId="TableDescription">
    <w:name w:val="Table Description"/>
    <w:basedOn w:val="a8"/>
    <w:qFormat/>
    <w:rPr>
      <w:b/>
      <w:bCs/>
    </w:rPr>
  </w:style>
  <w:style w:type="paragraph" w:customStyle="1" w:styleId="TableCenteredSmall">
    <w:name w:val="Table Centered Small"/>
    <w:basedOn w:val="TableCentered"/>
    <w:qFormat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qFormat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qFormat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qFormat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qFormat/>
    <w:pPr>
      <w:spacing w:before="60" w:line="160" w:lineRule="atLeast"/>
      <w:ind w:left="86" w:hanging="86"/>
    </w:pPr>
    <w:rPr>
      <w:sz w:val="12"/>
    </w:rPr>
  </w:style>
  <w:style w:type="character" w:customStyle="1" w:styleId="aff8">
    <w:name w:val="副标题 字符"/>
    <w:basedOn w:val="a9"/>
    <w:link w:val="aff7"/>
    <w:qFormat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qFormat/>
  </w:style>
  <w:style w:type="character" w:customStyle="1" w:styleId="TableContentChar">
    <w:name w:val="Table Content Char"/>
    <w:link w:val="TableContent"/>
    <w:qFormat/>
    <w:locked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paragraph" w:customStyle="1" w:styleId="font5">
    <w:name w:val="font5"/>
    <w:basedOn w:val="a7"/>
    <w:qFormat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qFormat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qFormat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qFormat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qFormat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qFormat/>
  </w:style>
  <w:style w:type="paragraph" w:customStyle="1" w:styleId="2c">
    <w:name w:val="正文2"/>
    <w:basedOn w:val="a7"/>
    <w:link w:val="2Char"/>
    <w:qFormat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c"/>
    <w:qFormat/>
    <w:rPr>
      <w:rFonts w:ascii="Arial" w:hAnsi="Arial" w:cs="HYb2gj"/>
      <w:color w:val="000000"/>
      <w:sz w:val="24"/>
    </w:rPr>
  </w:style>
  <w:style w:type="paragraph" w:customStyle="1" w:styleId="Subsidiary">
    <w:name w:val="Subsidiary"/>
    <w:basedOn w:val="a7"/>
    <w:next w:val="af"/>
    <w:qFormat/>
    <w:pPr>
      <w:tabs>
        <w:tab w:val="left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qFormat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5">
    <w:name w:val="网格型1"/>
    <w:basedOn w:val="aa"/>
    <w:uiPriority w:val="59"/>
    <w:qFormat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qFormat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qFormat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qFormat/>
    <w:pPr>
      <w:widowControl w:val="0"/>
      <w:numPr>
        <w:numId w:val="17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Controlling">
    <w:name w:val="Controlling"/>
    <w:basedOn w:val="a7"/>
    <w:next w:val="af"/>
    <w:qFormat/>
    <w:pPr>
      <w:tabs>
        <w:tab w:val="left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qFormat/>
    <w:pPr>
      <w:spacing w:after="60"/>
      <w:ind w:right="57"/>
      <w:jc w:val="center"/>
    </w:pPr>
    <w:rPr>
      <w:sz w:val="24"/>
      <w:lang w:eastAsia="en-US"/>
    </w:rPr>
  </w:style>
  <w:style w:type="character" w:customStyle="1" w:styleId="ad">
    <w:name w:val="宏文本 字符"/>
    <w:basedOn w:val="a9"/>
    <w:link w:val="ac"/>
    <w:qFormat/>
    <w:rPr>
      <w:rFonts w:ascii="Arial" w:hAnsi="Arial"/>
      <w:lang w:eastAsia="en-US"/>
    </w:rPr>
  </w:style>
  <w:style w:type="character" w:customStyle="1" w:styleId="afd">
    <w:name w:val="纯文本 字符"/>
    <w:basedOn w:val="a9"/>
    <w:link w:val="afc"/>
    <w:qFormat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qFormat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qFormat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1"/>
    <w:qFormat/>
    <w:pPr>
      <w:spacing w:before="120" w:after="120"/>
      <w:ind w:right="57"/>
      <w:jc w:val="center"/>
    </w:pPr>
    <w:rPr>
      <w:rFonts w:ascii="Arial" w:eastAsia="宋体" w:hAnsi="Arial" w:cs="Times New Roman"/>
      <w:b/>
      <w:sz w:val="24"/>
      <w:lang w:eastAsia="en-US"/>
    </w:rPr>
  </w:style>
  <w:style w:type="paragraph" w:customStyle="1" w:styleId="ExampleHidden">
    <w:name w:val="ExampleHidden"/>
    <w:basedOn w:val="Example"/>
    <w:qFormat/>
    <w:rPr>
      <w:i w:val="0"/>
      <w:vanish/>
    </w:rPr>
  </w:style>
  <w:style w:type="paragraph" w:customStyle="1" w:styleId="com2">
    <w:name w:val="com2"/>
    <w:basedOn w:val="a7"/>
    <w:qFormat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qFormat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qFormat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character" w:customStyle="1" w:styleId="39">
    <w:name w:val="正文文本缩进 3 字符"/>
    <w:basedOn w:val="a9"/>
    <w:link w:val="38"/>
    <w:qFormat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qFormat/>
    <w:rPr>
      <w:rFonts w:ascii="Arial" w:eastAsia="宋体" w:hAnsi="Arial" w:cs="Arial"/>
      <w:color w:val="auto"/>
      <w:sz w:val="18"/>
      <w:szCs w:val="20"/>
    </w:rPr>
  </w:style>
  <w:style w:type="character" w:customStyle="1" w:styleId="aff">
    <w:name w:val="日期 字符"/>
    <w:basedOn w:val="a9"/>
    <w:link w:val="afe"/>
    <w:qFormat/>
    <w:rPr>
      <w:rFonts w:ascii="Arial" w:hAnsi="Arial"/>
      <w:sz w:val="24"/>
      <w:lang w:eastAsia="en-US"/>
    </w:rPr>
  </w:style>
  <w:style w:type="paragraph" w:customStyle="1" w:styleId="affff3">
    <w:name w:val="标准书眉_奇数页"/>
    <w:next w:val="a7"/>
    <w:qFormat/>
    <w:p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sz w:val="21"/>
    </w:rPr>
  </w:style>
  <w:style w:type="paragraph" w:customStyle="1" w:styleId="affff4">
    <w:name w:val="前言、引言标题"/>
    <w:next w:val="a7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</w:rPr>
  </w:style>
  <w:style w:type="paragraph" w:customStyle="1" w:styleId="affff5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affff6">
    <w:name w:val="章标题"/>
    <w:next w:val="affff5"/>
    <w:qFormat/>
    <w:pPr>
      <w:spacing w:beforeLines="50" w:before="50" w:afterLines="50" w:after="50"/>
      <w:ind w:left="720"/>
      <w:jc w:val="both"/>
      <w:outlineLvl w:val="1"/>
    </w:pPr>
    <w:rPr>
      <w:rFonts w:ascii="黑体" w:eastAsia="黑体" w:hAnsi="Times New Roman" w:cs="Times New Roman"/>
      <w:sz w:val="21"/>
    </w:rPr>
  </w:style>
  <w:style w:type="paragraph" w:customStyle="1" w:styleId="affff7">
    <w:name w:val="一级条标题"/>
    <w:next w:val="affff5"/>
    <w:link w:val="Char0"/>
    <w:qFormat/>
    <w:pPr>
      <w:outlineLvl w:val="2"/>
    </w:pPr>
    <w:rPr>
      <w:rFonts w:ascii="Times New Roman" w:eastAsia="黑体" w:hAnsi="Times New Roman" w:cs="Times New Roman"/>
      <w:sz w:val="21"/>
    </w:rPr>
  </w:style>
  <w:style w:type="paragraph" w:customStyle="1" w:styleId="affff8">
    <w:name w:val="二级条标题"/>
    <w:basedOn w:val="affff7"/>
    <w:next w:val="affff5"/>
    <w:link w:val="Char1"/>
    <w:qFormat/>
    <w:pPr>
      <w:outlineLvl w:val="3"/>
    </w:pPr>
  </w:style>
  <w:style w:type="paragraph" w:customStyle="1" w:styleId="affff9">
    <w:name w:val="三级条标题"/>
    <w:basedOn w:val="affff8"/>
    <w:next w:val="affff5"/>
    <w:link w:val="Char2"/>
    <w:qFormat/>
    <w:pPr>
      <w:outlineLvl w:val="4"/>
    </w:pPr>
  </w:style>
  <w:style w:type="paragraph" w:customStyle="1" w:styleId="affffa">
    <w:name w:val="四级条标题"/>
    <w:basedOn w:val="affff9"/>
    <w:next w:val="affff5"/>
    <w:qFormat/>
    <w:pPr>
      <w:ind w:left="2804" w:hanging="420"/>
      <w:outlineLvl w:val="5"/>
    </w:pPr>
  </w:style>
  <w:style w:type="paragraph" w:customStyle="1" w:styleId="affffb">
    <w:name w:val="五级条标题"/>
    <w:basedOn w:val="affffa"/>
    <w:next w:val="affff5"/>
    <w:qFormat/>
    <w:pPr>
      <w:ind w:left="3224"/>
      <w:outlineLvl w:val="6"/>
    </w:pPr>
  </w:style>
  <w:style w:type="paragraph" w:customStyle="1" w:styleId="affffc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sz w:val="52"/>
    </w:rPr>
  </w:style>
  <w:style w:type="paragraph" w:customStyle="1" w:styleId="Char3">
    <w:name w:val="Char"/>
    <w:basedOn w:val="a7"/>
    <w:qFormat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d">
    <w:name w:val="清單段落"/>
    <w:basedOn w:val="a7"/>
    <w:uiPriority w:val="34"/>
    <w:qFormat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customStyle="1" w:styleId="af9">
    <w:name w:val="正文文本缩进 字符"/>
    <w:basedOn w:val="a9"/>
    <w:link w:val="af8"/>
    <w:qFormat/>
    <w:rPr>
      <w:rFonts w:ascii="Arial" w:eastAsia="MS PGothic" w:hAnsi="Arial"/>
      <w:sz w:val="21"/>
      <w:szCs w:val="24"/>
      <w:lang w:eastAsia="ja-JP"/>
    </w:rPr>
  </w:style>
  <w:style w:type="character" w:customStyle="1" w:styleId="28">
    <w:name w:val="正文文本 2 字符"/>
    <w:basedOn w:val="a9"/>
    <w:link w:val="27"/>
    <w:qFormat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qFormat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qFormat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qFormat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e">
    <w:name w:val="標準Ⅱ"/>
    <w:basedOn w:val="a7"/>
    <w:qFormat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character" w:customStyle="1" w:styleId="25">
    <w:name w:val="正文文本缩进 2 字符"/>
    <w:basedOn w:val="a9"/>
    <w:link w:val="24"/>
    <w:qFormat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affb">
    <w:name w:val="脚注文本 字符"/>
    <w:basedOn w:val="a9"/>
    <w:link w:val="affa"/>
    <w:qFormat/>
    <w:rPr>
      <w:rFonts w:ascii="Arial" w:eastAsia="MS PGothic" w:hAnsi="Arial"/>
      <w:sz w:val="21"/>
      <w:szCs w:val="24"/>
      <w:lang w:eastAsia="ja-JP"/>
    </w:rPr>
  </w:style>
  <w:style w:type="paragraph" w:customStyle="1" w:styleId="font0">
    <w:name w:val="font0"/>
    <w:basedOn w:val="a7"/>
    <w:qFormat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qFormat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qFormat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qFormat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qFormat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qFormat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character" w:customStyle="1" w:styleId="35">
    <w:name w:val="正文文本 3 字符"/>
    <w:basedOn w:val="a9"/>
    <w:link w:val="34"/>
    <w:qFormat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">
    <w:name w:val="標準(英語)"/>
    <w:basedOn w:val="a7"/>
    <w:qFormat/>
    <w:pPr>
      <w:widowControl w:val="0"/>
      <w:shd w:val="pct10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0">
    <w:name w:val="正文表标题"/>
    <w:next w:val="a7"/>
    <w:qFormat/>
    <w:pPr>
      <w:tabs>
        <w:tab w:val="left" w:pos="360"/>
      </w:tabs>
      <w:ind w:left="360" w:hanging="360"/>
      <w:jc w:val="center"/>
    </w:pPr>
    <w:rPr>
      <w:rFonts w:ascii="黑体" w:eastAsia="黑体" w:hAnsi="Times New Roman" w:cs="Times New Roman"/>
      <w:sz w:val="21"/>
    </w:rPr>
  </w:style>
  <w:style w:type="paragraph" w:customStyle="1" w:styleId="a5">
    <w:name w:val="注×："/>
    <w:qFormat/>
    <w:pPr>
      <w:widowControl w:val="0"/>
      <w:numPr>
        <w:numId w:val="18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 w:eastAsia="宋体" w:hAnsi="Times New Roman" w:cs="Times New Roman"/>
      <w:sz w:val="18"/>
    </w:rPr>
  </w:style>
  <w:style w:type="paragraph" w:customStyle="1" w:styleId="font1">
    <w:name w:val="font1"/>
    <w:basedOn w:val="a7"/>
    <w:qFormat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qFormat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qFormat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qFormat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qFormat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qFormat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qFormat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qFormat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qFormat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character" w:customStyle="1" w:styleId="HTML2">
    <w:name w:val="HTML 预设格式 字符"/>
    <w:basedOn w:val="a9"/>
    <w:link w:val="HTML1"/>
    <w:qFormat/>
    <w:rPr>
      <w:rFonts w:ascii="Arial Unicode MS" w:eastAsia="Arial Unicode MS" w:hAnsi="Arial Unicode MS"/>
      <w:color w:val="000000"/>
      <w:sz w:val="24"/>
    </w:rPr>
  </w:style>
  <w:style w:type="paragraph" w:customStyle="1" w:styleId="afffff1">
    <w:name w:val="附录标识"/>
    <w:basedOn w:val="affff4"/>
    <w:qFormat/>
    <w:pPr>
      <w:tabs>
        <w:tab w:val="left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2">
    <w:name w:val="附录章标题"/>
    <w:next w:val="affff5"/>
    <w:qFormat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 w:hAnsi="Times New Roman" w:cs="Times New Roman"/>
      <w:kern w:val="21"/>
      <w:sz w:val="21"/>
    </w:rPr>
  </w:style>
  <w:style w:type="paragraph" w:customStyle="1" w:styleId="afffff3">
    <w:name w:val="附录一级条标题"/>
    <w:basedOn w:val="afffff2"/>
    <w:next w:val="affff5"/>
    <w:qFormat/>
    <w:pPr>
      <w:tabs>
        <w:tab w:val="left" w:pos="709"/>
        <w:tab w:val="left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4">
    <w:name w:val="附录二级条标题"/>
    <w:basedOn w:val="afffff3"/>
    <w:next w:val="affff5"/>
    <w:qFormat/>
    <w:pPr>
      <w:tabs>
        <w:tab w:val="clear" w:pos="709"/>
        <w:tab w:val="left" w:pos="851"/>
        <w:tab w:val="left" w:pos="1140"/>
      </w:tabs>
      <w:ind w:left="851" w:hanging="851"/>
      <w:outlineLvl w:val="3"/>
    </w:pPr>
  </w:style>
  <w:style w:type="paragraph" w:customStyle="1" w:styleId="afffff5">
    <w:name w:val="附录三级条标题"/>
    <w:basedOn w:val="afffff4"/>
    <w:next w:val="affff5"/>
    <w:qFormat/>
    <w:pPr>
      <w:tabs>
        <w:tab w:val="clear" w:pos="851"/>
        <w:tab w:val="left" w:pos="840"/>
        <w:tab w:val="left" w:pos="992"/>
      </w:tabs>
      <w:ind w:left="992" w:hanging="992"/>
      <w:outlineLvl w:val="4"/>
    </w:pPr>
  </w:style>
  <w:style w:type="paragraph" w:customStyle="1" w:styleId="afffff6">
    <w:name w:val="附录四级条标题"/>
    <w:basedOn w:val="afffff5"/>
    <w:next w:val="affff5"/>
    <w:qFormat/>
    <w:pPr>
      <w:tabs>
        <w:tab w:val="clear" w:pos="840"/>
        <w:tab w:val="clear" w:pos="1140"/>
        <w:tab w:val="left" w:pos="1134"/>
        <w:tab w:val="left" w:pos="1260"/>
      </w:tabs>
      <w:ind w:left="1134" w:hanging="1134"/>
      <w:outlineLvl w:val="5"/>
    </w:pPr>
  </w:style>
  <w:style w:type="paragraph" w:customStyle="1" w:styleId="afffff7">
    <w:name w:val="附录五级条标题"/>
    <w:basedOn w:val="afffff6"/>
    <w:next w:val="affff5"/>
    <w:qFormat/>
    <w:pPr>
      <w:tabs>
        <w:tab w:val="clear" w:pos="992"/>
        <w:tab w:val="clear" w:pos="1260"/>
        <w:tab w:val="left" w:pos="1276"/>
        <w:tab w:val="left" w:pos="1680"/>
      </w:tabs>
      <w:ind w:left="1276" w:hanging="1276"/>
      <w:outlineLvl w:val="6"/>
    </w:pPr>
  </w:style>
  <w:style w:type="paragraph" w:customStyle="1" w:styleId="afffff8">
    <w:name w:val="列项——"/>
    <w:qFormat/>
    <w:pPr>
      <w:widowControl w:val="0"/>
      <w:tabs>
        <w:tab w:val="left" w:pos="854"/>
        <w:tab w:val="left" w:pos="210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9">
    <w:name w:val="列项·"/>
    <w:qFormat/>
    <w:pPr>
      <w:tabs>
        <w:tab w:val="left" w:pos="840"/>
        <w:tab w:val="left" w:pos="252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6">
    <w:name w:val="三级无标题条"/>
    <w:basedOn w:val="a7"/>
    <w:qFormat/>
    <w:pPr>
      <w:widowControl w:val="0"/>
      <w:numPr>
        <w:numId w:val="19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f5"/>
    <w:qFormat/>
    <w:pPr>
      <w:numPr>
        <w:numId w:val="20"/>
      </w:numPr>
      <w:tabs>
        <w:tab w:val="clear" w:pos="1140"/>
        <w:tab w:val="left" w:pos="816"/>
      </w:tabs>
      <w:ind w:left="0" w:firstLineChars="233" w:firstLine="419"/>
      <w:jc w:val="both"/>
    </w:pPr>
    <w:rPr>
      <w:rFonts w:ascii="宋体" w:eastAsia="宋体" w:hAnsi="Times New Roman" w:cs="Times New Roman"/>
      <w:sz w:val="18"/>
    </w:rPr>
  </w:style>
  <w:style w:type="paragraph" w:customStyle="1" w:styleId="a0">
    <w:name w:val="四级无标题条"/>
    <w:basedOn w:val="a7"/>
    <w:qFormat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a">
    <w:name w:val="五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一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正文图标题"/>
    <w:next w:val="affff5"/>
    <w:qFormat/>
    <w:pPr>
      <w:ind w:left="1215"/>
      <w:jc w:val="center"/>
    </w:pPr>
    <w:rPr>
      <w:rFonts w:ascii="黑体" w:eastAsia="黑体" w:hAnsi="Times New Roman" w:cs="Times New Roman"/>
      <w:sz w:val="21"/>
    </w:rPr>
  </w:style>
  <w:style w:type="paragraph" w:customStyle="1" w:styleId="afffffd">
    <w:name w:val="注："/>
    <w:next w:val="affff5"/>
    <w:qFormat/>
    <w:pPr>
      <w:widowControl w:val="0"/>
      <w:autoSpaceDE w:val="0"/>
      <w:autoSpaceDN w:val="0"/>
      <w:ind w:left="840" w:hanging="420"/>
      <w:jc w:val="both"/>
    </w:pPr>
    <w:rPr>
      <w:rFonts w:ascii="宋体" w:eastAsia="宋体" w:hAnsi="Times New Roman" w:cs="Times New Roman"/>
      <w:sz w:val="18"/>
    </w:rPr>
  </w:style>
  <w:style w:type="paragraph" w:customStyle="1" w:styleId="a3">
    <w:name w:val="封面标准文稿编辑信息"/>
    <w:qFormat/>
    <w:pPr>
      <w:numPr>
        <w:numId w:val="22"/>
      </w:numPr>
      <w:spacing w:before="180" w:line="180" w:lineRule="exact"/>
      <w:jc w:val="center"/>
    </w:pPr>
    <w:rPr>
      <w:rFonts w:ascii="宋体" w:eastAsia="宋体" w:hAnsi="Times New Roman" w:cs="Times New Roman"/>
      <w:sz w:val="21"/>
    </w:rPr>
  </w:style>
  <w:style w:type="paragraph" w:customStyle="1" w:styleId="afffffe">
    <w:name w:val="二级无标题条"/>
    <w:basedOn w:val="a7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qFormat/>
    <w:rPr>
      <w:rFonts w:ascii="宋体"/>
      <w:sz w:val="21"/>
      <w:lang w:val="en-US" w:eastAsia="zh-CN"/>
    </w:rPr>
  </w:style>
  <w:style w:type="paragraph" w:customStyle="1" w:styleId="affffff">
    <w:name w:val="附录图标题"/>
    <w:next w:val="affff5"/>
    <w:qFormat/>
    <w:pPr>
      <w:jc w:val="center"/>
    </w:pPr>
    <w:rPr>
      <w:rFonts w:ascii="黑体" w:eastAsia="黑体" w:hAnsi="Times New Roman" w:cs="Times New Roman"/>
      <w:sz w:val="21"/>
    </w:rPr>
  </w:style>
  <w:style w:type="paragraph" w:customStyle="1" w:styleId="affffff0">
    <w:name w:val="封面一致性程度标识"/>
    <w:qFormat/>
    <w:pPr>
      <w:spacing w:before="440" w:line="400" w:lineRule="exact"/>
      <w:jc w:val="center"/>
    </w:pPr>
    <w:rPr>
      <w:rFonts w:ascii="宋体" w:eastAsia="宋体" w:hAnsi="Times New Roman" w:cs="Times New Roman"/>
      <w:sz w:val="28"/>
    </w:rPr>
  </w:style>
  <w:style w:type="paragraph" w:customStyle="1" w:styleId="affffff1">
    <w:name w:val="目次、索引正文"/>
    <w:qFormat/>
    <w:pPr>
      <w:spacing w:line="320" w:lineRule="exact"/>
      <w:jc w:val="both"/>
    </w:pPr>
    <w:rPr>
      <w:rFonts w:ascii="宋体" w:eastAsia="宋体" w:hAnsi="Times New Roman" w:cs="Times New Roman"/>
      <w:sz w:val="21"/>
    </w:rPr>
  </w:style>
  <w:style w:type="paragraph" w:customStyle="1" w:styleId="affffff2">
    <w:name w:val="其他发布部门"/>
    <w:basedOn w:val="affffff3"/>
    <w:qFormat/>
    <w:pPr>
      <w:spacing w:line="240" w:lineRule="atLeast"/>
    </w:pPr>
    <w:rPr>
      <w:rFonts w:ascii="黑体" w:eastAsia="黑体"/>
      <w:b w:val="0"/>
    </w:rPr>
  </w:style>
  <w:style w:type="paragraph" w:customStyle="1" w:styleId="affffff3">
    <w:name w:val="发布部门"/>
    <w:next w:val="affff5"/>
    <w:qFormat/>
    <w:pPr>
      <w:jc w:val="center"/>
    </w:pPr>
    <w:rPr>
      <w:rFonts w:ascii="宋体" w:eastAsia="宋体" w:hAnsi="Times New Roman" w:cs="Times New Roman"/>
      <w:b/>
      <w:spacing w:val="20"/>
      <w:w w:val="135"/>
      <w:sz w:val="36"/>
    </w:rPr>
  </w:style>
  <w:style w:type="paragraph" w:customStyle="1" w:styleId="affffff4">
    <w:name w:val="标准标志"/>
    <w:next w:val="a7"/>
    <w:qFormat/>
    <w:pPr>
      <w:shd w:val="solid" w:color="FFFFFF" w:fill="FFFFFF"/>
      <w:spacing w:line="240" w:lineRule="atLeast"/>
      <w:jc w:val="right"/>
    </w:pPr>
    <w:rPr>
      <w:rFonts w:ascii="Times New Roman" w:eastAsia="宋体" w:hAnsi="Times New Roman" w:cs="Times New Roman"/>
      <w:b/>
      <w:w w:val="130"/>
      <w:sz w:val="96"/>
    </w:rPr>
  </w:style>
  <w:style w:type="paragraph" w:customStyle="1" w:styleId="affffff5">
    <w:name w:val="实施日期"/>
    <w:basedOn w:val="affffff6"/>
    <w:qFormat/>
    <w:pPr>
      <w:jc w:val="right"/>
    </w:pPr>
  </w:style>
  <w:style w:type="paragraph" w:customStyle="1" w:styleId="affffff6">
    <w:name w:val="发布日期"/>
    <w:qFormat/>
    <w:rPr>
      <w:rFonts w:ascii="Times New Roman" w:eastAsia="黑体" w:hAnsi="Times New Roman" w:cs="Times New Roman"/>
      <w:sz w:val="28"/>
    </w:rPr>
  </w:style>
  <w:style w:type="paragraph" w:customStyle="1" w:styleId="affffff7">
    <w:name w:val="标准书脚_奇数页"/>
    <w:qFormat/>
    <w:pPr>
      <w:spacing w:before="120"/>
      <w:jc w:val="right"/>
    </w:pPr>
    <w:rPr>
      <w:rFonts w:ascii="Times New Roman" w:eastAsia="宋体" w:hAnsi="Times New Roman" w:cs="Times New Roman"/>
      <w:sz w:val="18"/>
    </w:rPr>
  </w:style>
  <w:style w:type="paragraph" w:customStyle="1" w:styleId="affffff8">
    <w:name w:val="标准书眉一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unnamed2">
    <w:name w:val="unnamed2"/>
    <w:basedOn w:val="a7"/>
    <w:qFormat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qFormat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9">
    <w:name w:val="无标题条"/>
    <w:next w:val="affff5"/>
    <w:qFormat/>
    <w:pPr>
      <w:jc w:val="both"/>
    </w:pPr>
    <w:rPr>
      <w:rFonts w:ascii="Times New Roman" w:eastAsia="宋体" w:hAnsi="Times New Roman" w:cs="Times New Roman"/>
      <w:sz w:val="21"/>
    </w:rPr>
  </w:style>
  <w:style w:type="paragraph" w:customStyle="1" w:styleId="affffffa">
    <w:name w:val="封面标准代替信息"/>
    <w:basedOn w:val="2d"/>
    <w:qFormat/>
    <w:pPr>
      <w:spacing w:before="57"/>
    </w:pPr>
    <w:rPr>
      <w:rFonts w:ascii="宋体"/>
      <w:sz w:val="21"/>
    </w:rPr>
  </w:style>
  <w:style w:type="paragraph" w:customStyle="1" w:styleId="2d">
    <w:name w:val="封面标准号2"/>
    <w:basedOn w:val="16"/>
    <w:qFormat/>
    <w:pPr>
      <w:adjustRightInd w:val="0"/>
      <w:spacing w:before="357" w:line="280" w:lineRule="exact"/>
    </w:pPr>
  </w:style>
  <w:style w:type="paragraph" w:customStyle="1" w:styleId="16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eastAsia="宋体" w:hAnsi="Times New Roman" w:cs="Times New Roman"/>
      <w:sz w:val="28"/>
    </w:rPr>
  </w:style>
  <w:style w:type="paragraph" w:customStyle="1" w:styleId="affffffb">
    <w:name w:val="目次、标准名称标题"/>
    <w:basedOn w:val="affff4"/>
    <w:next w:val="affff5"/>
    <w:qFormat/>
    <w:pPr>
      <w:spacing w:line="460" w:lineRule="exact"/>
    </w:pPr>
  </w:style>
  <w:style w:type="paragraph" w:customStyle="1" w:styleId="affffffc">
    <w:name w:val="文献分类号"/>
    <w:qFormat/>
    <w:pPr>
      <w:widowControl w:val="0"/>
      <w:textAlignment w:val="center"/>
    </w:pPr>
    <w:rPr>
      <w:rFonts w:ascii="Times New Roman" w:eastAsia="黑体" w:hAnsi="Times New Roman" w:cs="Times New Roman"/>
      <w:sz w:val="21"/>
    </w:rPr>
  </w:style>
  <w:style w:type="paragraph" w:customStyle="1" w:styleId="affffffd">
    <w:name w:val="封面标准文稿类别"/>
    <w:qFormat/>
    <w:pPr>
      <w:spacing w:before="440" w:line="400" w:lineRule="exact"/>
      <w:jc w:val="center"/>
    </w:pPr>
    <w:rPr>
      <w:rFonts w:ascii="宋体" w:eastAsia="宋体" w:hAnsi="Times New Roman" w:cs="Times New Roman"/>
      <w:sz w:val="24"/>
    </w:rPr>
  </w:style>
  <w:style w:type="paragraph" w:customStyle="1" w:styleId="affffffe">
    <w:name w:val="标准书脚_偶数页"/>
    <w:qFormat/>
    <w:pPr>
      <w:spacing w:before="120"/>
    </w:pPr>
    <w:rPr>
      <w:rFonts w:ascii="Times New Roman" w:eastAsia="宋体" w:hAnsi="Times New Roman" w:cs="Times New Roman"/>
      <w:sz w:val="18"/>
    </w:rPr>
  </w:style>
  <w:style w:type="paragraph" w:customStyle="1" w:styleId="afffffff">
    <w:name w:val="数字编号列项（二级）"/>
    <w:qFormat/>
    <w:pPr>
      <w:ind w:leftChars="400" w:left="126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ff0">
    <w:name w:val="封面标准英文名称"/>
    <w:qFormat/>
    <w:pPr>
      <w:widowControl w:val="0"/>
      <w:spacing w:before="370" w:line="400" w:lineRule="exact"/>
      <w:jc w:val="center"/>
    </w:pPr>
    <w:rPr>
      <w:rFonts w:ascii="Times New Roman" w:eastAsia="宋体" w:hAnsi="Times New Roman" w:cs="Times New Roman"/>
      <w:sz w:val="28"/>
    </w:rPr>
  </w:style>
  <w:style w:type="paragraph" w:customStyle="1" w:styleId="afffffff1">
    <w:name w:val="参考文献、索引标题"/>
    <w:basedOn w:val="affff4"/>
    <w:next w:val="a7"/>
    <w:qFormat/>
    <w:pPr>
      <w:spacing w:after="200"/>
    </w:pPr>
    <w:rPr>
      <w:sz w:val="21"/>
    </w:rPr>
  </w:style>
  <w:style w:type="paragraph" w:customStyle="1" w:styleId="afffffff2">
    <w:name w:val="标准书眉_偶数页"/>
    <w:basedOn w:val="affff3"/>
    <w:next w:val="a7"/>
    <w:qFormat/>
    <w:pPr>
      <w:jc w:val="left"/>
    </w:pPr>
  </w:style>
  <w:style w:type="paragraph" w:customStyle="1" w:styleId="afffffff3">
    <w:name w:val="图表脚注"/>
    <w:next w:val="affff5"/>
    <w:qFormat/>
    <w:pPr>
      <w:ind w:leftChars="200" w:left="300" w:hangingChars="100" w:hanging="100"/>
      <w:jc w:val="both"/>
    </w:pPr>
    <w:rPr>
      <w:rFonts w:ascii="宋体" w:eastAsia="宋体" w:hAnsi="Times New Roman" w:cs="Times New Roman"/>
      <w:sz w:val="18"/>
    </w:rPr>
  </w:style>
  <w:style w:type="character" w:customStyle="1" w:styleId="HTML0">
    <w:name w:val="HTML 地址 字符"/>
    <w:basedOn w:val="a9"/>
    <w:link w:val="HTML"/>
    <w:qFormat/>
    <w:rPr>
      <w:i/>
      <w:kern w:val="2"/>
      <w:sz w:val="21"/>
    </w:rPr>
  </w:style>
  <w:style w:type="paragraph" w:customStyle="1" w:styleId="afffffff4">
    <w:name w:val="封面正文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afffffff5">
    <w:name w:val="条文脚注"/>
    <w:basedOn w:val="affa"/>
    <w:qFormat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6">
    <w:name w:val="其他标准称谓"/>
    <w:qFormat/>
    <w:pPr>
      <w:spacing w:line="240" w:lineRule="atLeast"/>
      <w:jc w:val="distribute"/>
    </w:pPr>
    <w:rPr>
      <w:rFonts w:ascii="黑体" w:eastAsia="黑体" w:hAnsi="宋体" w:cs="Times New Roman"/>
      <w:sz w:val="52"/>
    </w:rPr>
  </w:style>
  <w:style w:type="paragraph" w:customStyle="1" w:styleId="afffffff7">
    <w:name w:val="标准称谓"/>
    <w:next w:val="a7"/>
    <w:qFormat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 w:eastAsia="宋体" w:hAnsi="Times New Roman" w:cs="Times New Roman"/>
      <w:b/>
      <w:spacing w:val="20"/>
      <w:w w:val="148"/>
      <w:sz w:val="52"/>
    </w:rPr>
  </w:style>
  <w:style w:type="paragraph" w:customStyle="1" w:styleId="afffffff8">
    <w:name w:val="附录表标题"/>
    <w:next w:val="affff5"/>
    <w:qFormat/>
    <w:pPr>
      <w:jc w:val="center"/>
      <w:textAlignment w:val="baseline"/>
    </w:pPr>
    <w:rPr>
      <w:rFonts w:ascii="黑体" w:eastAsia="黑体" w:hAnsi="Times New Roman" w:cs="Times New Roman"/>
      <w:kern w:val="21"/>
      <w:sz w:val="21"/>
    </w:rPr>
  </w:style>
  <w:style w:type="paragraph" w:customStyle="1" w:styleId="afffffff9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LV3">
    <w:name w:val="LV 3"/>
    <w:basedOn w:val="a7"/>
    <w:qFormat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qFormat/>
    <w:pPr>
      <w:tabs>
        <w:tab w:val="left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qFormat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qFormat/>
    <w:rPr>
      <w:color w:val="auto"/>
      <w:u w:val="single"/>
    </w:rPr>
  </w:style>
  <w:style w:type="character" w:customStyle="1" w:styleId="de">
    <w:name w:val="de"/>
    <w:basedOn w:val="a9"/>
    <w:qFormat/>
  </w:style>
  <w:style w:type="character" w:customStyle="1" w:styleId="17">
    <w:name w:val="明显强调1"/>
    <w:uiPriority w:val="21"/>
    <w:qFormat/>
    <w:rPr>
      <w:b/>
      <w:bCs/>
      <w:i/>
      <w:iCs/>
      <w:color w:val="4F81BD"/>
    </w:rPr>
  </w:style>
  <w:style w:type="paragraph" w:customStyle="1" w:styleId="afffffffa">
    <w:name w:val="小标题"/>
    <w:basedOn w:val="2c"/>
    <w:next w:val="2c"/>
    <w:link w:val="Char5"/>
    <w:qFormat/>
    <w:pPr>
      <w:ind w:firstLineChars="0" w:firstLine="0"/>
    </w:pPr>
    <w:rPr>
      <w:b/>
    </w:rPr>
  </w:style>
  <w:style w:type="paragraph" w:customStyle="1" w:styleId="afffffffb">
    <w:name w:val="自定义小标题"/>
    <w:next w:val="2c"/>
    <w:qFormat/>
    <w:pPr>
      <w:spacing w:line="300" w:lineRule="auto"/>
    </w:pPr>
    <w:rPr>
      <w:rFonts w:ascii="Arial" w:eastAsia="宋体" w:hAnsi="Arial" w:cs="Times New Roman"/>
      <w:b/>
      <w:lang w:eastAsia="en-US"/>
    </w:rPr>
  </w:style>
  <w:style w:type="character" w:customStyle="1" w:styleId="Char5">
    <w:name w:val="小标题 Char"/>
    <w:link w:val="afffffffa"/>
    <w:qFormat/>
    <w:rPr>
      <w:rFonts w:ascii="Arial" w:hAnsi="Arial" w:cs="HYb2gj"/>
      <w:b/>
      <w:color w:val="000000"/>
      <w:sz w:val="24"/>
    </w:rPr>
  </w:style>
  <w:style w:type="paragraph" w:customStyle="1" w:styleId="afffffffc">
    <w:name w:val="表格"/>
    <w:basedOn w:val="2c"/>
    <w:link w:val="Char6"/>
    <w:qFormat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c"/>
    <w:qFormat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qFormat/>
    <w:locked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qFormat/>
    <w:rPr>
      <w:i/>
    </w:rPr>
  </w:style>
  <w:style w:type="character" w:customStyle="1" w:styleId="Bold">
    <w:name w:val="Bold"/>
    <w:qFormat/>
    <w:rPr>
      <w:b/>
    </w:rPr>
  </w:style>
  <w:style w:type="character" w:customStyle="1" w:styleId="BoldItalics">
    <w:name w:val="Bold Italics"/>
    <w:qFormat/>
    <w:rPr>
      <w:b/>
      <w:i/>
    </w:rPr>
  </w:style>
  <w:style w:type="character" w:customStyle="1" w:styleId="FieldLabel">
    <w:name w:val="Field Label"/>
    <w:qFormat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qFormat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qFormat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qFormat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qFormat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qFormat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qFormat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qFormat/>
    <w:pPr>
      <w:numPr>
        <w:numId w:val="23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qFormat/>
    <w:pPr>
      <w:numPr>
        <w:numId w:val="24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qFormat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qFormat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qFormat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qFormat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qFormat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qFormat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qFormat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qFormat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qFormat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qFormat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qFormat/>
    <w:rPr>
      <w:rFonts w:eastAsia="Arial" w:cs="Arial"/>
      <w:sz w:val="24"/>
      <w:szCs w:val="24"/>
    </w:rPr>
  </w:style>
  <w:style w:type="paragraph" w:customStyle="1" w:styleId="ContentsHeading">
    <w:name w:val="Contents Heading"/>
    <w:basedOn w:val="a7"/>
    <w:next w:val="Example"/>
    <w:qFormat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Contents9">
    <w:name w:val="Contents 9"/>
    <w:basedOn w:val="a7"/>
    <w:next w:val="Index"/>
    <w:qFormat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Index">
    <w:name w:val="Index"/>
    <w:basedOn w:val="a7"/>
    <w:qFormat/>
    <w:rPr>
      <w:rFonts w:ascii="Times New Roman" w:eastAsia="Times New Roman" w:hAnsi="Times New Roman"/>
      <w:sz w:val="24"/>
      <w:szCs w:val="24"/>
    </w:rPr>
  </w:style>
  <w:style w:type="paragraph" w:customStyle="1" w:styleId="Contents8">
    <w:name w:val="Contents 8"/>
    <w:basedOn w:val="a7"/>
    <w:next w:val="af1"/>
    <w:qFormat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9"/>
    <w:qFormat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qFormat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TextBody">
    <w:name w:val="Text Body"/>
    <w:basedOn w:val="a7"/>
    <w:next w:val="a7"/>
    <w:qFormat/>
    <w:pPr>
      <w:spacing w:after="120"/>
    </w:pPr>
    <w:rPr>
      <w:rFonts w:eastAsia="Arial" w:cs="Arial"/>
      <w:sz w:val="24"/>
      <w:szCs w:val="24"/>
    </w:rPr>
  </w:style>
  <w:style w:type="paragraph" w:customStyle="1" w:styleId="Contents5">
    <w:name w:val="Contents 5"/>
    <w:basedOn w:val="a7"/>
    <w:next w:val="Heading"/>
    <w:qFormat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Heading">
    <w:name w:val="Heading"/>
    <w:basedOn w:val="a7"/>
    <w:next w:val="a7"/>
    <w:qFormat/>
    <w:pPr>
      <w:keepNext/>
      <w:spacing w:before="240" w:after="120"/>
    </w:pPr>
    <w:rPr>
      <w:rFonts w:eastAsia="Arial" w:cs="Arial"/>
      <w:sz w:val="28"/>
      <w:szCs w:val="28"/>
    </w:rPr>
  </w:style>
  <w:style w:type="paragraph" w:customStyle="1" w:styleId="Contents4">
    <w:name w:val="Contents 4"/>
    <w:basedOn w:val="a7"/>
    <w:qFormat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qFormat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qFormat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qFormat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character" w:customStyle="1" w:styleId="AllCaps">
    <w:name w:val="All Caps"/>
    <w:qFormat/>
    <w:rPr>
      <w:caps/>
    </w:rPr>
  </w:style>
  <w:style w:type="character" w:customStyle="1" w:styleId="1Char">
    <w:name w:val="1 Char"/>
    <w:qFormat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qFormat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qFormat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qFormat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qFormat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9"/>
    <w:next w:val="a7"/>
    <w:link w:val="4Char0"/>
    <w:qFormat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7"/>
    <w:qFormat/>
    <w:rPr>
      <w:rFonts w:eastAsia="黑体"/>
      <w:sz w:val="21"/>
    </w:rPr>
  </w:style>
  <w:style w:type="character" w:customStyle="1" w:styleId="Char1">
    <w:name w:val="二级条标题 Char"/>
    <w:basedOn w:val="Char0"/>
    <w:link w:val="affff8"/>
    <w:qFormat/>
    <w:rPr>
      <w:rFonts w:eastAsia="黑体"/>
      <w:sz w:val="21"/>
    </w:rPr>
  </w:style>
  <w:style w:type="character" w:customStyle="1" w:styleId="Char2">
    <w:name w:val="三级条标题 Char"/>
    <w:basedOn w:val="Char1"/>
    <w:link w:val="affff9"/>
    <w:qFormat/>
    <w:rPr>
      <w:rFonts w:eastAsia="黑体"/>
      <w:sz w:val="21"/>
    </w:rPr>
  </w:style>
  <w:style w:type="character" w:customStyle="1" w:styleId="4Char0">
    <w:name w:val="样式 标题 4 Char"/>
    <w:basedOn w:val="Char2"/>
    <w:link w:val="44"/>
    <w:qFormat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qFormat/>
    <w:pPr>
      <w:keepLines w:val="0"/>
      <w:numPr>
        <w:ilvl w:val="0"/>
        <w:numId w:val="25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qFormat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sz w:val="21"/>
    </w:rPr>
  </w:style>
  <w:style w:type="paragraph" w:customStyle="1" w:styleId="a1">
    <w:name w:val="图表脚注说明"/>
    <w:basedOn w:val="a7"/>
    <w:qFormat/>
    <w:pPr>
      <w:widowControl w:val="0"/>
      <w:numPr>
        <w:numId w:val="26"/>
      </w:numPr>
      <w:jc w:val="both"/>
    </w:pPr>
    <w:rPr>
      <w:rFonts w:ascii="宋体" w:hAnsi="Times New Roman"/>
      <w:kern w:val="2"/>
      <w:sz w:val="18"/>
      <w:szCs w:val="18"/>
    </w:rPr>
  </w:style>
  <w:style w:type="table" w:customStyle="1" w:styleId="1-31">
    <w:name w:val="网格表 1 浅色 - 着色 31"/>
    <w:basedOn w:val="aa"/>
    <w:uiPriority w:val="46"/>
    <w:qFormat/>
    <w:tblPr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1">
    <w:name w:val="样式1"/>
    <w:uiPriority w:val="99"/>
    <w:rsid w:val="00D030F3"/>
    <w:pPr>
      <w:numPr>
        <w:numId w:val="27"/>
      </w:numPr>
    </w:pPr>
  </w:style>
  <w:style w:type="numbering" w:customStyle="1" w:styleId="21">
    <w:name w:val="样式2"/>
    <w:uiPriority w:val="99"/>
    <w:rsid w:val="00D030F3"/>
    <w:pPr>
      <w:numPr>
        <w:numId w:val="28"/>
      </w:numPr>
    </w:pPr>
  </w:style>
  <w:style w:type="paragraph" w:styleId="afffffffd">
    <w:name w:val="No Spacing"/>
    <w:link w:val="afffffffe"/>
    <w:uiPriority w:val="1"/>
    <w:qFormat/>
    <w:rsid w:val="007223FB"/>
    <w:rPr>
      <w:rFonts w:ascii="Calibri" w:eastAsia="宋体" w:hAnsi="Calibri" w:cs="Times New Roman"/>
      <w:sz w:val="22"/>
      <w:szCs w:val="22"/>
    </w:rPr>
  </w:style>
  <w:style w:type="character" w:customStyle="1" w:styleId="afffffffe">
    <w:name w:val="无间隔 字符"/>
    <w:link w:val="afffffffd"/>
    <w:uiPriority w:val="1"/>
    <w:rsid w:val="007223FB"/>
    <w:rPr>
      <w:rFonts w:ascii="Calibri" w:eastAsia="宋体" w:hAnsi="Calibri" w:cs="Times New Roman"/>
      <w:sz w:val="22"/>
      <w:szCs w:val="22"/>
    </w:rPr>
  </w:style>
  <w:style w:type="paragraph" w:styleId="affffffff">
    <w:name w:val="Revision"/>
    <w:hidden/>
    <w:uiPriority w:val="99"/>
    <w:unhideWhenUsed/>
    <w:rsid w:val="007223FB"/>
    <w:rPr>
      <w:rFonts w:ascii="Arial" w:eastAsia="宋体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5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5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8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3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99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9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5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78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70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33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14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22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0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20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DA65AB-A6D8-4546-9FF1-484214420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15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cp:lastPrinted>2010-10-14T09:58:00Z</cp:lastPrinted>
  <dcterms:created xsi:type="dcterms:W3CDTF">2019-11-20T07:00:00Z</dcterms:created>
  <dcterms:modified xsi:type="dcterms:W3CDTF">2020-03-25T01:46:00Z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