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5A78F" w14:textId="77777777" w:rsidR="00C65B40" w:rsidRDefault="00C65B40" w:rsidP="00874FAE">
      <w:pPr>
        <w:pStyle w:val="Heading2"/>
      </w:pPr>
      <w:r>
        <w:rPr>
          <w:rFonts w:hint="eastAsia"/>
        </w:rPr>
        <w:t>测试用例的相关约定</w:t>
      </w:r>
    </w:p>
    <w:p w14:paraId="6439EAFE" w14:textId="77777777" w:rsidR="00C65B40" w:rsidRDefault="00C65B40" w:rsidP="00C65B4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测试报告文件名约定</w:t>
      </w:r>
    </w:p>
    <w:p w14:paraId="1CF90E82" w14:textId="77777777" w:rsidR="00C65B40" w:rsidRDefault="00C65B40" w:rsidP="00C65B40">
      <w:pPr>
        <w:pStyle w:val="ListParagraph"/>
        <w:ind w:left="360" w:firstLineChars="0" w:firstLine="0"/>
      </w:pPr>
      <w:r>
        <w:rPr>
          <w:rFonts w:hint="eastAsia"/>
        </w:rPr>
        <w:t>统一命名为“Performance Report V2.0 &lt;项目名&gt; &lt;版本号&gt; &lt;测试日期&gt;.xlsx”，其中V2.0代表本次新测试用例的版本号</w:t>
      </w:r>
    </w:p>
    <w:p w14:paraId="19AE4AD9" w14:textId="77777777" w:rsidR="00C65B40" w:rsidRDefault="00C65B40" w:rsidP="00C65B4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约定的测试报告的文件框架不要做修改，只要填入自己的测试数据即可（方便后续数据对比和分析）</w:t>
      </w:r>
    </w:p>
    <w:p w14:paraId="4E7A3475" w14:textId="77777777" w:rsidR="00C65B40" w:rsidRDefault="00C65B40" w:rsidP="00C65B4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供应商的性能测试报告从R00开始，每个版本均需要提供（DCV阶段通常需要一次摸底测试）</w:t>
      </w:r>
    </w:p>
    <w:p w14:paraId="413B4D3D" w14:textId="77777777" w:rsidR="00C65B40" w:rsidRDefault="00C65B40" w:rsidP="00C65B4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路测用例需争取实车测试，并标明实际的测试条件；</w:t>
      </w:r>
    </w:p>
    <w:p w14:paraId="1B0EE3BF" w14:textId="77777777" w:rsidR="00C65B40" w:rsidRDefault="00C65B40" w:rsidP="00C65B4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测试报告中持续保留前几个版本的测试数据（如果你测试的是R09，那么测试报告中应该包含R00到R09的10版本的测试数据）</w:t>
      </w:r>
    </w:p>
    <w:p w14:paraId="2543CDE9" w14:textId="77777777" w:rsidR="00C65B40" w:rsidRDefault="00C65B40" w:rsidP="00C65B4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每个测试用例的测试次数默认约定为三次，在Excel中以</w:t>
      </w:r>
      <w:r>
        <w:rPr>
          <w:rFonts w:hint="eastAsia"/>
          <w:color w:val="0070C0"/>
        </w:rPr>
        <w:t>=(值1+值2+值3)/3</w:t>
      </w:r>
      <w:r>
        <w:rPr>
          <w:rFonts w:hint="eastAsia"/>
        </w:rPr>
        <w:t>的公式进行记录，这样可以看出每次的测试值和平均值</w:t>
      </w:r>
    </w:p>
    <w:p w14:paraId="353F2DF9" w14:textId="74D16359" w:rsidR="00C65B40" w:rsidRDefault="00C65B40" w:rsidP="00C65B4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除了测试报告之外，还需要一并提供性能测试的原始数据（用统一的测试脚本得到的数据</w:t>
      </w:r>
      <w:r w:rsidR="00712150" w:rsidRPr="00712150">
        <w:rPr>
          <w:rFonts w:hint="eastAsia"/>
        </w:rPr>
        <w:t>，测试脚本放在</w:t>
      </w:r>
      <w:r w:rsidR="00712150" w:rsidRPr="00712150">
        <w:t>Github的指定目录上</w:t>
      </w:r>
      <w:r>
        <w:rPr>
          <w:rFonts w:hint="eastAsia"/>
        </w:rPr>
        <w:t>）</w:t>
      </w:r>
    </w:p>
    <w:p w14:paraId="53D38A7D" w14:textId="77777777" w:rsidR="00C65B40" w:rsidRDefault="00C65B40" w:rsidP="00C65B4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需要计算最近版本的偏差（允许的偏差请参见下面go no go会议流程的相关约定），超出范围的需要给出分析并进行优化</w:t>
      </w:r>
    </w:p>
    <w:p w14:paraId="7574BFDD" w14:textId="77777777" w:rsidR="00C65B40" w:rsidRDefault="00C65B40" w:rsidP="00874FAE">
      <w:pPr>
        <w:pStyle w:val="Heading2"/>
      </w:pPr>
      <w:r>
        <w:rPr>
          <w:rFonts w:hint="eastAsia"/>
        </w:rPr>
        <w:t>测试脚本的统一</w:t>
      </w:r>
    </w:p>
    <w:p w14:paraId="1AF1750D" w14:textId="77777777" w:rsidR="00C65B40" w:rsidRDefault="00C65B40" w:rsidP="00C65B4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测试前需要先做一个准备工作，具体参见</w:t>
      </w:r>
      <w:r>
        <w:rPr>
          <w:rFonts w:hint="eastAsia"/>
          <w:color w:val="0070C0"/>
        </w:rPr>
        <w:t>准备工作</w:t>
      </w:r>
      <w:r>
        <w:rPr>
          <w:rFonts w:hint="eastAsia"/>
        </w:rPr>
        <w:t>文档；</w:t>
      </w:r>
    </w:p>
    <w:p w14:paraId="3C243FA0" w14:textId="77777777" w:rsidR="00C65B40" w:rsidRDefault="00C65B40" w:rsidP="00C65B4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测试开机阶段的性能，请使用</w:t>
      </w:r>
      <w:r>
        <w:rPr>
          <w:rFonts w:hint="eastAsia"/>
          <w:color w:val="0070C0"/>
        </w:rPr>
        <w:t>bootup</w:t>
      </w:r>
      <w:r>
        <w:rPr>
          <w:rFonts w:hint="eastAsia"/>
        </w:rPr>
        <w:t>的测试脚本（该脚本跟场景测试的差异在于，少了几个耗时的测试命令，以尽快搜集刚开机时的cpu数据）；</w:t>
      </w:r>
    </w:p>
    <w:p w14:paraId="55A9B70A" w14:textId="77777777" w:rsidR="00C65B40" w:rsidRDefault="00C65B40" w:rsidP="00C65B4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测试并发场景的性能，请使用</w:t>
      </w:r>
      <w:r>
        <w:rPr>
          <w:rFonts w:hint="eastAsia"/>
          <w:color w:val="0070C0"/>
        </w:rPr>
        <w:t>scenario</w:t>
      </w:r>
      <w:r>
        <w:rPr>
          <w:rFonts w:hint="eastAsia"/>
        </w:rPr>
        <w:t>的测试脚本；</w:t>
      </w:r>
    </w:p>
    <w:p w14:paraId="6ADFD345" w14:textId="77777777" w:rsidR="00C65B40" w:rsidRDefault="00C65B40" w:rsidP="00C65B4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测试单个应用的性能，请使用</w:t>
      </w:r>
      <w:r>
        <w:rPr>
          <w:rFonts w:hint="eastAsia"/>
          <w:color w:val="0070C0"/>
        </w:rPr>
        <w:t>application</w:t>
      </w:r>
      <w:r>
        <w:rPr>
          <w:rFonts w:hint="eastAsia"/>
        </w:rPr>
        <w:t>的测试脚本；</w:t>
      </w:r>
    </w:p>
    <w:p w14:paraId="27B8F9B3" w14:textId="77777777" w:rsidR="00C65B40" w:rsidRDefault="00C65B40" w:rsidP="00C65B4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Monkey测试请各自使用统一的单命令完成</w:t>
      </w:r>
    </w:p>
    <w:p w14:paraId="7E5016C6" w14:textId="77777777" w:rsidR="00C65B40" w:rsidRDefault="00C65B40" w:rsidP="00C65B4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相关参数使用纯英文</w:t>
      </w:r>
    </w:p>
    <w:p w14:paraId="6186A675" w14:textId="77777777" w:rsidR="00C65B40" w:rsidRDefault="00C65B40" w:rsidP="00874FAE">
      <w:pPr>
        <w:pStyle w:val="Heading2"/>
      </w:pPr>
      <w:r>
        <w:rPr>
          <w:rFonts w:hint="eastAsia"/>
        </w:rPr>
        <w:t>目标测试版本及提供测试报告的时间</w:t>
      </w:r>
    </w:p>
    <w:p w14:paraId="655F1D10" w14:textId="53D5DB71" w:rsidR="00A86B6A" w:rsidRDefault="00A86B6A" w:rsidP="00A86B6A">
      <w:pPr>
        <w:pStyle w:val="ListParagraph"/>
        <w:numPr>
          <w:ilvl w:val="0"/>
          <w:numId w:val="4"/>
        </w:numPr>
        <w:ind w:firstLineChars="0"/>
      </w:pPr>
      <w:r>
        <w:t>性能测试的目标版本为每个发布版本的PRO（项目的早期采用ENG2版本，PRO之后有两周全功能测试）；</w:t>
      </w:r>
    </w:p>
    <w:p w14:paraId="6A1817B5" w14:textId="74D865EF" w:rsidR="00A86B6A" w:rsidRDefault="00A86B6A" w:rsidP="00A86B6A">
      <w:pPr>
        <w:pStyle w:val="ListParagraph"/>
        <w:ind w:left="360" w:firstLineChars="0" w:firstLine="0"/>
      </w:pPr>
      <w:r>
        <w:rPr>
          <w:rFonts w:hint="eastAsia"/>
        </w:rPr>
        <w:t>故障定级标准定义好</w:t>
      </w:r>
      <w:r w:rsidR="00D76A1C">
        <w:rPr>
          <w:rFonts w:hint="eastAsia"/>
        </w:rPr>
        <w:t>后</w:t>
      </w:r>
      <w:r>
        <w:rPr>
          <w:rFonts w:hint="eastAsia"/>
        </w:rPr>
        <w:t>，性能测试</w:t>
      </w:r>
      <w:r w:rsidR="00BD385C">
        <w:rPr>
          <w:rFonts w:hint="eastAsia"/>
        </w:rPr>
        <w:t>将</w:t>
      </w:r>
      <w:r>
        <w:rPr>
          <w:rFonts w:hint="eastAsia"/>
        </w:rPr>
        <w:t>作为全功能测试的一部分</w:t>
      </w:r>
      <w:r w:rsidR="00876F15">
        <w:rPr>
          <w:rFonts w:hint="eastAsia"/>
        </w:rPr>
        <w:t>；</w:t>
      </w:r>
    </w:p>
    <w:p w14:paraId="5214B6AB" w14:textId="2CCB7E35" w:rsidR="00C65B40" w:rsidRDefault="00A86B6A" w:rsidP="00A86B6A">
      <w:pPr>
        <w:pStyle w:val="ListParagraph"/>
        <w:numPr>
          <w:ilvl w:val="0"/>
          <w:numId w:val="4"/>
        </w:numPr>
        <w:ind w:firstLineChars="0"/>
      </w:pPr>
      <w:r>
        <w:t>在PRO发布给Ford时，一并提供性能测试报告；</w:t>
      </w:r>
    </w:p>
    <w:p w14:paraId="7FB0981B" w14:textId="7F1A6CE9" w:rsidR="00C65B40" w:rsidRDefault="00C65B40" w:rsidP="00874FAE">
      <w:pPr>
        <w:pStyle w:val="Heading2"/>
      </w:pPr>
      <w:r>
        <w:rPr>
          <w:rFonts w:hint="eastAsia"/>
        </w:rPr>
        <w:t>测试数据偏差大的用例，要进行测试手法优化或增大测试量</w:t>
      </w:r>
    </w:p>
    <w:p w14:paraId="34C849C8" w14:textId="77777777" w:rsidR="00C65B40" w:rsidRDefault="00C65B40" w:rsidP="00C65B40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这项工作会不定时进行，通常在go no go会议的评估流程中会兼顾这一块；</w:t>
      </w:r>
    </w:p>
    <w:p w14:paraId="02C34ECF" w14:textId="77777777" w:rsidR="00C65B40" w:rsidRDefault="00C65B40" w:rsidP="00C65B40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可以优化手法的测试项，在做出调整的测试数据单元格内加上Comments，说明做出了什么优化；</w:t>
      </w:r>
    </w:p>
    <w:p w14:paraId="19B303D0" w14:textId="77777777" w:rsidR="00C65B40" w:rsidRDefault="00C65B40" w:rsidP="00C65B40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不能优化的测试项，需要增大测试次数到具有统计意义的程度；</w:t>
      </w:r>
    </w:p>
    <w:p w14:paraId="03A60747" w14:textId="77777777" w:rsidR="00C65B40" w:rsidRDefault="00C65B40" w:rsidP="00874FAE">
      <w:pPr>
        <w:pStyle w:val="Heading2"/>
      </w:pPr>
      <w:r>
        <w:rPr>
          <w:rFonts w:hint="eastAsia"/>
        </w:rPr>
        <w:t>保障go no go会正常进行的流程</w:t>
      </w:r>
    </w:p>
    <w:p w14:paraId="6A971160" w14:textId="7D2C7326" w:rsidR="00876F15" w:rsidRDefault="00876F15" w:rsidP="00C65B40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上个版本发布之后，定义下个版本的性能优化方向和性能目标，此目标同步通知到Emma</w:t>
      </w:r>
      <w:r>
        <w:t xml:space="preserve"> </w:t>
      </w:r>
      <w:r>
        <w:rPr>
          <w:rFonts w:hint="eastAsia"/>
        </w:rPr>
        <w:t>Team、Susan</w:t>
      </w:r>
      <w:r>
        <w:t xml:space="preserve"> </w:t>
      </w:r>
      <w:r>
        <w:rPr>
          <w:rFonts w:hint="eastAsia"/>
        </w:rPr>
        <w:t>Team和Wang,</w:t>
      </w:r>
      <w:r>
        <w:t xml:space="preserve"> Lulu</w:t>
      </w:r>
      <w:r>
        <w:rPr>
          <w:rFonts w:hint="eastAsia"/>
        </w:rPr>
        <w:t>；</w:t>
      </w:r>
    </w:p>
    <w:p w14:paraId="1371E891" w14:textId="18F0E2DF" w:rsidR="00C65B40" w:rsidRDefault="00876F15" w:rsidP="00C65B40">
      <w:pPr>
        <w:pStyle w:val="ListParagraph"/>
        <w:numPr>
          <w:ilvl w:val="0"/>
          <w:numId w:val="6"/>
        </w:numPr>
        <w:ind w:firstLineChars="0"/>
      </w:pPr>
      <w:r>
        <w:t>PRO</w:t>
      </w:r>
      <w:r w:rsidR="00C65B40">
        <w:rPr>
          <w:rFonts w:hint="eastAsia"/>
        </w:rPr>
        <w:t>版本发布时，Desay/Baidu提供性能测试报告</w:t>
      </w:r>
      <w:r>
        <w:rPr>
          <w:rFonts w:hint="eastAsia"/>
        </w:rPr>
        <w:t>，同时D</w:t>
      </w:r>
      <w:r>
        <w:t>esay</w:t>
      </w:r>
      <w:r>
        <w:rPr>
          <w:rFonts w:hint="eastAsia"/>
        </w:rPr>
        <w:t>应该已经完成偏差分析，并填写分析的原因；</w:t>
      </w:r>
    </w:p>
    <w:p w14:paraId="13F3B7E1" w14:textId="67F99090" w:rsidR="00C65B40" w:rsidRDefault="00C65B40" w:rsidP="00C65B40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Wang, lulu在收到版本发布通知后，开始Ford的性能测试；</w:t>
      </w:r>
    </w:p>
    <w:p w14:paraId="07E1E4DE" w14:textId="2E3D6C97" w:rsidR="00C65B40" w:rsidRDefault="00C65B40" w:rsidP="00C65B40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Wang, lulu测试完成后通知到</w:t>
      </w:r>
      <w:r w:rsidR="00876F15">
        <w:rPr>
          <w:rFonts w:hint="eastAsia"/>
        </w:rPr>
        <w:t>Qi</w:t>
      </w:r>
      <w:r w:rsidR="00876F15">
        <w:t>, Xuliang</w:t>
      </w:r>
      <w:r w:rsidR="00876F15">
        <w:rPr>
          <w:rFonts w:hint="eastAsia"/>
        </w:rPr>
        <w:t>，跟</w:t>
      </w:r>
      <w:r>
        <w:rPr>
          <w:rFonts w:hint="eastAsia"/>
        </w:rPr>
        <w:t>Desay/Baidu</w:t>
      </w:r>
      <w:r w:rsidR="00876F15">
        <w:rPr>
          <w:rFonts w:hint="eastAsia"/>
        </w:rPr>
        <w:t>/Emma</w:t>
      </w:r>
      <w:r w:rsidR="00876F15">
        <w:t xml:space="preserve"> </w:t>
      </w:r>
      <w:r w:rsidR="00876F15">
        <w:rPr>
          <w:rFonts w:hint="eastAsia"/>
        </w:rPr>
        <w:t>Team一起确认目标是否达成</w:t>
      </w:r>
      <w:r>
        <w:rPr>
          <w:rFonts w:hint="eastAsia"/>
        </w:rPr>
        <w:t>；</w:t>
      </w:r>
    </w:p>
    <w:p w14:paraId="0015DFFC" w14:textId="77777777" w:rsidR="00C65B40" w:rsidRDefault="00C65B40" w:rsidP="00C65B40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允许偏差会参考历史数据、当前版本的性能优化等情况；</w:t>
      </w:r>
    </w:p>
    <w:p w14:paraId="623E7706" w14:textId="72405AFA" w:rsidR="00C65B40" w:rsidRDefault="00C65B40" w:rsidP="00C65B40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Desa</w:t>
      </w:r>
      <w:r w:rsidR="00876F15">
        <w:rPr>
          <w:rFonts w:hint="eastAsia"/>
        </w:rPr>
        <w:t>y</w:t>
      </w:r>
      <w:r>
        <w:rPr>
          <w:rFonts w:hint="eastAsia"/>
        </w:rPr>
        <w:t>/Baidu对偏差项进行分析或优化后，参加go no go会议；</w:t>
      </w:r>
    </w:p>
    <w:p w14:paraId="69CAEE11" w14:textId="77777777" w:rsidR="00C65B40" w:rsidRDefault="00C65B40" w:rsidP="00874FAE">
      <w:pPr>
        <w:pStyle w:val="Heading2"/>
      </w:pPr>
      <w:r>
        <w:rPr>
          <w:rFonts w:hint="eastAsia"/>
        </w:rPr>
        <w:t>Go no go会议中性能数据偏差允许范围的定义</w:t>
      </w:r>
    </w:p>
    <w:p w14:paraId="4744B128" w14:textId="20E03FD9" w:rsidR="00B54125" w:rsidRDefault="00B54125" w:rsidP="00C65B40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目前定义了如下偏差标准</w:t>
      </w:r>
      <w:r w:rsidR="00FE728F">
        <w:rPr>
          <w:rFonts w:hint="eastAsia"/>
        </w:rPr>
        <w:t>（待Approved）</w:t>
      </w:r>
      <w:r>
        <w:rPr>
          <w:rFonts w:hint="eastAsia"/>
        </w:rPr>
        <w:t>：</w:t>
      </w:r>
    </w:p>
    <w:tbl>
      <w:tblPr>
        <w:tblW w:w="5360" w:type="dxa"/>
        <w:tblInd w:w="420" w:type="dxa"/>
        <w:tblLook w:val="04A0" w:firstRow="1" w:lastRow="0" w:firstColumn="1" w:lastColumn="0" w:noHBand="0" w:noVBand="1"/>
      </w:tblPr>
      <w:tblGrid>
        <w:gridCol w:w="2127"/>
        <w:gridCol w:w="1313"/>
        <w:gridCol w:w="960"/>
        <w:gridCol w:w="960"/>
      </w:tblGrid>
      <w:tr w:rsidR="00B54125" w:rsidRPr="00B54125" w14:paraId="00BB3296" w14:textId="77777777" w:rsidTr="00200928">
        <w:trPr>
          <w:trHeight w:val="27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477623" w14:textId="77777777" w:rsidR="00B54125" w:rsidRPr="00B54125" w:rsidRDefault="00B54125" w:rsidP="00B5412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时间范围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C8BFB0E" w14:textId="77777777" w:rsidR="00B54125" w:rsidRPr="00B54125" w:rsidRDefault="00B54125" w:rsidP="00B54125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允许偏差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2AEF92" w14:textId="77777777" w:rsidR="00B54125" w:rsidRPr="00B54125" w:rsidRDefault="00B54125" w:rsidP="00B54125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Gating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35A9AE" w14:textId="77777777" w:rsidR="00B54125" w:rsidRPr="00B54125" w:rsidRDefault="00B54125" w:rsidP="00B54125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IG</w:t>
            </w:r>
          </w:p>
        </w:tc>
      </w:tr>
      <w:tr w:rsidR="00B54125" w:rsidRPr="00B54125" w14:paraId="044FC09F" w14:textId="77777777" w:rsidTr="00200928">
        <w:trPr>
          <w:trHeight w:val="27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44B7" w14:textId="77777777" w:rsidR="00B54125" w:rsidRPr="00B54125" w:rsidRDefault="00B54125" w:rsidP="00B5412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300ms以下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8D801" w14:textId="77777777" w:rsidR="00B54125" w:rsidRPr="00B54125" w:rsidRDefault="00B54125" w:rsidP="00B5412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37433" w14:textId="77777777" w:rsidR="00B54125" w:rsidRPr="00B54125" w:rsidRDefault="00B54125" w:rsidP="00B5412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D6B72" w14:textId="77777777" w:rsidR="00B54125" w:rsidRPr="00B54125" w:rsidRDefault="00B54125" w:rsidP="00B5412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54125" w:rsidRPr="00B54125" w14:paraId="32A28A82" w14:textId="77777777" w:rsidTr="00200928">
        <w:trPr>
          <w:trHeight w:val="27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D3CD4" w14:textId="77777777" w:rsidR="00B54125" w:rsidRPr="00B54125" w:rsidRDefault="00B54125" w:rsidP="00B5412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1s以下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32CE" w14:textId="77777777" w:rsidR="00B54125" w:rsidRPr="00B54125" w:rsidRDefault="00B54125" w:rsidP="00B5412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105F7" w14:textId="77777777" w:rsidR="00B54125" w:rsidRPr="00B54125" w:rsidRDefault="00B54125" w:rsidP="00B5412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D29D" w14:textId="77777777" w:rsidR="00B54125" w:rsidRPr="00B54125" w:rsidRDefault="00B54125" w:rsidP="00B5412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70%</w:t>
            </w:r>
          </w:p>
        </w:tc>
      </w:tr>
      <w:tr w:rsidR="00B54125" w:rsidRPr="00B54125" w14:paraId="0B1FBECD" w14:textId="77777777" w:rsidTr="00200928">
        <w:trPr>
          <w:trHeight w:val="27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85CEB" w14:textId="77777777" w:rsidR="00B54125" w:rsidRPr="00B54125" w:rsidRDefault="00B54125" w:rsidP="00B5412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1s到3s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165FB" w14:textId="77777777" w:rsidR="00B54125" w:rsidRPr="00B54125" w:rsidRDefault="00B54125" w:rsidP="00B5412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23A62" w14:textId="77777777" w:rsidR="00B54125" w:rsidRPr="00B54125" w:rsidRDefault="00B54125" w:rsidP="00B5412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802C" w14:textId="77777777" w:rsidR="00B54125" w:rsidRPr="00B54125" w:rsidRDefault="00B54125" w:rsidP="00B5412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40%</w:t>
            </w:r>
          </w:p>
        </w:tc>
      </w:tr>
      <w:tr w:rsidR="00B54125" w:rsidRPr="00B54125" w14:paraId="77E7CE35" w14:textId="77777777" w:rsidTr="00200928">
        <w:trPr>
          <w:trHeight w:val="27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77565" w14:textId="77777777" w:rsidR="00B54125" w:rsidRPr="00B54125" w:rsidRDefault="00B54125" w:rsidP="00B5412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3s到6s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F8300" w14:textId="77777777" w:rsidR="00B54125" w:rsidRPr="00B54125" w:rsidRDefault="00B54125" w:rsidP="00B5412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172A2" w14:textId="77777777" w:rsidR="00B54125" w:rsidRPr="00B54125" w:rsidRDefault="00B54125" w:rsidP="00B5412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B6AC" w14:textId="77777777" w:rsidR="00B54125" w:rsidRPr="00B54125" w:rsidRDefault="00B54125" w:rsidP="00B5412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35%</w:t>
            </w:r>
          </w:p>
        </w:tc>
      </w:tr>
      <w:tr w:rsidR="00B54125" w:rsidRPr="00B54125" w14:paraId="795E246A" w14:textId="77777777" w:rsidTr="00200928">
        <w:trPr>
          <w:trHeight w:val="27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EAC69" w14:textId="77777777" w:rsidR="00B54125" w:rsidRPr="00B54125" w:rsidRDefault="00B54125" w:rsidP="00B5412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6s到10s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8F404" w14:textId="77777777" w:rsidR="00B54125" w:rsidRPr="00B54125" w:rsidRDefault="00B54125" w:rsidP="00B5412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1s以内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5F5F3" w14:textId="77777777" w:rsidR="00B54125" w:rsidRPr="00B54125" w:rsidRDefault="00B54125" w:rsidP="00B5412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2s以内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94378" w14:textId="77777777" w:rsidR="00B54125" w:rsidRPr="00B54125" w:rsidRDefault="00B54125" w:rsidP="00B5412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2s以上</w:t>
            </w:r>
          </w:p>
        </w:tc>
      </w:tr>
      <w:tr w:rsidR="00B54125" w:rsidRPr="00B54125" w14:paraId="052CF4FC" w14:textId="77777777" w:rsidTr="00200928">
        <w:trPr>
          <w:trHeight w:val="27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7DDD6" w14:textId="77777777" w:rsidR="00B54125" w:rsidRPr="00B54125" w:rsidRDefault="00B54125" w:rsidP="00B5412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10s以上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620CC" w14:textId="77777777" w:rsidR="00B54125" w:rsidRPr="00B54125" w:rsidRDefault="00B54125" w:rsidP="00B5412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52BF2" w14:textId="77777777" w:rsidR="00B54125" w:rsidRPr="00B54125" w:rsidRDefault="00B54125" w:rsidP="00B5412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A3B9" w14:textId="77777777" w:rsidR="00B54125" w:rsidRPr="00B54125" w:rsidRDefault="00B54125" w:rsidP="00B5412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5412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15%</w:t>
            </w:r>
          </w:p>
        </w:tc>
      </w:tr>
    </w:tbl>
    <w:p w14:paraId="2DB33745" w14:textId="77777777" w:rsidR="00B54125" w:rsidRDefault="00B54125" w:rsidP="00B54125">
      <w:pPr>
        <w:ind w:firstLineChars="200" w:firstLine="420"/>
      </w:pPr>
      <w:r>
        <w:rPr>
          <w:rFonts w:hint="eastAsia"/>
        </w:rPr>
        <w:t>注：权重为</w:t>
      </w:r>
      <w:r>
        <w:t>0.5的测试项，最高提Gating</w:t>
      </w:r>
    </w:p>
    <w:p w14:paraId="69CC9F99" w14:textId="3B93BC7F" w:rsidR="00B54125" w:rsidRDefault="00B54125" w:rsidP="00B54125">
      <w:pPr>
        <w:ind w:firstLineChars="200" w:firstLine="420"/>
        <w:rPr>
          <w:rFonts w:hint="eastAsia"/>
        </w:rPr>
      </w:pPr>
      <w:r>
        <w:rPr>
          <w:rFonts w:hint="eastAsia"/>
        </w:rPr>
        <w:t>注：根据一次实际数据再做调整</w:t>
      </w:r>
    </w:p>
    <w:p w14:paraId="6BFACB7D" w14:textId="77777777" w:rsidR="009C6943" w:rsidRDefault="009C6943" w:rsidP="00C65B40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出现始终存在偏差大的情况，</w:t>
      </w:r>
      <w:r w:rsidR="00C65B40">
        <w:rPr>
          <w:rFonts w:hint="eastAsia"/>
        </w:rPr>
        <w:t>需要</w:t>
      </w:r>
      <w:r>
        <w:rPr>
          <w:rFonts w:hint="eastAsia"/>
        </w:rPr>
        <w:t>做两个对比工作：</w:t>
      </w:r>
    </w:p>
    <w:p w14:paraId="291BF8F0" w14:textId="68E9CA17" w:rsidR="00C65B40" w:rsidRDefault="00C65B40" w:rsidP="009C6943">
      <w:pPr>
        <w:pStyle w:val="ListParagraph"/>
        <w:numPr>
          <w:ilvl w:val="1"/>
          <w:numId w:val="7"/>
        </w:numPr>
        <w:ind w:firstLineChars="0"/>
      </w:pPr>
      <w:r>
        <w:rPr>
          <w:rFonts w:hint="eastAsia"/>
        </w:rPr>
        <w:t>确认各个测试项在多次测试时本身会存在的偏差，指同一个版本在不同台架/实车的测试会存在的偏差</w:t>
      </w:r>
    </w:p>
    <w:p w14:paraId="3129E535" w14:textId="77777777" w:rsidR="00C65B40" w:rsidRDefault="00C65B40" w:rsidP="00C65B40">
      <w:pPr>
        <w:pStyle w:val="ListParagraph"/>
        <w:ind w:left="360" w:firstLineChars="0" w:firstLine="0"/>
      </w:pPr>
      <w:r>
        <w:rPr>
          <w:rFonts w:hint="eastAsia"/>
        </w:rPr>
        <w:t>这块需要Desay/Baidu选择一款车的最近版本，重新烧录在另一个台架/实车上，进行第二次测试，然后对比两次测试偏差</w:t>
      </w:r>
    </w:p>
    <w:p w14:paraId="67F895F2" w14:textId="5C707590" w:rsidR="00C65B40" w:rsidRDefault="00C65B40" w:rsidP="009C6943">
      <w:pPr>
        <w:pStyle w:val="ListParagraph"/>
        <w:numPr>
          <w:ilvl w:val="1"/>
          <w:numId w:val="7"/>
        </w:numPr>
        <w:ind w:firstLineChars="0"/>
      </w:pPr>
      <w:r>
        <w:rPr>
          <w:rFonts w:hint="eastAsia"/>
        </w:rPr>
        <w:t>需要确认Desay/Baidu和Wang, lulu/Susan Team的测试偏差</w:t>
      </w:r>
      <w:r w:rsidR="009C6943">
        <w:rPr>
          <w:rFonts w:hint="eastAsia"/>
        </w:rPr>
        <w:t>，</w:t>
      </w:r>
      <w:r>
        <w:rPr>
          <w:rFonts w:hint="eastAsia"/>
        </w:rPr>
        <w:t xml:space="preserve">这块请 </w:t>
      </w:r>
      <w:hyperlink r:id="rId5" w:history="1">
        <w:r w:rsidRPr="009C6943">
          <w:rPr>
            <w:rStyle w:val="Hyperlink"/>
            <w:rFonts w:hint="eastAsia"/>
            <w:noProof/>
            <w:shd w:val="clear" w:color="auto" w:fill="E1DFDD"/>
          </w:rPr>
          <w:t>@Wang, Chen (C.)</w:t>
        </w:r>
      </w:hyperlink>
      <w:r>
        <w:rPr>
          <w:rFonts w:hint="eastAsia"/>
        </w:rPr>
        <w:t>牵头完成</w:t>
      </w:r>
    </w:p>
    <w:p w14:paraId="639734F7" w14:textId="00084476" w:rsidR="0032074A" w:rsidRPr="00874FAE" w:rsidRDefault="00874FAE" w:rsidP="00874FAE">
      <w:pPr>
        <w:pStyle w:val="Heading2"/>
        <w:rPr>
          <w:rFonts w:hint="eastAsia"/>
        </w:rPr>
      </w:pPr>
      <w:r w:rsidRPr="00874FAE">
        <w:rPr>
          <w:rFonts w:hint="eastAsia"/>
        </w:rPr>
        <w:t>性能团队成员</w:t>
      </w:r>
    </w:p>
    <w:p w14:paraId="3AD7C0F9" w14:textId="77777777" w:rsidR="0032074A" w:rsidRPr="00874FAE" w:rsidRDefault="0032074A" w:rsidP="0032074A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 w:rsidRPr="00874FAE">
        <w:rPr>
          <w:rFonts w:ascii="微软雅黑" w:eastAsia="微软雅黑" w:hAnsi="微软雅黑" w:cs="Calibri" w:hint="eastAsia"/>
          <w:sz w:val="22"/>
          <w:szCs w:val="22"/>
        </w:rPr>
        <w:t>Susan Team</w:t>
      </w:r>
    </w:p>
    <w:p w14:paraId="0212D0C0" w14:textId="77777777" w:rsidR="0032074A" w:rsidRDefault="0032074A" w:rsidP="003207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Zhang, Susan (S.) </w:t>
      </w: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szhang64@ford.com</w:t>
        </w:r>
      </w:hyperlink>
      <w:r>
        <w:rPr>
          <w:rFonts w:ascii="Calibri" w:hAnsi="Calibri" w:cs="Calibri"/>
          <w:sz w:val="22"/>
          <w:szCs w:val="22"/>
        </w:rPr>
        <w:t xml:space="preserve">; Zhang, Zhichao (Z.) </w:t>
      </w: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zzhan178@ford.com</w:t>
        </w:r>
      </w:hyperlink>
      <w:r>
        <w:rPr>
          <w:rFonts w:ascii="Calibri" w:hAnsi="Calibri" w:cs="Calibri"/>
          <w:sz w:val="22"/>
          <w:szCs w:val="22"/>
        </w:rPr>
        <w:t xml:space="preserve">; Cheng, Zhimin (Z.) </w:t>
      </w: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ZCHENG17@ford.com</w:t>
        </w:r>
      </w:hyperlink>
      <w:r>
        <w:rPr>
          <w:rFonts w:ascii="Calibri" w:hAnsi="Calibri" w:cs="Calibri"/>
          <w:sz w:val="22"/>
          <w:szCs w:val="22"/>
        </w:rPr>
        <w:t xml:space="preserve">; Xiao, Ying (Y.) </w:t>
      </w: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YXIAO35@ford.com</w:t>
        </w:r>
      </w:hyperlink>
    </w:p>
    <w:p w14:paraId="26DF0362" w14:textId="77777777" w:rsidR="0032074A" w:rsidRDefault="0032074A" w:rsidP="003207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9191D5" w14:textId="77777777" w:rsidR="0032074A" w:rsidRDefault="0032074A" w:rsidP="0032074A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Wang Lulu</w:t>
      </w:r>
    </w:p>
    <w:p w14:paraId="6F9470F1" w14:textId="77777777" w:rsidR="0032074A" w:rsidRDefault="0032074A" w:rsidP="003207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Wang, Lu Lu (L.) </w:t>
      </w:r>
      <w:hyperlink r:id="rId10" w:history="1">
        <w:r>
          <w:rPr>
            <w:rStyle w:val="Hyperlink"/>
            <w:rFonts w:ascii="Calibri" w:hAnsi="Calibri" w:cs="Calibri"/>
            <w:sz w:val="22"/>
            <w:szCs w:val="22"/>
          </w:rPr>
          <w:t>LWANG274@ford.com</w:t>
        </w:r>
      </w:hyperlink>
      <w:r>
        <w:rPr>
          <w:rFonts w:ascii="Calibri" w:hAnsi="Calibri" w:cs="Calibri"/>
          <w:sz w:val="22"/>
          <w:szCs w:val="22"/>
        </w:rPr>
        <w:t xml:space="preserve">; Chen, Vincent (N.) </w:t>
      </w:r>
      <w:hyperlink r:id="rId11" w:history="1">
        <w:r>
          <w:rPr>
            <w:rStyle w:val="Hyperlink"/>
            <w:rFonts w:ascii="Calibri" w:hAnsi="Calibri" w:cs="Calibri"/>
            <w:sz w:val="22"/>
            <w:szCs w:val="22"/>
          </w:rPr>
          <w:t>nchen19@ford.com</w:t>
        </w:r>
      </w:hyperlink>
      <w:r>
        <w:rPr>
          <w:rFonts w:ascii="Calibri" w:hAnsi="Calibri" w:cs="Calibri"/>
          <w:sz w:val="22"/>
          <w:szCs w:val="22"/>
        </w:rPr>
        <w:t xml:space="preserve">; Chen, Jiaqiu (J.) </w:t>
      </w:r>
      <w:hyperlink r:id="rId12" w:history="1">
        <w:r>
          <w:rPr>
            <w:rStyle w:val="Hyperlink"/>
            <w:rFonts w:ascii="Calibri" w:hAnsi="Calibri" w:cs="Calibri"/>
            <w:sz w:val="22"/>
            <w:szCs w:val="22"/>
          </w:rPr>
          <w:t>jchen287@ford.com</w:t>
        </w:r>
      </w:hyperlink>
    </w:p>
    <w:p w14:paraId="2CBDC237" w14:textId="77777777" w:rsidR="0032074A" w:rsidRDefault="0032074A" w:rsidP="003207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D08AC8" w14:textId="77777777" w:rsidR="0032074A" w:rsidRDefault="0032074A" w:rsidP="0032074A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Performance Team</w:t>
      </w:r>
    </w:p>
    <w:p w14:paraId="0968C31F" w14:textId="77777777" w:rsidR="0032074A" w:rsidRDefault="0032074A" w:rsidP="003207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Qi, Xuliang (X.) </w:t>
      </w:r>
      <w:hyperlink r:id="rId13" w:history="1">
        <w:r>
          <w:rPr>
            <w:rStyle w:val="Hyperlink"/>
            <w:rFonts w:ascii="Calibri" w:hAnsi="Calibri" w:cs="Calibri"/>
            <w:sz w:val="22"/>
            <w:szCs w:val="22"/>
          </w:rPr>
          <w:t>xqi14@ford.com</w:t>
        </w:r>
      </w:hyperlink>
      <w:r>
        <w:rPr>
          <w:rFonts w:ascii="Calibri" w:hAnsi="Calibri" w:cs="Calibri"/>
          <w:sz w:val="22"/>
          <w:szCs w:val="22"/>
        </w:rPr>
        <w:t xml:space="preserve">; Wang, Chen (C.) </w:t>
      </w:r>
      <w:hyperlink r:id="rId14" w:history="1">
        <w:r>
          <w:rPr>
            <w:rStyle w:val="Hyperlink"/>
            <w:rFonts w:ascii="Calibri" w:hAnsi="Calibri" w:cs="Calibri"/>
            <w:sz w:val="22"/>
            <w:szCs w:val="22"/>
          </w:rPr>
          <w:t>CWANG244@ford.com</w:t>
        </w:r>
      </w:hyperlink>
      <w:r>
        <w:rPr>
          <w:rFonts w:ascii="Calibri" w:hAnsi="Calibri" w:cs="Calibri"/>
          <w:sz w:val="22"/>
          <w:szCs w:val="22"/>
        </w:rPr>
        <w:t xml:space="preserve">; Jiang, Leo (L.) </w:t>
      </w:r>
      <w:hyperlink r:id="rId15" w:history="1">
        <w:r>
          <w:rPr>
            <w:rStyle w:val="Hyperlink"/>
            <w:rFonts w:ascii="Calibri" w:hAnsi="Calibri" w:cs="Calibri"/>
            <w:sz w:val="22"/>
            <w:szCs w:val="22"/>
          </w:rPr>
          <w:t>LJIANG69@ford.com</w:t>
        </w:r>
      </w:hyperlink>
    </w:p>
    <w:p w14:paraId="1312330A" w14:textId="77777777" w:rsidR="0032074A" w:rsidRDefault="0032074A" w:rsidP="003207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3CB1A4" w14:textId="77777777" w:rsidR="0032074A" w:rsidRDefault="0032074A" w:rsidP="0032074A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Desay</w:t>
      </w:r>
    </w:p>
    <w:p w14:paraId="7F77C474" w14:textId="77777777" w:rsidR="0032074A" w:rsidRDefault="0032074A" w:rsidP="003207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Lu, Pinliang </w:t>
      </w:r>
      <w:hyperlink r:id="rId16" w:history="1">
        <w:r>
          <w:rPr>
            <w:rStyle w:val="Hyperlink"/>
            <w:rFonts w:ascii="Calibri" w:hAnsi="Calibri" w:cs="Calibri"/>
            <w:sz w:val="22"/>
            <w:szCs w:val="22"/>
          </w:rPr>
          <w:t>Pinliang.Lu@desaysv.com</w:t>
        </w:r>
      </w:hyperlink>
      <w:r>
        <w:rPr>
          <w:rFonts w:ascii="Calibri" w:hAnsi="Calibri" w:cs="Calibri"/>
          <w:sz w:val="22"/>
          <w:szCs w:val="22"/>
        </w:rPr>
        <w:t xml:space="preserve">; Ding, Yunrong </w:t>
      </w:r>
      <w:hyperlink r:id="rId17" w:history="1">
        <w:r>
          <w:rPr>
            <w:rStyle w:val="Hyperlink"/>
            <w:rFonts w:ascii="Calibri" w:hAnsi="Calibri" w:cs="Calibri"/>
            <w:sz w:val="22"/>
            <w:szCs w:val="22"/>
          </w:rPr>
          <w:t>Yunrong.Ding@desaysv.com</w:t>
        </w:r>
      </w:hyperlink>
      <w:r>
        <w:rPr>
          <w:rFonts w:ascii="Calibri" w:hAnsi="Calibri" w:cs="Calibri"/>
          <w:sz w:val="22"/>
          <w:szCs w:val="22"/>
        </w:rPr>
        <w:t xml:space="preserve">; Guo, Hongying </w:t>
      </w:r>
      <w:hyperlink r:id="rId18" w:history="1">
        <w:r>
          <w:rPr>
            <w:rStyle w:val="Hyperlink"/>
            <w:rFonts w:ascii="Calibri" w:hAnsi="Calibri" w:cs="Calibri"/>
            <w:sz w:val="22"/>
            <w:szCs w:val="22"/>
          </w:rPr>
          <w:t>Hongying.Guo@desaysv.com</w:t>
        </w:r>
      </w:hyperlink>
      <w:r>
        <w:rPr>
          <w:rFonts w:ascii="Calibri" w:hAnsi="Calibri" w:cs="Calibri"/>
          <w:sz w:val="22"/>
          <w:szCs w:val="22"/>
        </w:rPr>
        <w:t xml:space="preserve">; Liu, Jianbo </w:t>
      </w:r>
      <w:hyperlink r:id="rId19" w:history="1">
        <w:r>
          <w:rPr>
            <w:rStyle w:val="Hyperlink"/>
            <w:rFonts w:ascii="Calibri" w:hAnsi="Calibri" w:cs="Calibri"/>
            <w:sz w:val="22"/>
            <w:szCs w:val="22"/>
          </w:rPr>
          <w:t>Jianbo.Liu@desaysv.com</w:t>
        </w:r>
      </w:hyperlink>
      <w:r>
        <w:rPr>
          <w:rFonts w:ascii="Calibri" w:hAnsi="Calibri" w:cs="Calibri"/>
          <w:sz w:val="22"/>
          <w:szCs w:val="22"/>
        </w:rPr>
        <w:t xml:space="preserve">; Guan, Kaige </w:t>
      </w:r>
      <w:hyperlink r:id="rId20" w:history="1">
        <w:r>
          <w:rPr>
            <w:rStyle w:val="Hyperlink"/>
            <w:rFonts w:ascii="Calibri" w:hAnsi="Calibri" w:cs="Calibri"/>
            <w:sz w:val="22"/>
            <w:szCs w:val="22"/>
          </w:rPr>
          <w:t>Kaige.Guan@desaysv.com</w:t>
        </w:r>
      </w:hyperlink>
    </w:p>
    <w:p w14:paraId="30B89B37" w14:textId="77777777" w:rsidR="0032074A" w:rsidRDefault="0032074A" w:rsidP="003207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27573C" w14:textId="77777777" w:rsidR="0032074A" w:rsidRDefault="0032074A" w:rsidP="003207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Baidu</w:t>
      </w:r>
    </w:p>
    <w:p w14:paraId="414A72DC" w14:textId="77777777" w:rsidR="0032074A" w:rsidRDefault="0032074A" w:rsidP="003207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Li,Haoliang </w:t>
      </w:r>
      <w:hyperlink r:id="rId21" w:history="1">
        <w:r>
          <w:rPr>
            <w:rStyle w:val="Hyperlink"/>
            <w:rFonts w:ascii="Calibri" w:hAnsi="Calibri" w:cs="Calibri"/>
            <w:sz w:val="22"/>
            <w:szCs w:val="22"/>
          </w:rPr>
          <w:t>lihaoliang@baidu.com</w:t>
        </w:r>
      </w:hyperlink>
      <w:r>
        <w:rPr>
          <w:rFonts w:ascii="Calibri" w:hAnsi="Calibri" w:cs="Calibri"/>
          <w:sz w:val="22"/>
          <w:szCs w:val="22"/>
        </w:rPr>
        <w:t xml:space="preserve">; liuzhao13 </w:t>
      </w:r>
      <w:hyperlink r:id="rId22" w:history="1">
        <w:r>
          <w:rPr>
            <w:rStyle w:val="Hyperlink"/>
            <w:rFonts w:ascii="Calibri" w:hAnsi="Calibri" w:cs="Calibri"/>
            <w:sz w:val="22"/>
            <w:szCs w:val="22"/>
          </w:rPr>
          <w:t>liuzhao13@baidu.com</w:t>
        </w:r>
      </w:hyperlink>
      <w:r>
        <w:rPr>
          <w:rFonts w:ascii="Calibri" w:hAnsi="Calibri" w:cs="Calibri"/>
          <w:sz w:val="22"/>
          <w:szCs w:val="22"/>
        </w:rPr>
        <w:t xml:space="preserve">; Lin,Yuzhang </w:t>
      </w:r>
      <w:hyperlink r:id="rId23" w:history="1">
        <w:r>
          <w:rPr>
            <w:rStyle w:val="Hyperlink"/>
            <w:rFonts w:ascii="Calibri" w:hAnsi="Calibri" w:cs="Calibri"/>
            <w:sz w:val="22"/>
            <w:szCs w:val="22"/>
          </w:rPr>
          <w:t>linyuzhang@baidu.com</w:t>
        </w:r>
      </w:hyperlink>
      <w:r>
        <w:rPr>
          <w:rFonts w:ascii="Calibri" w:hAnsi="Calibri" w:cs="Calibri"/>
          <w:sz w:val="22"/>
          <w:szCs w:val="22"/>
        </w:rPr>
        <w:t xml:space="preserve">; Yu, Xufeng </w:t>
      </w:r>
      <w:hyperlink r:id="rId24" w:history="1">
        <w:r>
          <w:rPr>
            <w:rStyle w:val="Hyperlink"/>
            <w:rFonts w:ascii="Calibri" w:hAnsi="Calibri" w:cs="Calibri"/>
            <w:sz w:val="22"/>
            <w:szCs w:val="22"/>
          </w:rPr>
          <w:t>yuxufeng@baidu.com</w:t>
        </w:r>
      </w:hyperlink>
    </w:p>
    <w:p w14:paraId="662B1F91" w14:textId="002613B4" w:rsidR="0032074A" w:rsidRDefault="00FE728F" w:rsidP="00D8317B">
      <w:hyperlink r:id="rId25" w:history="1">
        <w:r w:rsidR="00D8317B" w:rsidRPr="00B557D9">
          <w:rPr>
            <w:rStyle w:val="Hyperlink"/>
          </w:rPr>
          <w:t>v_liuyang38@baidu.com</w:t>
        </w:r>
      </w:hyperlink>
      <w:r w:rsidR="00D8317B">
        <w:rPr>
          <w:rFonts w:hint="eastAsia"/>
        </w:rPr>
        <w:t>;</w:t>
      </w:r>
      <w:r w:rsidR="00D8317B">
        <w:t xml:space="preserve"> </w:t>
      </w:r>
      <w:hyperlink r:id="rId26" w:history="1">
        <w:r w:rsidR="00D8317B" w:rsidRPr="00B557D9">
          <w:rPr>
            <w:rStyle w:val="Hyperlink"/>
          </w:rPr>
          <w:t>sunduo01@baidu.com</w:t>
        </w:r>
      </w:hyperlink>
      <w:r w:rsidR="00D8317B">
        <w:t>;</w:t>
      </w:r>
      <w:r w:rsidR="00D8317B">
        <w:rPr>
          <w:rFonts w:hint="eastAsia"/>
        </w:rPr>
        <w:t xml:space="preserve"> </w:t>
      </w:r>
      <w:hyperlink r:id="rId27" w:history="1">
        <w:r w:rsidR="00D8317B" w:rsidRPr="00B557D9">
          <w:rPr>
            <w:rStyle w:val="Hyperlink"/>
          </w:rPr>
          <w:t>qianqi@nj.apollo.baidu.com</w:t>
        </w:r>
      </w:hyperlink>
      <w:r w:rsidR="00D8317B">
        <w:t xml:space="preserve">; </w:t>
      </w:r>
      <w:hyperlink r:id="rId28" w:history="1">
        <w:r w:rsidR="00D8317B" w:rsidRPr="00B557D9">
          <w:rPr>
            <w:rStyle w:val="Hyperlink"/>
          </w:rPr>
          <w:t>linruihong@baidu.com</w:t>
        </w:r>
      </w:hyperlink>
      <w:r w:rsidR="00D8317B">
        <w:t xml:space="preserve">; </w:t>
      </w:r>
      <w:hyperlink r:id="rId29" w:history="1">
        <w:r w:rsidR="00D8317B" w:rsidRPr="00B557D9">
          <w:rPr>
            <w:rStyle w:val="Hyperlink"/>
          </w:rPr>
          <w:t>wangtingting28@baidu.com</w:t>
        </w:r>
      </w:hyperlink>
      <w:r w:rsidR="00D8317B">
        <w:t xml:space="preserve">; </w:t>
      </w:r>
      <w:hyperlink r:id="rId30" w:history="1">
        <w:r w:rsidR="00D8317B" w:rsidRPr="00B557D9">
          <w:rPr>
            <w:rStyle w:val="Hyperlink"/>
          </w:rPr>
          <w:t>lidaqing@baidu.com</w:t>
        </w:r>
      </w:hyperlink>
      <w:r w:rsidR="00D8317B">
        <w:t xml:space="preserve">; </w:t>
      </w:r>
    </w:p>
    <w:sectPr w:rsidR="00320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811F4"/>
    <w:multiLevelType w:val="hybridMultilevel"/>
    <w:tmpl w:val="0A8CEB74"/>
    <w:lvl w:ilvl="0" w:tplc="47444C5E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A53A34"/>
    <w:multiLevelType w:val="hybridMultilevel"/>
    <w:tmpl w:val="1F14AA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2F600E"/>
    <w:multiLevelType w:val="hybridMultilevel"/>
    <w:tmpl w:val="832EF9C2"/>
    <w:lvl w:ilvl="0" w:tplc="47444C5E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BD7EF5"/>
    <w:multiLevelType w:val="hybridMultilevel"/>
    <w:tmpl w:val="7E24BF34"/>
    <w:lvl w:ilvl="0" w:tplc="47444C5E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1B78CC"/>
    <w:multiLevelType w:val="hybridMultilevel"/>
    <w:tmpl w:val="DA3604B8"/>
    <w:lvl w:ilvl="0" w:tplc="47444C5E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827D44"/>
    <w:multiLevelType w:val="hybridMultilevel"/>
    <w:tmpl w:val="BF085190"/>
    <w:lvl w:ilvl="0" w:tplc="47444C5E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850DEA"/>
    <w:multiLevelType w:val="hybridMultilevel"/>
    <w:tmpl w:val="71B25090"/>
    <w:lvl w:ilvl="0" w:tplc="47444C5E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E16B7E"/>
    <w:multiLevelType w:val="hybridMultilevel"/>
    <w:tmpl w:val="C60C5868"/>
    <w:lvl w:ilvl="0" w:tplc="47444C5E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C8684E"/>
    <w:multiLevelType w:val="hybridMultilevel"/>
    <w:tmpl w:val="93D861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C7"/>
    <w:rsid w:val="000316C7"/>
    <w:rsid w:val="000A02E6"/>
    <w:rsid w:val="00200928"/>
    <w:rsid w:val="003115D0"/>
    <w:rsid w:val="0032074A"/>
    <w:rsid w:val="00437E47"/>
    <w:rsid w:val="004B643C"/>
    <w:rsid w:val="00594976"/>
    <w:rsid w:val="0061578C"/>
    <w:rsid w:val="00675855"/>
    <w:rsid w:val="00712150"/>
    <w:rsid w:val="00874FAE"/>
    <w:rsid w:val="00876F15"/>
    <w:rsid w:val="00914C4F"/>
    <w:rsid w:val="009C6943"/>
    <w:rsid w:val="00A86B6A"/>
    <w:rsid w:val="00B54125"/>
    <w:rsid w:val="00BD385C"/>
    <w:rsid w:val="00C65B40"/>
    <w:rsid w:val="00D21E51"/>
    <w:rsid w:val="00D76A1C"/>
    <w:rsid w:val="00D8317B"/>
    <w:rsid w:val="00F2574D"/>
    <w:rsid w:val="00FE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71C0"/>
  <w15:chartTrackingRefBased/>
  <w15:docId w15:val="{16A2331C-33D3-40FE-A32D-EBF778C0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B40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F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B40"/>
    <w:pPr>
      <w:ind w:firstLineChars="200" w:firstLine="420"/>
    </w:pPr>
  </w:style>
  <w:style w:type="character" w:styleId="Mention">
    <w:name w:val="Mention"/>
    <w:basedOn w:val="DefaultParagraphFont"/>
    <w:uiPriority w:val="99"/>
    <w:unhideWhenUsed/>
    <w:rsid w:val="00C65B40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C65B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B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207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4FA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CHENG17@ford.com" TargetMode="External"/><Relationship Id="rId13" Type="http://schemas.openxmlformats.org/officeDocument/2006/relationships/hyperlink" Target="mailto:xqi14@ford.com" TargetMode="External"/><Relationship Id="rId18" Type="http://schemas.openxmlformats.org/officeDocument/2006/relationships/hyperlink" Target="mailto:Hongying.Guo@desaysv.com" TargetMode="External"/><Relationship Id="rId26" Type="http://schemas.openxmlformats.org/officeDocument/2006/relationships/hyperlink" Target="mailto:sunduo01@baidu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lihaoliang@baidu.com" TargetMode="External"/><Relationship Id="rId7" Type="http://schemas.openxmlformats.org/officeDocument/2006/relationships/hyperlink" Target="mailto:zzhan178@ford.com" TargetMode="External"/><Relationship Id="rId12" Type="http://schemas.openxmlformats.org/officeDocument/2006/relationships/hyperlink" Target="mailto:jchen287@ford.com" TargetMode="External"/><Relationship Id="rId17" Type="http://schemas.openxmlformats.org/officeDocument/2006/relationships/hyperlink" Target="mailto:Yunrong.Ding@desaysv.com" TargetMode="External"/><Relationship Id="rId25" Type="http://schemas.openxmlformats.org/officeDocument/2006/relationships/hyperlink" Target="mailto:v_liuyang38@baidu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Pinliang.Lu@desaysv.com" TargetMode="External"/><Relationship Id="rId20" Type="http://schemas.openxmlformats.org/officeDocument/2006/relationships/hyperlink" Target="mailto:Kaige.Guan@desaysv.com" TargetMode="External"/><Relationship Id="rId29" Type="http://schemas.openxmlformats.org/officeDocument/2006/relationships/hyperlink" Target="mailto:wangtingting28@baidu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zhang64@ford.com" TargetMode="External"/><Relationship Id="rId11" Type="http://schemas.openxmlformats.org/officeDocument/2006/relationships/hyperlink" Target="mailto:nchen19@ford.com" TargetMode="External"/><Relationship Id="rId24" Type="http://schemas.openxmlformats.org/officeDocument/2006/relationships/hyperlink" Target="mailto:yuxufeng@baidu.com" TargetMode="External"/><Relationship Id="rId32" Type="http://schemas.openxmlformats.org/officeDocument/2006/relationships/theme" Target="theme/theme1.xml"/><Relationship Id="rId5" Type="http://schemas.openxmlformats.org/officeDocument/2006/relationships/hyperlink" Target="mailto:CWANG244@ford.com" TargetMode="External"/><Relationship Id="rId15" Type="http://schemas.openxmlformats.org/officeDocument/2006/relationships/hyperlink" Target="mailto:LJIANG69@ford.com" TargetMode="External"/><Relationship Id="rId23" Type="http://schemas.openxmlformats.org/officeDocument/2006/relationships/hyperlink" Target="mailto:linyuzhang@baidu.com" TargetMode="External"/><Relationship Id="rId28" Type="http://schemas.openxmlformats.org/officeDocument/2006/relationships/hyperlink" Target="mailto:linruihong@baidu.com" TargetMode="External"/><Relationship Id="rId10" Type="http://schemas.openxmlformats.org/officeDocument/2006/relationships/hyperlink" Target="mailto:LWANG274@ford.com" TargetMode="External"/><Relationship Id="rId19" Type="http://schemas.openxmlformats.org/officeDocument/2006/relationships/hyperlink" Target="mailto:Jianbo.Liu@desaysv.com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YXIAO35@ford.com" TargetMode="External"/><Relationship Id="rId14" Type="http://schemas.openxmlformats.org/officeDocument/2006/relationships/hyperlink" Target="mailto:CWANG244@ford.com" TargetMode="External"/><Relationship Id="rId22" Type="http://schemas.openxmlformats.org/officeDocument/2006/relationships/hyperlink" Target="mailto:liuzhao13@baidu.com" TargetMode="External"/><Relationship Id="rId27" Type="http://schemas.openxmlformats.org/officeDocument/2006/relationships/hyperlink" Target="mailto:qianqi@nj.apollo.baidu.com" TargetMode="External"/><Relationship Id="rId30" Type="http://schemas.openxmlformats.org/officeDocument/2006/relationships/hyperlink" Target="mailto:lidaqing@baid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Qi, Xuliang (X.)</dc:creator>
  <cp:keywords/>
  <dc:description/>
  <cp:lastModifiedBy>Qi, Xuliang (X.)</cp:lastModifiedBy>
  <cp:revision>22</cp:revision>
  <dcterms:created xsi:type="dcterms:W3CDTF">2022-06-27T01:46:00Z</dcterms:created>
  <dcterms:modified xsi:type="dcterms:W3CDTF">2022-07-12T06:09:00Z</dcterms:modified>
</cp:coreProperties>
</file>