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7" w:rightFromText="187" w:vertAnchor="text" w:horzAnchor="margin" w:tblpX="-85" w:tblpY="1"/>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600" w:firstRow="0" w:lastRow="0" w:firstColumn="0" w:lastColumn="0" w:noHBand="1" w:noVBand="1"/>
      </w:tblPr>
      <w:tblGrid>
        <w:gridCol w:w="2228"/>
        <w:gridCol w:w="2078"/>
        <w:gridCol w:w="1150"/>
        <w:gridCol w:w="3229"/>
        <w:gridCol w:w="2187"/>
      </w:tblGrid>
      <w:tr w:rsidR="00214059" w14:paraId="750E6EAC" w14:textId="77777777" w:rsidTr="005043AB">
        <w:trPr>
          <w:trHeight w:hRule="exact" w:val="567"/>
        </w:trPr>
        <w:tc>
          <w:tcPr>
            <w:tcW w:w="2251" w:type="dxa"/>
            <w:tcBorders>
              <w:top w:val="nil"/>
              <w:left w:val="nil"/>
              <w:bottom w:val="nil"/>
              <w:right w:val="nil"/>
            </w:tcBorders>
            <w:vAlign w:val="center"/>
          </w:tcPr>
          <w:p w14:paraId="0DE99CAB" w14:textId="77777777" w:rsidR="00214059" w:rsidRDefault="00214059" w:rsidP="001F22E3">
            <w:pPr>
              <w:spacing w:line="480" w:lineRule="auto"/>
              <w:rPr>
                <w:sz w:val="16"/>
                <w:szCs w:val="16"/>
              </w:rPr>
            </w:pPr>
            <w:bookmarkStart w:id="0" w:name="_Toc213483403"/>
          </w:p>
        </w:tc>
        <w:tc>
          <w:tcPr>
            <w:tcW w:w="6526" w:type="dxa"/>
            <w:gridSpan w:val="3"/>
            <w:tcBorders>
              <w:top w:val="nil"/>
              <w:left w:val="nil"/>
              <w:bottom w:val="nil"/>
              <w:right w:val="nil"/>
            </w:tcBorders>
            <w:vAlign w:val="center"/>
          </w:tcPr>
          <w:p w14:paraId="562BFFD2" w14:textId="77777777" w:rsidR="00214059" w:rsidRDefault="00214059" w:rsidP="001F22E3">
            <w:pPr>
              <w:spacing w:line="480" w:lineRule="auto"/>
              <w:rPr>
                <w:sz w:val="16"/>
                <w:szCs w:val="16"/>
              </w:rPr>
            </w:pPr>
          </w:p>
        </w:tc>
        <w:tc>
          <w:tcPr>
            <w:tcW w:w="2210" w:type="dxa"/>
            <w:tcBorders>
              <w:top w:val="nil"/>
              <w:left w:val="nil"/>
              <w:bottom w:val="nil"/>
              <w:right w:val="nil"/>
            </w:tcBorders>
            <w:vAlign w:val="center"/>
          </w:tcPr>
          <w:p w14:paraId="710201DD" w14:textId="77777777" w:rsidR="00214059" w:rsidRDefault="00214059" w:rsidP="001F22E3">
            <w:pPr>
              <w:spacing w:line="480" w:lineRule="auto"/>
              <w:rPr>
                <w:sz w:val="16"/>
                <w:szCs w:val="16"/>
              </w:rPr>
            </w:pPr>
          </w:p>
        </w:tc>
      </w:tr>
      <w:tr w:rsidR="00214059" w14:paraId="6BCCF88A" w14:textId="77777777" w:rsidTr="005043AB">
        <w:trPr>
          <w:trHeight w:hRule="exact" w:val="567"/>
        </w:trPr>
        <w:tc>
          <w:tcPr>
            <w:tcW w:w="2251" w:type="dxa"/>
            <w:tcBorders>
              <w:top w:val="nil"/>
              <w:left w:val="nil"/>
              <w:bottom w:val="nil"/>
              <w:right w:val="nil"/>
            </w:tcBorders>
            <w:vAlign w:val="center"/>
          </w:tcPr>
          <w:p w14:paraId="45B8B232" w14:textId="77777777" w:rsidR="00214059" w:rsidRDefault="00214059" w:rsidP="001F22E3">
            <w:pPr>
              <w:spacing w:line="480" w:lineRule="auto"/>
              <w:rPr>
                <w:sz w:val="16"/>
                <w:szCs w:val="16"/>
              </w:rPr>
            </w:pPr>
          </w:p>
        </w:tc>
        <w:tc>
          <w:tcPr>
            <w:tcW w:w="6526" w:type="dxa"/>
            <w:gridSpan w:val="3"/>
            <w:tcBorders>
              <w:top w:val="nil"/>
              <w:left w:val="nil"/>
              <w:bottom w:val="nil"/>
              <w:right w:val="nil"/>
            </w:tcBorders>
            <w:vAlign w:val="center"/>
          </w:tcPr>
          <w:p w14:paraId="59990FCA" w14:textId="77777777" w:rsidR="00214059" w:rsidRDefault="00214059" w:rsidP="001F22E3">
            <w:pPr>
              <w:spacing w:line="480" w:lineRule="auto"/>
              <w:rPr>
                <w:sz w:val="16"/>
                <w:szCs w:val="16"/>
              </w:rPr>
            </w:pPr>
          </w:p>
        </w:tc>
        <w:tc>
          <w:tcPr>
            <w:tcW w:w="2210" w:type="dxa"/>
            <w:tcBorders>
              <w:top w:val="nil"/>
              <w:left w:val="nil"/>
              <w:bottom w:val="nil"/>
              <w:right w:val="nil"/>
            </w:tcBorders>
            <w:vAlign w:val="center"/>
          </w:tcPr>
          <w:p w14:paraId="5FFF9A3D" w14:textId="77777777" w:rsidR="00214059" w:rsidRDefault="00214059" w:rsidP="001F22E3">
            <w:pPr>
              <w:spacing w:line="480" w:lineRule="auto"/>
              <w:rPr>
                <w:sz w:val="16"/>
                <w:szCs w:val="16"/>
              </w:rPr>
            </w:pPr>
          </w:p>
        </w:tc>
      </w:tr>
      <w:tr w:rsidR="00214059" w14:paraId="0AD426EB" w14:textId="77777777" w:rsidTr="005043AB">
        <w:trPr>
          <w:trHeight w:hRule="exact" w:val="668"/>
        </w:trPr>
        <w:tc>
          <w:tcPr>
            <w:tcW w:w="2251" w:type="dxa"/>
            <w:tcBorders>
              <w:top w:val="nil"/>
              <w:left w:val="nil"/>
              <w:bottom w:val="nil"/>
              <w:right w:val="nil"/>
            </w:tcBorders>
            <w:vAlign w:val="center"/>
          </w:tcPr>
          <w:p w14:paraId="3167B2EE" w14:textId="77777777" w:rsidR="00214059" w:rsidRDefault="00214059" w:rsidP="001F22E3">
            <w:pPr>
              <w:spacing w:line="480" w:lineRule="auto"/>
              <w:rPr>
                <w:sz w:val="16"/>
                <w:szCs w:val="16"/>
              </w:rPr>
            </w:pPr>
          </w:p>
        </w:tc>
        <w:tc>
          <w:tcPr>
            <w:tcW w:w="6526" w:type="dxa"/>
            <w:gridSpan w:val="3"/>
            <w:tcBorders>
              <w:top w:val="nil"/>
              <w:left w:val="nil"/>
              <w:bottom w:val="nil"/>
              <w:right w:val="nil"/>
            </w:tcBorders>
            <w:vAlign w:val="center"/>
            <w:hideMark/>
          </w:tcPr>
          <w:p w14:paraId="72482468" w14:textId="77777777" w:rsidR="00214059" w:rsidRPr="006271A8" w:rsidRDefault="00214059" w:rsidP="001F22E3">
            <w:pPr>
              <w:pStyle w:val="CoverpageTitle"/>
              <w:spacing w:before="0" w:after="0"/>
            </w:pPr>
            <w:r w:rsidRPr="006271A8">
              <w:t>Vehicle status and health alert</w:t>
            </w:r>
          </w:p>
        </w:tc>
        <w:tc>
          <w:tcPr>
            <w:tcW w:w="2210" w:type="dxa"/>
            <w:tcBorders>
              <w:top w:val="nil"/>
              <w:left w:val="nil"/>
              <w:bottom w:val="nil"/>
              <w:right w:val="nil"/>
            </w:tcBorders>
            <w:vAlign w:val="center"/>
          </w:tcPr>
          <w:p w14:paraId="54A9A2B7" w14:textId="77777777" w:rsidR="00214059" w:rsidRDefault="00214059" w:rsidP="001F22E3">
            <w:pPr>
              <w:spacing w:line="480" w:lineRule="auto"/>
              <w:rPr>
                <w:sz w:val="16"/>
                <w:szCs w:val="16"/>
              </w:rPr>
            </w:pPr>
          </w:p>
        </w:tc>
      </w:tr>
      <w:tr w:rsidR="00214059" w14:paraId="7B0DB81D" w14:textId="77777777" w:rsidTr="005043AB">
        <w:trPr>
          <w:trHeight w:hRule="exact" w:val="635"/>
        </w:trPr>
        <w:tc>
          <w:tcPr>
            <w:tcW w:w="2251" w:type="dxa"/>
            <w:tcBorders>
              <w:top w:val="nil"/>
              <w:left w:val="nil"/>
              <w:bottom w:val="nil"/>
              <w:right w:val="nil"/>
            </w:tcBorders>
            <w:vAlign w:val="center"/>
          </w:tcPr>
          <w:p w14:paraId="07E5B015" w14:textId="77777777" w:rsidR="00214059" w:rsidRDefault="00214059" w:rsidP="001F22E3">
            <w:pPr>
              <w:spacing w:line="480" w:lineRule="auto"/>
              <w:rPr>
                <w:sz w:val="16"/>
                <w:szCs w:val="16"/>
              </w:rPr>
            </w:pPr>
          </w:p>
        </w:tc>
        <w:tc>
          <w:tcPr>
            <w:tcW w:w="6526" w:type="dxa"/>
            <w:gridSpan w:val="3"/>
            <w:tcBorders>
              <w:top w:val="nil"/>
              <w:left w:val="nil"/>
              <w:bottom w:val="nil"/>
              <w:right w:val="nil"/>
            </w:tcBorders>
            <w:vAlign w:val="center"/>
            <w:hideMark/>
          </w:tcPr>
          <w:p w14:paraId="11A0DDA3" w14:textId="77777777" w:rsidR="00214059" w:rsidRPr="006271A8" w:rsidRDefault="00214059" w:rsidP="001F22E3">
            <w:pPr>
              <w:pStyle w:val="CoverpageTitle"/>
              <w:spacing w:before="0" w:after="0"/>
              <w:rPr>
                <w:sz w:val="20"/>
                <w:szCs w:val="20"/>
              </w:rPr>
            </w:pPr>
            <w:r w:rsidRPr="006271A8">
              <w:rPr>
                <w:sz w:val="20"/>
                <w:szCs w:val="20"/>
              </w:rPr>
              <w:t>()</w:t>
            </w:r>
          </w:p>
        </w:tc>
        <w:tc>
          <w:tcPr>
            <w:tcW w:w="2210" w:type="dxa"/>
            <w:tcBorders>
              <w:top w:val="nil"/>
              <w:left w:val="nil"/>
              <w:bottom w:val="nil"/>
              <w:right w:val="nil"/>
            </w:tcBorders>
            <w:vAlign w:val="center"/>
          </w:tcPr>
          <w:p w14:paraId="63637F0B" w14:textId="77777777" w:rsidR="00214059" w:rsidRDefault="00214059" w:rsidP="001F22E3">
            <w:pPr>
              <w:spacing w:line="480" w:lineRule="auto"/>
              <w:rPr>
                <w:sz w:val="16"/>
                <w:szCs w:val="16"/>
              </w:rPr>
            </w:pPr>
          </w:p>
        </w:tc>
      </w:tr>
      <w:tr w:rsidR="00214059" w14:paraId="1FB619FD" w14:textId="77777777" w:rsidTr="005043AB">
        <w:trPr>
          <w:trHeight w:hRule="exact" w:val="567"/>
        </w:trPr>
        <w:tc>
          <w:tcPr>
            <w:tcW w:w="2251" w:type="dxa"/>
            <w:tcBorders>
              <w:top w:val="nil"/>
              <w:left w:val="nil"/>
              <w:bottom w:val="nil"/>
              <w:right w:val="nil"/>
            </w:tcBorders>
            <w:vAlign w:val="center"/>
          </w:tcPr>
          <w:p w14:paraId="585D18AF" w14:textId="77777777" w:rsidR="00214059" w:rsidRDefault="00214059" w:rsidP="001F22E3">
            <w:pPr>
              <w:spacing w:line="480" w:lineRule="auto"/>
              <w:rPr>
                <w:sz w:val="16"/>
                <w:szCs w:val="16"/>
              </w:rPr>
            </w:pPr>
          </w:p>
        </w:tc>
        <w:tc>
          <w:tcPr>
            <w:tcW w:w="6526" w:type="dxa"/>
            <w:gridSpan w:val="3"/>
            <w:tcBorders>
              <w:top w:val="nil"/>
              <w:left w:val="nil"/>
              <w:bottom w:val="nil"/>
              <w:right w:val="nil"/>
            </w:tcBorders>
            <w:vAlign w:val="center"/>
          </w:tcPr>
          <w:p w14:paraId="0688DE00" w14:textId="77777777" w:rsidR="00214059" w:rsidRDefault="00214059" w:rsidP="001F22E3">
            <w:pPr>
              <w:spacing w:line="480" w:lineRule="auto"/>
              <w:rPr>
                <w:sz w:val="16"/>
                <w:szCs w:val="16"/>
              </w:rPr>
            </w:pPr>
          </w:p>
        </w:tc>
        <w:tc>
          <w:tcPr>
            <w:tcW w:w="2210" w:type="dxa"/>
            <w:tcBorders>
              <w:top w:val="nil"/>
              <w:left w:val="nil"/>
              <w:bottom w:val="nil"/>
              <w:right w:val="nil"/>
            </w:tcBorders>
            <w:vAlign w:val="center"/>
          </w:tcPr>
          <w:p w14:paraId="4BB9531B" w14:textId="77777777" w:rsidR="00214059" w:rsidRDefault="00214059" w:rsidP="001F22E3">
            <w:pPr>
              <w:spacing w:line="480" w:lineRule="auto"/>
              <w:rPr>
                <w:sz w:val="16"/>
                <w:szCs w:val="16"/>
              </w:rPr>
            </w:pPr>
          </w:p>
        </w:tc>
      </w:tr>
      <w:tr w:rsidR="00214059" w14:paraId="56A12C0D" w14:textId="77777777" w:rsidTr="005043AB">
        <w:trPr>
          <w:trHeight w:hRule="exact" w:val="567"/>
        </w:trPr>
        <w:tc>
          <w:tcPr>
            <w:tcW w:w="2251" w:type="dxa"/>
            <w:tcBorders>
              <w:top w:val="nil"/>
              <w:left w:val="nil"/>
              <w:bottom w:val="single" w:sz="4" w:space="0" w:color="auto"/>
              <w:right w:val="nil"/>
            </w:tcBorders>
            <w:vAlign w:val="center"/>
          </w:tcPr>
          <w:p w14:paraId="280FB6F5" w14:textId="77777777" w:rsidR="00214059" w:rsidRDefault="00214059" w:rsidP="001F22E3">
            <w:pPr>
              <w:spacing w:line="480" w:lineRule="auto"/>
              <w:rPr>
                <w:sz w:val="16"/>
                <w:szCs w:val="16"/>
              </w:rPr>
            </w:pPr>
          </w:p>
        </w:tc>
        <w:tc>
          <w:tcPr>
            <w:tcW w:w="6526" w:type="dxa"/>
            <w:gridSpan w:val="3"/>
            <w:tcBorders>
              <w:top w:val="nil"/>
              <w:left w:val="nil"/>
              <w:bottom w:val="single" w:sz="4" w:space="0" w:color="auto"/>
              <w:right w:val="nil"/>
            </w:tcBorders>
            <w:vAlign w:val="center"/>
          </w:tcPr>
          <w:p w14:paraId="7DEAA9BF" w14:textId="77777777" w:rsidR="00214059" w:rsidRDefault="00214059" w:rsidP="001F22E3">
            <w:pPr>
              <w:spacing w:line="480" w:lineRule="auto"/>
              <w:rPr>
                <w:sz w:val="16"/>
                <w:szCs w:val="16"/>
              </w:rPr>
            </w:pPr>
          </w:p>
        </w:tc>
        <w:tc>
          <w:tcPr>
            <w:tcW w:w="2210" w:type="dxa"/>
            <w:tcBorders>
              <w:top w:val="nil"/>
              <w:left w:val="nil"/>
              <w:bottom w:val="single" w:sz="4" w:space="0" w:color="auto"/>
              <w:right w:val="nil"/>
            </w:tcBorders>
            <w:vAlign w:val="center"/>
          </w:tcPr>
          <w:p w14:paraId="2E7EEEF0" w14:textId="77777777" w:rsidR="00214059" w:rsidRDefault="00214059" w:rsidP="001F22E3">
            <w:pPr>
              <w:spacing w:line="480" w:lineRule="auto"/>
              <w:rPr>
                <w:sz w:val="16"/>
                <w:szCs w:val="16"/>
              </w:rPr>
            </w:pPr>
          </w:p>
        </w:tc>
      </w:tr>
      <w:tr w:rsidR="00214059" w14:paraId="77C44DF5" w14:textId="77777777" w:rsidTr="005043AB">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14:paraId="0023D7C7" w14:textId="77777777" w:rsidR="00214059" w:rsidRDefault="00214059" w:rsidP="001F22E3">
            <w:r>
              <w:t>Document Type</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14:paraId="7A1993BA" w14:textId="77777777" w:rsidR="00214059" w:rsidRPr="006271A8" w:rsidRDefault="00214059" w:rsidP="00ED62D5">
            <w:pPr>
              <w:jc w:val="center"/>
            </w:pPr>
            <w:r w:rsidRPr="006271A8">
              <w:t xml:space="preserve">Feature </w:t>
            </w:r>
            <w:r w:rsidR="00ED62D5">
              <w:t>Document (FD)</w:t>
            </w:r>
          </w:p>
        </w:tc>
        <w:tc>
          <w:tcPr>
            <w:tcW w:w="2210" w:type="dxa"/>
            <w:tcBorders>
              <w:top w:val="single" w:sz="4" w:space="0" w:color="auto"/>
              <w:left w:val="single" w:sz="4" w:space="0" w:color="auto"/>
              <w:bottom w:val="single" w:sz="4" w:space="0" w:color="auto"/>
              <w:right w:val="single" w:sz="4" w:space="0" w:color="auto"/>
            </w:tcBorders>
            <w:vAlign w:val="center"/>
          </w:tcPr>
          <w:p w14:paraId="42454DBE" w14:textId="77777777" w:rsidR="00214059" w:rsidRDefault="00214059" w:rsidP="001F22E3">
            <w:pPr>
              <w:rPr>
                <w:sz w:val="16"/>
                <w:szCs w:val="16"/>
              </w:rPr>
            </w:pPr>
          </w:p>
        </w:tc>
      </w:tr>
      <w:tr w:rsidR="00214059" w14:paraId="1A608B3D" w14:textId="77777777" w:rsidTr="005043AB">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14:paraId="40EFAB56" w14:textId="77777777" w:rsidR="00214059" w:rsidRDefault="00214059" w:rsidP="001F22E3">
            <w:r>
              <w:t>Document ID</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14:paraId="458CDB7B" w14:textId="77777777" w:rsidR="00214059" w:rsidRPr="006271A8" w:rsidRDefault="00214059" w:rsidP="001F22E3">
            <w:pPr>
              <w:jc w:val="center"/>
            </w:pPr>
            <w:r w:rsidRPr="006271A8">
              <w:t>879440</w:t>
            </w:r>
          </w:p>
        </w:tc>
        <w:tc>
          <w:tcPr>
            <w:tcW w:w="2210" w:type="dxa"/>
            <w:tcBorders>
              <w:top w:val="single" w:sz="4" w:space="0" w:color="auto"/>
              <w:left w:val="single" w:sz="4" w:space="0" w:color="auto"/>
              <w:bottom w:val="single" w:sz="4" w:space="0" w:color="auto"/>
              <w:right w:val="single" w:sz="4" w:space="0" w:color="auto"/>
            </w:tcBorders>
            <w:vAlign w:val="center"/>
          </w:tcPr>
          <w:p w14:paraId="47CCE456" w14:textId="77777777" w:rsidR="00214059" w:rsidRDefault="00214059" w:rsidP="001F22E3">
            <w:pPr>
              <w:rPr>
                <w:sz w:val="16"/>
                <w:szCs w:val="16"/>
              </w:rPr>
            </w:pPr>
          </w:p>
        </w:tc>
      </w:tr>
      <w:tr w:rsidR="000B7288" w14:paraId="23A89510" w14:textId="77777777" w:rsidTr="005043AB">
        <w:trPr>
          <w:trHeight w:val="20"/>
        </w:trPr>
        <w:tc>
          <w:tcPr>
            <w:tcW w:w="2251" w:type="dxa"/>
            <w:tcBorders>
              <w:top w:val="single" w:sz="4" w:space="0" w:color="auto"/>
              <w:left w:val="single" w:sz="4" w:space="0" w:color="auto"/>
              <w:bottom w:val="single" w:sz="4" w:space="0" w:color="auto"/>
              <w:right w:val="single" w:sz="4" w:space="0" w:color="auto"/>
            </w:tcBorders>
            <w:vAlign w:val="center"/>
          </w:tcPr>
          <w:p w14:paraId="04CA6E64" w14:textId="77777777" w:rsidR="000B7288" w:rsidRDefault="000B7288" w:rsidP="001F22E3">
            <w:r>
              <w:t>Document Location</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64F9B3E3" w14:textId="2E807941" w:rsidR="000B7288" w:rsidRPr="006271A8" w:rsidRDefault="00010B6D" w:rsidP="00EE12F9">
            <w:pPr>
              <w:jc w:val="center"/>
            </w:pPr>
            <w:hyperlink r:id="rId7" w:history="1">
              <w:r w:rsidR="00EE12F9" w:rsidRPr="005043AB">
                <w:rPr>
                  <w:rStyle w:val="Hyperlink"/>
                </w:rPr>
                <w:t>VSEM Rich Client</w:t>
              </w:r>
            </w:hyperlink>
            <w:r w:rsidR="00B50444">
              <w:t xml:space="preserve">, </w:t>
            </w:r>
            <w:hyperlink r:id="rId8" w:anchor="/com.siemens.splm.clientfx.tcui.xrt.showObject?uid=i1hBF9xtx3NrTD&#10;" w:history="1">
              <w:r w:rsidR="00EE12F9" w:rsidRPr="005043AB">
                <w:rPr>
                  <w:rStyle w:val="Hyperlink"/>
                </w:rPr>
                <w:t>VSEM Active Workspace</w:t>
              </w:r>
            </w:hyperlink>
          </w:p>
        </w:tc>
        <w:tc>
          <w:tcPr>
            <w:tcW w:w="2210" w:type="dxa"/>
            <w:tcBorders>
              <w:top w:val="single" w:sz="4" w:space="0" w:color="auto"/>
              <w:left w:val="single" w:sz="4" w:space="0" w:color="auto"/>
              <w:bottom w:val="single" w:sz="4" w:space="0" w:color="auto"/>
              <w:right w:val="single" w:sz="4" w:space="0" w:color="auto"/>
            </w:tcBorders>
            <w:vAlign w:val="center"/>
          </w:tcPr>
          <w:p w14:paraId="5A770931" w14:textId="11B88B42" w:rsidR="000B7288" w:rsidRDefault="000B7288" w:rsidP="00B50444">
            <w:pPr>
              <w:rPr>
                <w:sz w:val="16"/>
                <w:szCs w:val="16"/>
              </w:rPr>
            </w:pPr>
          </w:p>
        </w:tc>
      </w:tr>
      <w:tr w:rsidR="00712A4A" w14:paraId="0E2EB667" w14:textId="77777777" w:rsidTr="005043AB">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14:paraId="156B4EBF" w14:textId="77777777" w:rsidR="00712A4A" w:rsidRDefault="00712A4A" w:rsidP="00712A4A">
            <w:r>
              <w:t>Document Owner</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14:paraId="50B8B73F" w14:textId="77777777" w:rsidR="00712A4A" w:rsidRPr="006271A8" w:rsidRDefault="00712A4A" w:rsidP="00712A4A">
            <w:pPr>
              <w:jc w:val="center"/>
            </w:pPr>
            <w:r w:rsidRPr="006271A8">
              <w:t>Lu, Chao (clu42)</w:t>
            </w:r>
          </w:p>
        </w:tc>
        <w:tc>
          <w:tcPr>
            <w:tcW w:w="2210" w:type="dxa"/>
            <w:tcBorders>
              <w:top w:val="single" w:sz="4" w:space="0" w:color="auto"/>
              <w:left w:val="single" w:sz="4" w:space="0" w:color="auto"/>
              <w:bottom w:val="single" w:sz="4" w:space="0" w:color="auto"/>
              <w:right w:val="single" w:sz="4" w:space="0" w:color="auto"/>
            </w:tcBorders>
            <w:vAlign w:val="center"/>
          </w:tcPr>
          <w:p w14:paraId="595ADF20" w14:textId="77777777" w:rsidR="00712A4A" w:rsidRDefault="00712A4A" w:rsidP="00712A4A"/>
        </w:tc>
      </w:tr>
      <w:tr w:rsidR="00712A4A" w14:paraId="3D70337C" w14:textId="77777777" w:rsidTr="005043AB">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14:paraId="311856D9" w14:textId="77777777" w:rsidR="00712A4A" w:rsidRDefault="00712A4A" w:rsidP="00712A4A">
            <w:r>
              <w:t>Document Version</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14:paraId="0DC89CF9" w14:textId="77777777" w:rsidR="00712A4A" w:rsidRPr="006271A8" w:rsidRDefault="00712A4A" w:rsidP="00712A4A">
            <w:pPr>
              <w:jc w:val="center"/>
            </w:pPr>
            <w:r w:rsidRPr="006271A8">
              <w:t>A</w:t>
            </w:r>
          </w:p>
        </w:tc>
        <w:tc>
          <w:tcPr>
            <w:tcW w:w="2210" w:type="dxa"/>
            <w:tcBorders>
              <w:top w:val="single" w:sz="4" w:space="0" w:color="auto"/>
              <w:left w:val="single" w:sz="4" w:space="0" w:color="auto"/>
              <w:bottom w:val="single" w:sz="4" w:space="0" w:color="auto"/>
              <w:right w:val="single" w:sz="4" w:space="0" w:color="auto"/>
            </w:tcBorders>
            <w:vAlign w:val="center"/>
          </w:tcPr>
          <w:p w14:paraId="643AC3A3" w14:textId="77777777" w:rsidR="00712A4A" w:rsidRDefault="00712A4A" w:rsidP="00712A4A"/>
        </w:tc>
      </w:tr>
      <w:tr w:rsidR="00712A4A" w14:paraId="656515A9" w14:textId="77777777" w:rsidTr="005043AB">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14:paraId="1473EBC6" w14:textId="77777777" w:rsidR="00712A4A" w:rsidRDefault="00712A4A" w:rsidP="00712A4A">
            <w:r>
              <w:t>Document Status</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14:paraId="3E28C899" w14:textId="77777777" w:rsidR="00712A4A" w:rsidRPr="006271A8" w:rsidRDefault="00712A4A" w:rsidP="00712A4A">
            <w:pPr>
              <w:jc w:val="center"/>
            </w:pPr>
            <w:r w:rsidRPr="006271A8">
              <w:t>Frozen</w:t>
            </w:r>
          </w:p>
        </w:tc>
        <w:tc>
          <w:tcPr>
            <w:tcW w:w="2210" w:type="dxa"/>
            <w:tcBorders>
              <w:top w:val="single" w:sz="4" w:space="0" w:color="auto"/>
              <w:left w:val="single" w:sz="4" w:space="0" w:color="auto"/>
              <w:bottom w:val="single" w:sz="4" w:space="0" w:color="auto"/>
              <w:right w:val="single" w:sz="4" w:space="0" w:color="auto"/>
            </w:tcBorders>
            <w:vAlign w:val="center"/>
          </w:tcPr>
          <w:p w14:paraId="3DA45BDE" w14:textId="77777777" w:rsidR="00712A4A" w:rsidRDefault="00712A4A" w:rsidP="00712A4A"/>
        </w:tc>
      </w:tr>
      <w:tr w:rsidR="00712A4A" w14:paraId="07931548" w14:textId="77777777" w:rsidTr="005043AB">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14:paraId="71FCCF34" w14:textId="77777777" w:rsidR="00712A4A" w:rsidRDefault="00712A4A" w:rsidP="00712A4A">
            <w:r>
              <w:t>Date Issued</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14:paraId="0AA603CB" w14:textId="77777777" w:rsidR="00712A4A" w:rsidRPr="006271A8" w:rsidRDefault="00712A4A" w:rsidP="00712A4A">
            <w:pPr>
              <w:jc w:val="center"/>
            </w:pPr>
            <w:r w:rsidRPr="006271A8">
              <w:t>22-Mar-2021 01:34</w:t>
            </w:r>
          </w:p>
        </w:tc>
        <w:tc>
          <w:tcPr>
            <w:tcW w:w="2210" w:type="dxa"/>
            <w:tcBorders>
              <w:top w:val="single" w:sz="4" w:space="0" w:color="auto"/>
              <w:left w:val="single" w:sz="4" w:space="0" w:color="auto"/>
              <w:bottom w:val="single" w:sz="4" w:space="0" w:color="auto"/>
              <w:right w:val="single" w:sz="4" w:space="0" w:color="auto"/>
            </w:tcBorders>
            <w:vAlign w:val="center"/>
          </w:tcPr>
          <w:p w14:paraId="1DEC26A4" w14:textId="77777777" w:rsidR="00712A4A" w:rsidRDefault="00712A4A" w:rsidP="00712A4A"/>
        </w:tc>
      </w:tr>
      <w:tr w:rsidR="00712A4A" w14:paraId="0983A73D" w14:textId="77777777" w:rsidTr="005043AB">
        <w:trPr>
          <w:trHeight w:val="20"/>
        </w:trPr>
        <w:tc>
          <w:tcPr>
            <w:tcW w:w="2251" w:type="dxa"/>
            <w:tcBorders>
              <w:top w:val="single" w:sz="4" w:space="0" w:color="auto"/>
              <w:left w:val="single" w:sz="4" w:space="0" w:color="auto"/>
              <w:bottom w:val="single" w:sz="4" w:space="0" w:color="auto"/>
              <w:right w:val="single" w:sz="4" w:space="0" w:color="auto"/>
            </w:tcBorders>
            <w:vAlign w:val="center"/>
            <w:hideMark/>
          </w:tcPr>
          <w:p w14:paraId="30A42B5F" w14:textId="77777777" w:rsidR="00712A4A" w:rsidRDefault="00712A4A" w:rsidP="00712A4A">
            <w:r>
              <w:t>Date Revised</w:t>
            </w:r>
          </w:p>
        </w:tc>
        <w:tc>
          <w:tcPr>
            <w:tcW w:w="6526" w:type="dxa"/>
            <w:gridSpan w:val="3"/>
            <w:tcBorders>
              <w:top w:val="single" w:sz="4" w:space="0" w:color="auto"/>
              <w:left w:val="single" w:sz="4" w:space="0" w:color="auto"/>
              <w:bottom w:val="single" w:sz="4" w:space="0" w:color="auto"/>
              <w:right w:val="single" w:sz="4" w:space="0" w:color="auto"/>
            </w:tcBorders>
            <w:shd w:val="clear" w:color="auto" w:fill="E6E6E6"/>
            <w:vAlign w:val="center"/>
            <w:hideMark/>
          </w:tcPr>
          <w:p w14:paraId="2520A88A" w14:textId="77777777" w:rsidR="00712A4A" w:rsidRPr="006271A8" w:rsidRDefault="00712A4A" w:rsidP="00712A4A">
            <w:pPr>
              <w:jc w:val="center"/>
            </w:pPr>
            <w:r w:rsidRPr="006271A8">
              <w:t>21-Jul-2021 22:28</w:t>
            </w:r>
          </w:p>
        </w:tc>
        <w:tc>
          <w:tcPr>
            <w:tcW w:w="2210" w:type="dxa"/>
            <w:tcBorders>
              <w:top w:val="single" w:sz="4" w:space="0" w:color="auto"/>
              <w:left w:val="single" w:sz="4" w:space="0" w:color="auto"/>
              <w:bottom w:val="single" w:sz="4" w:space="0" w:color="auto"/>
              <w:right w:val="single" w:sz="4" w:space="0" w:color="auto"/>
            </w:tcBorders>
            <w:vAlign w:val="center"/>
          </w:tcPr>
          <w:p w14:paraId="70EE857B" w14:textId="77777777" w:rsidR="00712A4A" w:rsidRDefault="00712A4A" w:rsidP="00712A4A"/>
        </w:tc>
      </w:tr>
      <w:tr w:rsidR="00712A4A" w14:paraId="7E61E08B" w14:textId="77777777" w:rsidTr="005043AB">
        <w:trPr>
          <w:trHeight w:val="20"/>
        </w:trPr>
        <w:tc>
          <w:tcPr>
            <w:tcW w:w="2251" w:type="dxa"/>
            <w:vMerge w:val="restart"/>
            <w:tcBorders>
              <w:top w:val="single" w:sz="4" w:space="0" w:color="auto"/>
              <w:left w:val="single" w:sz="4" w:space="0" w:color="auto"/>
              <w:bottom w:val="single" w:sz="4" w:space="0" w:color="auto"/>
              <w:right w:val="single" w:sz="4" w:space="0" w:color="auto"/>
            </w:tcBorders>
            <w:vAlign w:val="center"/>
            <w:hideMark/>
          </w:tcPr>
          <w:p w14:paraId="1AB383D6" w14:textId="77777777" w:rsidR="00712A4A" w:rsidRDefault="00712A4A" w:rsidP="00712A4A">
            <w:r>
              <w:t>Document Classification</w:t>
            </w:r>
          </w:p>
        </w:tc>
        <w:tc>
          <w:tcPr>
            <w:tcW w:w="2100" w:type="dxa"/>
            <w:tcBorders>
              <w:top w:val="single" w:sz="4" w:space="0" w:color="auto"/>
              <w:left w:val="single" w:sz="4" w:space="0" w:color="auto"/>
              <w:bottom w:val="single" w:sz="4" w:space="0" w:color="auto"/>
              <w:right w:val="nil"/>
            </w:tcBorders>
            <w:shd w:val="clear" w:color="auto" w:fill="E6E6E6"/>
            <w:vAlign w:val="center"/>
            <w:hideMark/>
          </w:tcPr>
          <w:p w14:paraId="73D576D1" w14:textId="77777777" w:rsidR="00712A4A" w:rsidRDefault="00712A4A" w:rsidP="00712A4A">
            <w:pPr>
              <w:jc w:val="center"/>
            </w:pPr>
            <w:r>
              <w:t>GIS1 Item Number:</w:t>
            </w:r>
          </w:p>
        </w:tc>
        <w:tc>
          <w:tcPr>
            <w:tcW w:w="4426" w:type="dxa"/>
            <w:gridSpan w:val="2"/>
            <w:tcBorders>
              <w:top w:val="single" w:sz="4" w:space="0" w:color="auto"/>
              <w:left w:val="nil"/>
              <w:bottom w:val="single" w:sz="4" w:space="0" w:color="auto"/>
              <w:right w:val="single" w:sz="4" w:space="0" w:color="auto"/>
            </w:tcBorders>
            <w:shd w:val="clear" w:color="auto" w:fill="E6E6E6"/>
            <w:vAlign w:val="center"/>
            <w:hideMark/>
          </w:tcPr>
          <w:p w14:paraId="5F3C141A" w14:textId="77777777" w:rsidR="00712A4A" w:rsidRPr="006271A8" w:rsidRDefault="00712A4A" w:rsidP="00712A4A">
            <w:pPr>
              <w:jc w:val="center"/>
            </w:pPr>
          </w:p>
        </w:tc>
        <w:tc>
          <w:tcPr>
            <w:tcW w:w="2210" w:type="dxa"/>
            <w:vMerge w:val="restart"/>
            <w:tcBorders>
              <w:top w:val="single" w:sz="4" w:space="0" w:color="auto"/>
              <w:left w:val="single" w:sz="4" w:space="0" w:color="auto"/>
              <w:bottom w:val="single" w:sz="4" w:space="0" w:color="auto"/>
              <w:right w:val="single" w:sz="4" w:space="0" w:color="auto"/>
            </w:tcBorders>
            <w:vAlign w:val="center"/>
          </w:tcPr>
          <w:p w14:paraId="1EDC241B" w14:textId="77777777" w:rsidR="00712A4A" w:rsidRDefault="00712A4A" w:rsidP="00712A4A"/>
        </w:tc>
      </w:tr>
      <w:tr w:rsidR="00712A4A" w14:paraId="6BB4BE3A" w14:textId="77777777" w:rsidTr="005043AB">
        <w:trPr>
          <w:trHeight w:val="20"/>
        </w:trPr>
        <w:tc>
          <w:tcPr>
            <w:tcW w:w="2251" w:type="dxa"/>
            <w:vMerge/>
            <w:tcBorders>
              <w:top w:val="single" w:sz="4" w:space="0" w:color="auto"/>
              <w:left w:val="single" w:sz="4" w:space="0" w:color="auto"/>
              <w:bottom w:val="single" w:sz="4" w:space="0" w:color="auto"/>
              <w:right w:val="single" w:sz="4" w:space="0" w:color="auto"/>
            </w:tcBorders>
            <w:vAlign w:val="center"/>
            <w:hideMark/>
          </w:tcPr>
          <w:p w14:paraId="0BF0324E" w14:textId="77777777" w:rsidR="00712A4A" w:rsidRDefault="00712A4A" w:rsidP="00712A4A"/>
        </w:tc>
        <w:tc>
          <w:tcPr>
            <w:tcW w:w="2100" w:type="dxa"/>
            <w:tcBorders>
              <w:top w:val="single" w:sz="4" w:space="0" w:color="auto"/>
              <w:left w:val="single" w:sz="4" w:space="0" w:color="auto"/>
              <w:bottom w:val="single" w:sz="4" w:space="0" w:color="auto"/>
              <w:right w:val="nil"/>
            </w:tcBorders>
            <w:shd w:val="clear" w:color="auto" w:fill="E6E6E6"/>
            <w:vAlign w:val="center"/>
            <w:hideMark/>
          </w:tcPr>
          <w:p w14:paraId="18C68CEA" w14:textId="77777777" w:rsidR="00712A4A" w:rsidRDefault="00712A4A" w:rsidP="00712A4A">
            <w:pPr>
              <w:jc w:val="center"/>
            </w:pPr>
            <w:r>
              <w:t>GIS2 Classification:</w:t>
            </w:r>
          </w:p>
        </w:tc>
        <w:tc>
          <w:tcPr>
            <w:tcW w:w="4426" w:type="dxa"/>
            <w:gridSpan w:val="2"/>
            <w:tcBorders>
              <w:top w:val="single" w:sz="4" w:space="0" w:color="auto"/>
              <w:left w:val="nil"/>
              <w:bottom w:val="single" w:sz="4" w:space="0" w:color="auto"/>
              <w:right w:val="single" w:sz="4" w:space="0" w:color="auto"/>
            </w:tcBorders>
            <w:shd w:val="clear" w:color="auto" w:fill="E6E6E6"/>
            <w:vAlign w:val="center"/>
            <w:hideMark/>
          </w:tcPr>
          <w:p w14:paraId="1418B7CA" w14:textId="77777777" w:rsidR="00712A4A" w:rsidRPr="006271A8" w:rsidRDefault="00712A4A" w:rsidP="00712A4A">
            <w:pPr>
              <w:jc w:val="center"/>
            </w:pPr>
            <w:r w:rsidRPr="006271A8">
              <w:t>Confidential &amp; Proprietary</w:t>
            </w:r>
          </w:p>
        </w:tc>
        <w:tc>
          <w:tcPr>
            <w:tcW w:w="2210" w:type="dxa"/>
            <w:vMerge/>
            <w:tcBorders>
              <w:top w:val="single" w:sz="4" w:space="0" w:color="auto"/>
              <w:left w:val="single" w:sz="4" w:space="0" w:color="auto"/>
              <w:bottom w:val="single" w:sz="4" w:space="0" w:color="auto"/>
              <w:right w:val="single" w:sz="4" w:space="0" w:color="auto"/>
            </w:tcBorders>
            <w:vAlign w:val="center"/>
            <w:hideMark/>
          </w:tcPr>
          <w:p w14:paraId="134F7E80" w14:textId="77777777" w:rsidR="00712A4A" w:rsidRDefault="00712A4A" w:rsidP="00712A4A"/>
        </w:tc>
      </w:tr>
      <w:tr w:rsidR="00712A4A" w14:paraId="6BE6DBC3" w14:textId="77777777" w:rsidTr="005043AB">
        <w:trPr>
          <w:trHeight w:val="20"/>
        </w:trPr>
        <w:tc>
          <w:tcPr>
            <w:tcW w:w="10987" w:type="dxa"/>
            <w:gridSpan w:val="5"/>
            <w:tcBorders>
              <w:top w:val="single" w:sz="4" w:space="0" w:color="auto"/>
              <w:left w:val="nil"/>
              <w:bottom w:val="nil"/>
              <w:right w:val="nil"/>
            </w:tcBorders>
            <w:vAlign w:val="center"/>
          </w:tcPr>
          <w:p w14:paraId="0FF2AD16" w14:textId="77777777" w:rsidR="00712A4A" w:rsidRDefault="00712A4A" w:rsidP="00712A4A"/>
        </w:tc>
      </w:tr>
      <w:tr w:rsidR="00712A4A" w14:paraId="49874E6E" w14:textId="77777777" w:rsidTr="005043AB">
        <w:trPr>
          <w:trHeight w:val="20"/>
        </w:trPr>
        <w:tc>
          <w:tcPr>
            <w:tcW w:w="10987" w:type="dxa"/>
            <w:gridSpan w:val="5"/>
            <w:tcBorders>
              <w:top w:val="nil"/>
              <w:left w:val="nil"/>
              <w:bottom w:val="single" w:sz="4" w:space="0" w:color="auto"/>
              <w:right w:val="nil"/>
            </w:tcBorders>
            <w:vAlign w:val="center"/>
          </w:tcPr>
          <w:p w14:paraId="1289BF94" w14:textId="77777777" w:rsidR="00712A4A" w:rsidRDefault="00712A4A" w:rsidP="00712A4A"/>
        </w:tc>
      </w:tr>
      <w:tr w:rsidR="00712A4A" w14:paraId="241528B0" w14:textId="77777777" w:rsidTr="005043AB">
        <w:trPr>
          <w:trHeight w:val="20"/>
        </w:trPr>
        <w:tc>
          <w:tcPr>
            <w:tcW w:w="10987" w:type="dxa"/>
            <w:gridSpan w:val="5"/>
            <w:tcBorders>
              <w:top w:val="single" w:sz="4" w:space="0" w:color="auto"/>
              <w:left w:val="single" w:sz="4" w:space="0" w:color="auto"/>
              <w:bottom w:val="single" w:sz="4" w:space="0" w:color="auto"/>
              <w:right w:val="single" w:sz="4" w:space="0" w:color="auto"/>
            </w:tcBorders>
            <w:vAlign w:val="center"/>
            <w:hideMark/>
          </w:tcPr>
          <w:p w14:paraId="66D8BE9B" w14:textId="77777777" w:rsidR="00712A4A" w:rsidRDefault="00712A4A" w:rsidP="00712A4A">
            <w:r>
              <w:t>Document Approval</w:t>
            </w:r>
          </w:p>
        </w:tc>
      </w:tr>
      <w:tr w:rsidR="00712A4A" w14:paraId="0D6BC60A" w14:textId="77777777" w:rsidTr="005043AB">
        <w:trPr>
          <w:trHeight w:val="20"/>
        </w:trPr>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C69C63" w14:textId="77777777" w:rsidR="00712A4A" w:rsidRDefault="00712A4A" w:rsidP="00712A4A">
            <w:r>
              <w:t>Person</w:t>
            </w:r>
          </w:p>
        </w:tc>
        <w:tc>
          <w:tcPr>
            <w:tcW w:w="326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6A6180" w14:textId="77777777" w:rsidR="00712A4A" w:rsidRDefault="00712A4A" w:rsidP="00712A4A">
            <w:r>
              <w:t>Role</w:t>
            </w:r>
          </w:p>
        </w:tc>
        <w:tc>
          <w:tcPr>
            <w:tcW w:w="326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C2B35AD" w14:textId="77777777" w:rsidR="00712A4A" w:rsidRDefault="00712A4A" w:rsidP="00712A4A">
            <w:r>
              <w:t>Email Confirmation</w:t>
            </w:r>
          </w:p>
        </w:tc>
        <w:tc>
          <w:tcPr>
            <w:tcW w:w="22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B72750" w14:textId="77777777" w:rsidR="00712A4A" w:rsidRDefault="00712A4A" w:rsidP="00712A4A">
            <w:r>
              <w:t>Date</w:t>
            </w:r>
          </w:p>
        </w:tc>
      </w:tr>
      <w:tr w:rsidR="00712A4A" w14:paraId="07FBD5B0" w14:textId="77777777" w:rsidTr="005043AB">
        <w:trPr>
          <w:trHeight w:val="20"/>
        </w:trPr>
        <w:tc>
          <w:tcPr>
            <w:tcW w:w="2251" w:type="dxa"/>
            <w:tcBorders>
              <w:top w:val="single" w:sz="4" w:space="0" w:color="auto"/>
              <w:left w:val="single" w:sz="4" w:space="0" w:color="auto"/>
              <w:bottom w:val="single" w:sz="4" w:space="0" w:color="auto"/>
              <w:right w:val="single" w:sz="4" w:space="0" w:color="auto"/>
            </w:tcBorders>
            <w:vAlign w:val="center"/>
          </w:tcPr>
          <w:p w14:paraId="7A9913EB" w14:textId="77777777" w:rsidR="00712A4A" w:rsidRDefault="00712A4A" w:rsidP="00712A4A"/>
        </w:tc>
        <w:tc>
          <w:tcPr>
            <w:tcW w:w="3263" w:type="dxa"/>
            <w:gridSpan w:val="2"/>
            <w:tcBorders>
              <w:top w:val="single" w:sz="4" w:space="0" w:color="auto"/>
              <w:left w:val="single" w:sz="4" w:space="0" w:color="auto"/>
              <w:bottom w:val="single" w:sz="4" w:space="0" w:color="auto"/>
              <w:right w:val="single" w:sz="4" w:space="0" w:color="auto"/>
            </w:tcBorders>
            <w:vAlign w:val="center"/>
          </w:tcPr>
          <w:p w14:paraId="5D9E231B" w14:textId="77777777" w:rsidR="00712A4A" w:rsidRDefault="00712A4A" w:rsidP="00712A4A"/>
        </w:tc>
        <w:tc>
          <w:tcPr>
            <w:tcW w:w="3263" w:type="dxa"/>
            <w:tcBorders>
              <w:top w:val="single" w:sz="4" w:space="0" w:color="auto"/>
              <w:left w:val="single" w:sz="4" w:space="0" w:color="auto"/>
              <w:bottom w:val="single" w:sz="4" w:space="0" w:color="auto"/>
              <w:right w:val="single" w:sz="4" w:space="0" w:color="auto"/>
            </w:tcBorders>
            <w:vAlign w:val="center"/>
          </w:tcPr>
          <w:p w14:paraId="16B5A74A" w14:textId="77777777" w:rsidR="00712A4A" w:rsidRDefault="00712A4A" w:rsidP="00712A4A"/>
        </w:tc>
        <w:tc>
          <w:tcPr>
            <w:tcW w:w="2210" w:type="dxa"/>
            <w:tcBorders>
              <w:top w:val="single" w:sz="4" w:space="0" w:color="auto"/>
              <w:left w:val="single" w:sz="4" w:space="0" w:color="auto"/>
              <w:bottom w:val="single" w:sz="4" w:space="0" w:color="auto"/>
              <w:right w:val="single" w:sz="4" w:space="0" w:color="auto"/>
            </w:tcBorders>
            <w:vAlign w:val="center"/>
          </w:tcPr>
          <w:p w14:paraId="51DF8B9D" w14:textId="77777777" w:rsidR="00712A4A" w:rsidRDefault="00712A4A" w:rsidP="00712A4A"/>
        </w:tc>
      </w:tr>
      <w:tr w:rsidR="00712A4A" w14:paraId="4DDF2C1A" w14:textId="77777777" w:rsidTr="005043AB">
        <w:trPr>
          <w:trHeight w:val="20"/>
        </w:trPr>
        <w:tc>
          <w:tcPr>
            <w:tcW w:w="2251" w:type="dxa"/>
            <w:tcBorders>
              <w:top w:val="single" w:sz="4" w:space="0" w:color="auto"/>
              <w:left w:val="single" w:sz="4" w:space="0" w:color="auto"/>
              <w:bottom w:val="single" w:sz="4" w:space="0" w:color="auto"/>
              <w:right w:val="single" w:sz="4" w:space="0" w:color="auto"/>
            </w:tcBorders>
            <w:vAlign w:val="center"/>
          </w:tcPr>
          <w:p w14:paraId="634177A2" w14:textId="77777777" w:rsidR="00712A4A" w:rsidRDefault="00712A4A" w:rsidP="00712A4A"/>
        </w:tc>
        <w:tc>
          <w:tcPr>
            <w:tcW w:w="3263" w:type="dxa"/>
            <w:gridSpan w:val="2"/>
            <w:tcBorders>
              <w:top w:val="single" w:sz="4" w:space="0" w:color="auto"/>
              <w:left w:val="single" w:sz="4" w:space="0" w:color="auto"/>
              <w:bottom w:val="single" w:sz="4" w:space="0" w:color="auto"/>
              <w:right w:val="single" w:sz="4" w:space="0" w:color="auto"/>
            </w:tcBorders>
            <w:vAlign w:val="center"/>
          </w:tcPr>
          <w:p w14:paraId="6197729E" w14:textId="77777777" w:rsidR="00712A4A" w:rsidRDefault="00712A4A" w:rsidP="00712A4A"/>
        </w:tc>
        <w:tc>
          <w:tcPr>
            <w:tcW w:w="3263" w:type="dxa"/>
            <w:tcBorders>
              <w:top w:val="single" w:sz="4" w:space="0" w:color="auto"/>
              <w:left w:val="single" w:sz="4" w:space="0" w:color="auto"/>
              <w:bottom w:val="single" w:sz="4" w:space="0" w:color="auto"/>
              <w:right w:val="single" w:sz="4" w:space="0" w:color="auto"/>
            </w:tcBorders>
            <w:vAlign w:val="center"/>
          </w:tcPr>
          <w:p w14:paraId="0A14FF67" w14:textId="77777777" w:rsidR="00712A4A" w:rsidRDefault="00712A4A" w:rsidP="00712A4A"/>
        </w:tc>
        <w:tc>
          <w:tcPr>
            <w:tcW w:w="2210" w:type="dxa"/>
            <w:tcBorders>
              <w:top w:val="single" w:sz="4" w:space="0" w:color="auto"/>
              <w:left w:val="single" w:sz="4" w:space="0" w:color="auto"/>
              <w:bottom w:val="single" w:sz="4" w:space="0" w:color="auto"/>
              <w:right w:val="single" w:sz="4" w:space="0" w:color="auto"/>
            </w:tcBorders>
            <w:vAlign w:val="center"/>
          </w:tcPr>
          <w:p w14:paraId="6296CA63" w14:textId="77777777" w:rsidR="00712A4A" w:rsidRDefault="00712A4A" w:rsidP="00712A4A"/>
        </w:tc>
      </w:tr>
      <w:tr w:rsidR="00477A14" w14:paraId="2B5BCD3E" w14:textId="77777777" w:rsidTr="005043AB">
        <w:trPr>
          <w:trHeight w:val="20"/>
        </w:trPr>
        <w:tc>
          <w:tcPr>
            <w:tcW w:w="10987" w:type="dxa"/>
            <w:gridSpan w:val="5"/>
            <w:tcBorders>
              <w:top w:val="single" w:sz="4" w:space="0" w:color="auto"/>
              <w:left w:val="nil"/>
              <w:bottom w:val="nil"/>
              <w:right w:val="nil"/>
            </w:tcBorders>
            <w:vAlign w:val="center"/>
          </w:tcPr>
          <w:p w14:paraId="05ABD01E" w14:textId="77777777" w:rsidR="00477A14" w:rsidRDefault="00477A14" w:rsidP="00712A4A"/>
        </w:tc>
      </w:tr>
      <w:tr w:rsidR="00477A14" w14:paraId="7AE30464" w14:textId="77777777" w:rsidTr="005043AB">
        <w:trPr>
          <w:trHeight w:val="20"/>
        </w:trPr>
        <w:tc>
          <w:tcPr>
            <w:tcW w:w="10987" w:type="dxa"/>
            <w:gridSpan w:val="5"/>
            <w:tcBorders>
              <w:top w:val="nil"/>
              <w:left w:val="nil"/>
              <w:bottom w:val="nil"/>
              <w:right w:val="nil"/>
            </w:tcBorders>
            <w:vAlign w:val="center"/>
          </w:tcPr>
          <w:p w14:paraId="7BDD7BCB" w14:textId="77777777" w:rsidR="00477A14" w:rsidRDefault="00477A14" w:rsidP="00712A4A"/>
        </w:tc>
      </w:tr>
      <w:tr w:rsidR="00477A14" w14:paraId="2E925B65" w14:textId="77777777" w:rsidTr="005043AB">
        <w:trPr>
          <w:trHeight w:val="20"/>
        </w:trPr>
        <w:tc>
          <w:tcPr>
            <w:tcW w:w="10987" w:type="dxa"/>
            <w:gridSpan w:val="5"/>
            <w:tcBorders>
              <w:top w:val="nil"/>
              <w:left w:val="nil"/>
              <w:bottom w:val="nil"/>
              <w:right w:val="nil"/>
            </w:tcBorders>
            <w:vAlign w:val="center"/>
          </w:tcPr>
          <w:p w14:paraId="722C7506" w14:textId="77777777" w:rsidR="00477A14" w:rsidRDefault="00477A14" w:rsidP="00477A14">
            <w:pPr>
              <w:jc w:val="both"/>
            </w:pPr>
            <w:r w:rsidRPr="001C51F6">
              <w:t>This document contains Ford Motor Company Confidential information. Disclosure of the information contained in any portion of this document is not permitted without the expressed, written consent of a duly authorized representative of Ford Motor Company, Dearborn, Michigan, U.S.A.</w:t>
            </w:r>
          </w:p>
        </w:tc>
      </w:tr>
      <w:tr w:rsidR="00477A14" w14:paraId="1D39C430" w14:textId="77777777" w:rsidTr="005043AB">
        <w:trPr>
          <w:trHeight w:val="20"/>
        </w:trPr>
        <w:tc>
          <w:tcPr>
            <w:tcW w:w="10987" w:type="dxa"/>
            <w:gridSpan w:val="5"/>
            <w:tcBorders>
              <w:top w:val="nil"/>
              <w:left w:val="nil"/>
              <w:bottom w:val="nil"/>
              <w:right w:val="nil"/>
            </w:tcBorders>
            <w:vAlign w:val="center"/>
          </w:tcPr>
          <w:p w14:paraId="3FC9010A" w14:textId="77777777" w:rsidR="00477A14" w:rsidRDefault="00477A14" w:rsidP="00712A4A"/>
        </w:tc>
      </w:tr>
      <w:tr w:rsidR="00477A14" w14:paraId="3978D8DF" w14:textId="77777777" w:rsidTr="005043AB">
        <w:trPr>
          <w:trHeight w:val="20"/>
        </w:trPr>
        <w:tc>
          <w:tcPr>
            <w:tcW w:w="10987" w:type="dxa"/>
            <w:gridSpan w:val="5"/>
            <w:tcBorders>
              <w:top w:val="nil"/>
              <w:left w:val="nil"/>
              <w:bottom w:val="nil"/>
              <w:right w:val="nil"/>
            </w:tcBorders>
            <w:vAlign w:val="center"/>
          </w:tcPr>
          <w:p w14:paraId="4C2819F6" w14:textId="35A6CB3F" w:rsidR="00477A14" w:rsidRDefault="00477A14" w:rsidP="00A73CF3">
            <w:pPr>
              <w:jc w:val="center"/>
            </w:pPr>
            <w:r>
              <w:rPr>
                <w:rFonts w:cs="Arial"/>
                <w:b/>
                <w:color w:val="000000"/>
              </w:rPr>
              <w:t>Copyright © 2016</w:t>
            </w:r>
            <w:r>
              <w:rPr>
                <w:rFonts w:cs="Arial"/>
                <w:b/>
                <w:bCs/>
                <w:color w:val="000000"/>
              </w:rPr>
              <w:t xml:space="preserve"> -</w:t>
            </w:r>
            <w:r>
              <w:rPr>
                <w:rFonts w:cs="Arial"/>
                <w:b/>
                <w:color w:val="000000"/>
              </w:rPr>
              <w:t xml:space="preserve"> </w:t>
            </w:r>
            <w:r w:rsidR="001674A6">
              <w:rPr>
                <w:rFonts w:cs="Arial"/>
                <w:b/>
                <w:color w:val="000000"/>
              </w:rPr>
              <w:fldChar w:fldCharType="begin"/>
            </w:r>
            <w:r w:rsidR="001674A6">
              <w:rPr>
                <w:rFonts w:cs="Arial"/>
                <w:b/>
                <w:color w:val="000000"/>
              </w:rPr>
              <w:instrText xml:space="preserve"> date \@ "YYYY" </w:instrText>
            </w:r>
            <w:r w:rsidR="001674A6">
              <w:rPr>
                <w:rFonts w:cs="Arial"/>
                <w:b/>
                <w:color w:val="000000"/>
              </w:rPr>
              <w:fldChar w:fldCharType="separate"/>
            </w:r>
            <w:r w:rsidR="005F0686">
              <w:rPr>
                <w:rFonts w:cs="Arial"/>
                <w:b/>
                <w:noProof/>
                <w:color w:val="000000"/>
              </w:rPr>
              <w:t>2021</w:t>
            </w:r>
            <w:r w:rsidR="001674A6">
              <w:rPr>
                <w:rFonts w:cs="Arial"/>
                <w:b/>
                <w:color w:val="000000"/>
              </w:rPr>
              <w:fldChar w:fldCharType="end"/>
            </w:r>
            <w:r>
              <w:rPr>
                <w:rFonts w:cs="Arial"/>
                <w:b/>
                <w:color w:val="000000"/>
              </w:rPr>
              <w:t>, Ford Motor Company</w:t>
            </w:r>
          </w:p>
        </w:tc>
      </w:tr>
      <w:tr w:rsidR="00477A14" w14:paraId="5576EB02" w14:textId="77777777" w:rsidTr="005043AB">
        <w:trPr>
          <w:trHeight w:val="20"/>
        </w:trPr>
        <w:tc>
          <w:tcPr>
            <w:tcW w:w="10987" w:type="dxa"/>
            <w:gridSpan w:val="5"/>
            <w:tcBorders>
              <w:top w:val="nil"/>
              <w:left w:val="nil"/>
              <w:bottom w:val="nil"/>
              <w:right w:val="nil"/>
            </w:tcBorders>
            <w:vAlign w:val="center"/>
          </w:tcPr>
          <w:p w14:paraId="6C24A911" w14:textId="77777777" w:rsidR="00477A14" w:rsidRDefault="00477A14" w:rsidP="00477A14">
            <w:pPr>
              <w:jc w:val="center"/>
              <w:rPr>
                <w:rFonts w:cs="Arial"/>
                <w:b/>
                <w:color w:val="000000"/>
              </w:rPr>
            </w:pPr>
          </w:p>
        </w:tc>
      </w:tr>
      <w:tr w:rsidR="00477A14" w14:paraId="1F704612" w14:textId="77777777" w:rsidTr="005043AB">
        <w:trPr>
          <w:trHeight w:val="20"/>
        </w:trPr>
        <w:tc>
          <w:tcPr>
            <w:tcW w:w="10987" w:type="dxa"/>
            <w:gridSpan w:val="5"/>
            <w:tcBorders>
              <w:top w:val="nil"/>
              <w:left w:val="nil"/>
              <w:bottom w:val="nil"/>
              <w:right w:val="nil"/>
            </w:tcBorders>
            <w:vAlign w:val="center"/>
          </w:tcPr>
          <w:p w14:paraId="4E22930D" w14:textId="77777777" w:rsidR="00477A14" w:rsidRDefault="00477A14" w:rsidP="00477A14">
            <w:pPr>
              <w:pStyle w:val="CoverpageTitle"/>
              <w:spacing w:before="0" w:after="0"/>
              <w:rPr>
                <w:rFonts w:cs="Arial"/>
                <w:b w:val="0"/>
                <w:color w:val="000000"/>
              </w:rPr>
            </w:pPr>
            <w:r w:rsidRPr="007323BF">
              <w:rPr>
                <w:rFonts w:cs="Arial"/>
                <w:szCs w:val="20"/>
              </w:rPr>
              <w:t>Printed Copies are Uncontrolled</w:t>
            </w:r>
          </w:p>
        </w:tc>
      </w:tr>
    </w:tbl>
    <w:p w14:paraId="095E83EF" w14:textId="77777777" w:rsidR="001C51F6" w:rsidRDefault="001C51F6" w:rsidP="001C51F6">
      <w:pPr>
        <w:ind w:left="-144"/>
        <w:sectPr w:rsidR="001C51F6" w:rsidSect="005043AB">
          <w:headerReference w:type="default" r:id="rId9"/>
          <w:footerReference w:type="default" r:id="rId10"/>
          <w:headerReference w:type="first" r:id="rId11"/>
          <w:type w:val="continuous"/>
          <w:pgSz w:w="11907" w:h="16840" w:code="9"/>
          <w:pgMar w:top="1440" w:right="576" w:bottom="432" w:left="547" w:header="562" w:footer="562" w:gutter="0"/>
          <w:cols w:space="720"/>
          <w:titlePg/>
          <w:docGrid w:linePitch="360"/>
        </w:sectPr>
      </w:pPr>
    </w:p>
    <w:p w14:paraId="09F81F80" w14:textId="77777777" w:rsidR="00F21E2B" w:rsidRDefault="00F21E2B" w:rsidP="00F21E2B">
      <w:pPr>
        <w:rPr>
          <w:b/>
          <w:sz w:val="32"/>
        </w:rPr>
      </w:pPr>
      <w:r w:rsidRPr="005B3C7B">
        <w:rPr>
          <w:b/>
          <w:sz w:val="32"/>
        </w:rPr>
        <w:lastRenderedPageBreak/>
        <w:t>Content</w:t>
      </w:r>
      <w:bookmarkEnd w:id="0"/>
    </w:p>
    <w:p w14:paraId="32FFC6FA" w14:textId="60ADCDD1" w:rsidR="005043AB" w:rsidRDefault="00A37DA6">
      <w:pPr>
        <w:pStyle w:val="TOC1"/>
        <w:tabs>
          <w:tab w:val="left" w:pos="400"/>
          <w:tab w:val="right" w:leader="dot" w:pos="11107"/>
        </w:tabs>
        <w:rPr>
          <w:rFonts w:asciiTheme="minorHAnsi" w:eastAsiaTheme="minorEastAsia" w:hAnsiTheme="minorHAnsi" w:cstheme="minorBidi"/>
          <w:noProof/>
          <w:sz w:val="22"/>
          <w:szCs w:val="22"/>
        </w:rPr>
      </w:pPr>
      <w:r>
        <w:rPr>
          <w:b/>
          <w:bCs/>
          <w:noProof/>
        </w:rPr>
        <w:fldChar w:fldCharType="begin"/>
      </w:r>
      <w:r>
        <w:rPr>
          <w:b/>
          <w:bCs/>
          <w:noProof/>
        </w:rPr>
        <w:instrText xml:space="preserve"> TOC \o "1-5" \h \z \u </w:instrText>
      </w:r>
      <w:r>
        <w:rPr>
          <w:b/>
          <w:bCs/>
          <w:noProof/>
        </w:rPr>
        <w:fldChar w:fldCharType="separate"/>
      </w:r>
      <w:hyperlink w:anchor="_Toc78910440" w:history="1">
        <w:r w:rsidR="005043AB" w:rsidRPr="00476AB1">
          <w:rPr>
            <w:rStyle w:val="Hyperlink"/>
            <w:noProof/>
          </w:rPr>
          <w:t>1.</w:t>
        </w:r>
        <w:r w:rsidR="005043AB">
          <w:rPr>
            <w:rFonts w:asciiTheme="minorHAnsi" w:eastAsiaTheme="minorEastAsia" w:hAnsiTheme="minorHAnsi" w:cstheme="minorBidi"/>
            <w:noProof/>
            <w:sz w:val="22"/>
            <w:szCs w:val="22"/>
          </w:rPr>
          <w:tab/>
        </w:r>
        <w:r w:rsidR="005043AB" w:rsidRPr="00476AB1">
          <w:rPr>
            <w:rStyle w:val="Hyperlink"/>
            <w:noProof/>
          </w:rPr>
          <w:t>Introduction</w:t>
        </w:r>
        <w:r w:rsidR="005043AB">
          <w:rPr>
            <w:noProof/>
            <w:webHidden/>
          </w:rPr>
          <w:tab/>
        </w:r>
        <w:r w:rsidR="005043AB">
          <w:rPr>
            <w:noProof/>
            <w:webHidden/>
          </w:rPr>
          <w:fldChar w:fldCharType="begin"/>
        </w:r>
        <w:r w:rsidR="005043AB">
          <w:rPr>
            <w:noProof/>
            <w:webHidden/>
          </w:rPr>
          <w:instrText xml:space="preserve"> PAGEREF _Toc78910440 \h </w:instrText>
        </w:r>
        <w:r w:rsidR="005043AB">
          <w:rPr>
            <w:noProof/>
            <w:webHidden/>
          </w:rPr>
        </w:r>
        <w:r w:rsidR="005043AB">
          <w:rPr>
            <w:noProof/>
            <w:webHidden/>
          </w:rPr>
          <w:fldChar w:fldCharType="separate"/>
        </w:r>
        <w:r w:rsidR="005F0686">
          <w:rPr>
            <w:noProof/>
            <w:webHidden/>
          </w:rPr>
          <w:t>3</w:t>
        </w:r>
        <w:r w:rsidR="005043AB">
          <w:rPr>
            <w:noProof/>
            <w:webHidden/>
          </w:rPr>
          <w:fldChar w:fldCharType="end"/>
        </w:r>
      </w:hyperlink>
    </w:p>
    <w:p w14:paraId="1981215D" w14:textId="36694DBA" w:rsidR="005043AB" w:rsidRDefault="00010B6D">
      <w:pPr>
        <w:pStyle w:val="TOC1"/>
        <w:tabs>
          <w:tab w:val="left" w:pos="400"/>
          <w:tab w:val="right" w:leader="dot" w:pos="11107"/>
        </w:tabs>
        <w:rPr>
          <w:rFonts w:asciiTheme="minorHAnsi" w:eastAsiaTheme="minorEastAsia" w:hAnsiTheme="minorHAnsi" w:cstheme="minorBidi"/>
          <w:noProof/>
          <w:sz w:val="22"/>
          <w:szCs w:val="22"/>
        </w:rPr>
      </w:pPr>
      <w:hyperlink w:anchor="_Toc78910441" w:history="1">
        <w:r w:rsidR="005043AB" w:rsidRPr="00476AB1">
          <w:rPr>
            <w:rStyle w:val="Hyperlink"/>
            <w:noProof/>
          </w:rPr>
          <w:t>2.</w:t>
        </w:r>
        <w:r w:rsidR="005043AB">
          <w:rPr>
            <w:rFonts w:asciiTheme="minorHAnsi" w:eastAsiaTheme="minorEastAsia" w:hAnsiTheme="minorHAnsi" w:cstheme="minorBidi"/>
            <w:noProof/>
            <w:sz w:val="22"/>
            <w:szCs w:val="22"/>
          </w:rPr>
          <w:tab/>
        </w:r>
        <w:r w:rsidR="005043AB" w:rsidRPr="00476AB1">
          <w:rPr>
            <w:rStyle w:val="Hyperlink"/>
            <w:noProof/>
          </w:rPr>
          <w:t>High-level Requirements - VSHA Content</w:t>
        </w:r>
        <w:r w:rsidR="005043AB">
          <w:rPr>
            <w:noProof/>
            <w:webHidden/>
          </w:rPr>
          <w:tab/>
        </w:r>
        <w:r w:rsidR="005043AB">
          <w:rPr>
            <w:noProof/>
            <w:webHidden/>
          </w:rPr>
          <w:fldChar w:fldCharType="begin"/>
        </w:r>
        <w:r w:rsidR="005043AB">
          <w:rPr>
            <w:noProof/>
            <w:webHidden/>
          </w:rPr>
          <w:instrText xml:space="preserve"> PAGEREF _Toc78910441 \h </w:instrText>
        </w:r>
        <w:r w:rsidR="005043AB">
          <w:rPr>
            <w:noProof/>
            <w:webHidden/>
          </w:rPr>
        </w:r>
        <w:r w:rsidR="005043AB">
          <w:rPr>
            <w:noProof/>
            <w:webHidden/>
          </w:rPr>
          <w:fldChar w:fldCharType="separate"/>
        </w:r>
        <w:r w:rsidR="005F0686">
          <w:rPr>
            <w:noProof/>
            <w:webHidden/>
          </w:rPr>
          <w:t>5</w:t>
        </w:r>
        <w:r w:rsidR="005043AB">
          <w:rPr>
            <w:noProof/>
            <w:webHidden/>
          </w:rPr>
          <w:fldChar w:fldCharType="end"/>
        </w:r>
      </w:hyperlink>
    </w:p>
    <w:p w14:paraId="09E9BDA3" w14:textId="6C82A7B9" w:rsidR="005043AB" w:rsidRDefault="00010B6D">
      <w:pPr>
        <w:pStyle w:val="TOC2"/>
        <w:tabs>
          <w:tab w:val="right" w:leader="dot" w:pos="11107"/>
        </w:tabs>
        <w:rPr>
          <w:rFonts w:asciiTheme="minorHAnsi" w:eastAsiaTheme="minorEastAsia" w:hAnsiTheme="minorHAnsi" w:cstheme="minorBidi"/>
          <w:noProof/>
          <w:sz w:val="22"/>
          <w:szCs w:val="22"/>
        </w:rPr>
      </w:pPr>
      <w:hyperlink w:anchor="_Toc78910442" w:history="1">
        <w:r w:rsidR="005043AB" w:rsidRPr="00476AB1">
          <w:rPr>
            <w:rStyle w:val="Hyperlink"/>
            <w:noProof/>
          </w:rPr>
          <w:t>FRD-REQ-411989/A-Fuel and DTE (Distance to empty)</w:t>
        </w:r>
        <w:r w:rsidR="005043AB">
          <w:rPr>
            <w:noProof/>
            <w:webHidden/>
          </w:rPr>
          <w:tab/>
        </w:r>
        <w:r w:rsidR="005043AB">
          <w:rPr>
            <w:noProof/>
            <w:webHidden/>
          </w:rPr>
          <w:fldChar w:fldCharType="begin"/>
        </w:r>
        <w:r w:rsidR="005043AB">
          <w:rPr>
            <w:noProof/>
            <w:webHidden/>
          </w:rPr>
          <w:instrText xml:space="preserve"> PAGEREF _Toc78910442 \h </w:instrText>
        </w:r>
        <w:r w:rsidR="005043AB">
          <w:rPr>
            <w:noProof/>
            <w:webHidden/>
          </w:rPr>
        </w:r>
        <w:r w:rsidR="005043AB">
          <w:rPr>
            <w:noProof/>
            <w:webHidden/>
          </w:rPr>
          <w:fldChar w:fldCharType="separate"/>
        </w:r>
        <w:r w:rsidR="005F0686">
          <w:rPr>
            <w:noProof/>
            <w:webHidden/>
          </w:rPr>
          <w:t>5</w:t>
        </w:r>
        <w:r w:rsidR="005043AB">
          <w:rPr>
            <w:noProof/>
            <w:webHidden/>
          </w:rPr>
          <w:fldChar w:fldCharType="end"/>
        </w:r>
      </w:hyperlink>
    </w:p>
    <w:p w14:paraId="671CC950" w14:textId="40A64240"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43" w:history="1">
        <w:r w:rsidR="005043AB" w:rsidRPr="00476AB1">
          <w:rPr>
            <w:rStyle w:val="Hyperlink"/>
            <w:noProof/>
          </w:rPr>
          <w:t>FRD-REQ-416973/A-DTE default unit</w:t>
        </w:r>
        <w:r w:rsidR="005043AB">
          <w:rPr>
            <w:noProof/>
            <w:webHidden/>
          </w:rPr>
          <w:tab/>
        </w:r>
        <w:r w:rsidR="005043AB">
          <w:rPr>
            <w:noProof/>
            <w:webHidden/>
          </w:rPr>
          <w:fldChar w:fldCharType="begin"/>
        </w:r>
        <w:r w:rsidR="005043AB">
          <w:rPr>
            <w:noProof/>
            <w:webHidden/>
          </w:rPr>
          <w:instrText xml:space="preserve"> PAGEREF _Toc78910443 \h </w:instrText>
        </w:r>
        <w:r w:rsidR="005043AB">
          <w:rPr>
            <w:noProof/>
            <w:webHidden/>
          </w:rPr>
        </w:r>
        <w:r w:rsidR="005043AB">
          <w:rPr>
            <w:noProof/>
            <w:webHidden/>
          </w:rPr>
          <w:fldChar w:fldCharType="separate"/>
        </w:r>
        <w:r w:rsidR="005F0686">
          <w:rPr>
            <w:noProof/>
            <w:webHidden/>
          </w:rPr>
          <w:t>5</w:t>
        </w:r>
        <w:r w:rsidR="005043AB">
          <w:rPr>
            <w:noProof/>
            <w:webHidden/>
          </w:rPr>
          <w:fldChar w:fldCharType="end"/>
        </w:r>
      </w:hyperlink>
    </w:p>
    <w:p w14:paraId="5663FD9E" w14:textId="05ABA9C2"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44" w:history="1">
        <w:r w:rsidR="005043AB" w:rsidRPr="00476AB1">
          <w:rPr>
            <w:rStyle w:val="Hyperlink"/>
            <w:noProof/>
          </w:rPr>
          <w:t>FRD-REQ-416974/A-DTE unit conversion</w:t>
        </w:r>
        <w:r w:rsidR="005043AB">
          <w:rPr>
            <w:noProof/>
            <w:webHidden/>
          </w:rPr>
          <w:tab/>
        </w:r>
        <w:r w:rsidR="005043AB">
          <w:rPr>
            <w:noProof/>
            <w:webHidden/>
          </w:rPr>
          <w:fldChar w:fldCharType="begin"/>
        </w:r>
        <w:r w:rsidR="005043AB">
          <w:rPr>
            <w:noProof/>
            <w:webHidden/>
          </w:rPr>
          <w:instrText xml:space="preserve"> PAGEREF _Toc78910444 \h </w:instrText>
        </w:r>
        <w:r w:rsidR="005043AB">
          <w:rPr>
            <w:noProof/>
            <w:webHidden/>
          </w:rPr>
        </w:r>
        <w:r w:rsidR="005043AB">
          <w:rPr>
            <w:noProof/>
            <w:webHidden/>
          </w:rPr>
          <w:fldChar w:fldCharType="separate"/>
        </w:r>
        <w:r w:rsidR="005F0686">
          <w:rPr>
            <w:noProof/>
            <w:webHidden/>
          </w:rPr>
          <w:t>5</w:t>
        </w:r>
        <w:r w:rsidR="005043AB">
          <w:rPr>
            <w:noProof/>
            <w:webHidden/>
          </w:rPr>
          <w:fldChar w:fldCharType="end"/>
        </w:r>
      </w:hyperlink>
    </w:p>
    <w:p w14:paraId="55058464" w14:textId="70B60081"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45" w:history="1">
        <w:r w:rsidR="005043AB" w:rsidRPr="00476AB1">
          <w:rPr>
            <w:rStyle w:val="Hyperlink"/>
            <w:noProof/>
          </w:rPr>
          <w:t>FRD-REQ-416977/A-Fuel and DTE warning</w:t>
        </w:r>
        <w:r w:rsidR="005043AB">
          <w:rPr>
            <w:noProof/>
            <w:webHidden/>
          </w:rPr>
          <w:tab/>
        </w:r>
        <w:r w:rsidR="005043AB">
          <w:rPr>
            <w:noProof/>
            <w:webHidden/>
          </w:rPr>
          <w:fldChar w:fldCharType="begin"/>
        </w:r>
        <w:r w:rsidR="005043AB">
          <w:rPr>
            <w:noProof/>
            <w:webHidden/>
          </w:rPr>
          <w:instrText xml:space="preserve"> PAGEREF _Toc78910445 \h </w:instrText>
        </w:r>
        <w:r w:rsidR="005043AB">
          <w:rPr>
            <w:noProof/>
            <w:webHidden/>
          </w:rPr>
        </w:r>
        <w:r w:rsidR="005043AB">
          <w:rPr>
            <w:noProof/>
            <w:webHidden/>
          </w:rPr>
          <w:fldChar w:fldCharType="separate"/>
        </w:r>
        <w:r w:rsidR="005F0686">
          <w:rPr>
            <w:noProof/>
            <w:webHidden/>
          </w:rPr>
          <w:t>5</w:t>
        </w:r>
        <w:r w:rsidR="005043AB">
          <w:rPr>
            <w:noProof/>
            <w:webHidden/>
          </w:rPr>
          <w:fldChar w:fldCharType="end"/>
        </w:r>
      </w:hyperlink>
    </w:p>
    <w:p w14:paraId="4FB4E30B" w14:textId="1BE8663D"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46" w:history="1">
        <w:r w:rsidR="005043AB" w:rsidRPr="00476AB1">
          <w:rPr>
            <w:rStyle w:val="Hyperlink"/>
            <w:noProof/>
          </w:rPr>
          <w:t>FRD-REQ-416975/A-Fuel and DTE data collection</w:t>
        </w:r>
        <w:r w:rsidR="005043AB">
          <w:rPr>
            <w:noProof/>
            <w:webHidden/>
          </w:rPr>
          <w:tab/>
        </w:r>
        <w:r w:rsidR="005043AB">
          <w:rPr>
            <w:noProof/>
            <w:webHidden/>
          </w:rPr>
          <w:fldChar w:fldCharType="begin"/>
        </w:r>
        <w:r w:rsidR="005043AB">
          <w:rPr>
            <w:noProof/>
            <w:webHidden/>
          </w:rPr>
          <w:instrText xml:space="preserve"> PAGEREF _Toc78910446 \h </w:instrText>
        </w:r>
        <w:r w:rsidR="005043AB">
          <w:rPr>
            <w:noProof/>
            <w:webHidden/>
          </w:rPr>
        </w:r>
        <w:r w:rsidR="005043AB">
          <w:rPr>
            <w:noProof/>
            <w:webHidden/>
          </w:rPr>
          <w:fldChar w:fldCharType="separate"/>
        </w:r>
        <w:r w:rsidR="005F0686">
          <w:rPr>
            <w:noProof/>
            <w:webHidden/>
          </w:rPr>
          <w:t>5</w:t>
        </w:r>
        <w:r w:rsidR="005043AB">
          <w:rPr>
            <w:noProof/>
            <w:webHidden/>
          </w:rPr>
          <w:fldChar w:fldCharType="end"/>
        </w:r>
      </w:hyperlink>
    </w:p>
    <w:p w14:paraId="6976FA5B" w14:textId="4B84592E"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47" w:history="1">
        <w:r w:rsidR="005043AB" w:rsidRPr="00476AB1">
          <w:rPr>
            <w:rStyle w:val="Hyperlink"/>
            <w:noProof/>
          </w:rPr>
          <w:t>FRD-REQ-416976/A-Fuel and DTE eligible</w:t>
        </w:r>
        <w:r w:rsidR="005043AB">
          <w:rPr>
            <w:noProof/>
            <w:webHidden/>
          </w:rPr>
          <w:tab/>
        </w:r>
        <w:r w:rsidR="005043AB">
          <w:rPr>
            <w:noProof/>
            <w:webHidden/>
          </w:rPr>
          <w:fldChar w:fldCharType="begin"/>
        </w:r>
        <w:r w:rsidR="005043AB">
          <w:rPr>
            <w:noProof/>
            <w:webHidden/>
          </w:rPr>
          <w:instrText xml:space="preserve"> PAGEREF _Toc78910447 \h </w:instrText>
        </w:r>
        <w:r w:rsidR="005043AB">
          <w:rPr>
            <w:noProof/>
            <w:webHidden/>
          </w:rPr>
        </w:r>
        <w:r w:rsidR="005043AB">
          <w:rPr>
            <w:noProof/>
            <w:webHidden/>
          </w:rPr>
          <w:fldChar w:fldCharType="separate"/>
        </w:r>
        <w:r w:rsidR="005F0686">
          <w:rPr>
            <w:noProof/>
            <w:webHidden/>
          </w:rPr>
          <w:t>5</w:t>
        </w:r>
        <w:r w:rsidR="005043AB">
          <w:rPr>
            <w:noProof/>
            <w:webHidden/>
          </w:rPr>
          <w:fldChar w:fldCharType="end"/>
        </w:r>
      </w:hyperlink>
    </w:p>
    <w:p w14:paraId="146F5B57" w14:textId="4A48958E" w:rsidR="005043AB" w:rsidRDefault="00010B6D">
      <w:pPr>
        <w:pStyle w:val="TOC2"/>
        <w:tabs>
          <w:tab w:val="right" w:leader="dot" w:pos="11107"/>
        </w:tabs>
        <w:rPr>
          <w:rFonts w:asciiTheme="minorHAnsi" w:eastAsiaTheme="minorEastAsia" w:hAnsiTheme="minorHAnsi" w:cstheme="minorBidi"/>
          <w:noProof/>
          <w:sz w:val="22"/>
          <w:szCs w:val="22"/>
        </w:rPr>
      </w:pPr>
      <w:hyperlink w:anchor="_Toc78910448" w:history="1">
        <w:r w:rsidR="005043AB" w:rsidRPr="00476AB1">
          <w:rPr>
            <w:rStyle w:val="Hyperlink"/>
            <w:noProof/>
          </w:rPr>
          <w:t>FRD-REQ-411985/A-Odometer</w:t>
        </w:r>
        <w:r w:rsidR="005043AB">
          <w:rPr>
            <w:noProof/>
            <w:webHidden/>
          </w:rPr>
          <w:tab/>
        </w:r>
        <w:r w:rsidR="005043AB">
          <w:rPr>
            <w:noProof/>
            <w:webHidden/>
          </w:rPr>
          <w:fldChar w:fldCharType="begin"/>
        </w:r>
        <w:r w:rsidR="005043AB">
          <w:rPr>
            <w:noProof/>
            <w:webHidden/>
          </w:rPr>
          <w:instrText xml:space="preserve"> PAGEREF _Toc78910448 \h </w:instrText>
        </w:r>
        <w:r w:rsidR="005043AB">
          <w:rPr>
            <w:noProof/>
            <w:webHidden/>
          </w:rPr>
        </w:r>
        <w:r w:rsidR="005043AB">
          <w:rPr>
            <w:noProof/>
            <w:webHidden/>
          </w:rPr>
          <w:fldChar w:fldCharType="separate"/>
        </w:r>
        <w:r w:rsidR="005F0686">
          <w:rPr>
            <w:noProof/>
            <w:webHidden/>
          </w:rPr>
          <w:t>6</w:t>
        </w:r>
        <w:r w:rsidR="005043AB">
          <w:rPr>
            <w:noProof/>
            <w:webHidden/>
          </w:rPr>
          <w:fldChar w:fldCharType="end"/>
        </w:r>
      </w:hyperlink>
    </w:p>
    <w:p w14:paraId="0F0FC9C3" w14:textId="1A44CE56"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49" w:history="1">
        <w:r w:rsidR="005043AB" w:rsidRPr="00476AB1">
          <w:rPr>
            <w:rStyle w:val="Hyperlink"/>
            <w:noProof/>
          </w:rPr>
          <w:t>FRD-REQ-411986/A-Odometer default unit</w:t>
        </w:r>
        <w:r w:rsidR="005043AB">
          <w:rPr>
            <w:noProof/>
            <w:webHidden/>
          </w:rPr>
          <w:tab/>
        </w:r>
        <w:r w:rsidR="005043AB">
          <w:rPr>
            <w:noProof/>
            <w:webHidden/>
          </w:rPr>
          <w:fldChar w:fldCharType="begin"/>
        </w:r>
        <w:r w:rsidR="005043AB">
          <w:rPr>
            <w:noProof/>
            <w:webHidden/>
          </w:rPr>
          <w:instrText xml:space="preserve"> PAGEREF _Toc78910449 \h </w:instrText>
        </w:r>
        <w:r w:rsidR="005043AB">
          <w:rPr>
            <w:noProof/>
            <w:webHidden/>
          </w:rPr>
        </w:r>
        <w:r w:rsidR="005043AB">
          <w:rPr>
            <w:noProof/>
            <w:webHidden/>
          </w:rPr>
          <w:fldChar w:fldCharType="separate"/>
        </w:r>
        <w:r w:rsidR="005F0686">
          <w:rPr>
            <w:noProof/>
            <w:webHidden/>
          </w:rPr>
          <w:t>6</w:t>
        </w:r>
        <w:r w:rsidR="005043AB">
          <w:rPr>
            <w:noProof/>
            <w:webHidden/>
          </w:rPr>
          <w:fldChar w:fldCharType="end"/>
        </w:r>
      </w:hyperlink>
    </w:p>
    <w:p w14:paraId="6BBBF74F" w14:textId="5CE50B40"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50" w:history="1">
        <w:r w:rsidR="005043AB" w:rsidRPr="00476AB1">
          <w:rPr>
            <w:rStyle w:val="Hyperlink"/>
            <w:noProof/>
          </w:rPr>
          <w:t>FRD-REQ-411987/A-Odometer Unit Conversion</w:t>
        </w:r>
        <w:r w:rsidR="005043AB">
          <w:rPr>
            <w:noProof/>
            <w:webHidden/>
          </w:rPr>
          <w:tab/>
        </w:r>
        <w:r w:rsidR="005043AB">
          <w:rPr>
            <w:noProof/>
            <w:webHidden/>
          </w:rPr>
          <w:fldChar w:fldCharType="begin"/>
        </w:r>
        <w:r w:rsidR="005043AB">
          <w:rPr>
            <w:noProof/>
            <w:webHidden/>
          </w:rPr>
          <w:instrText xml:space="preserve"> PAGEREF _Toc78910450 \h </w:instrText>
        </w:r>
        <w:r w:rsidR="005043AB">
          <w:rPr>
            <w:noProof/>
            <w:webHidden/>
          </w:rPr>
        </w:r>
        <w:r w:rsidR="005043AB">
          <w:rPr>
            <w:noProof/>
            <w:webHidden/>
          </w:rPr>
          <w:fldChar w:fldCharType="separate"/>
        </w:r>
        <w:r w:rsidR="005F0686">
          <w:rPr>
            <w:noProof/>
            <w:webHidden/>
          </w:rPr>
          <w:t>6</w:t>
        </w:r>
        <w:r w:rsidR="005043AB">
          <w:rPr>
            <w:noProof/>
            <w:webHidden/>
          </w:rPr>
          <w:fldChar w:fldCharType="end"/>
        </w:r>
      </w:hyperlink>
    </w:p>
    <w:p w14:paraId="250B77C1" w14:textId="04651A5E"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51" w:history="1">
        <w:r w:rsidR="005043AB" w:rsidRPr="00476AB1">
          <w:rPr>
            <w:rStyle w:val="Hyperlink"/>
            <w:noProof/>
          </w:rPr>
          <w:t>FRD-REQ-411988/A-Odometer data collection</w:t>
        </w:r>
        <w:r w:rsidR="005043AB">
          <w:rPr>
            <w:noProof/>
            <w:webHidden/>
          </w:rPr>
          <w:tab/>
        </w:r>
        <w:r w:rsidR="005043AB">
          <w:rPr>
            <w:noProof/>
            <w:webHidden/>
          </w:rPr>
          <w:fldChar w:fldCharType="begin"/>
        </w:r>
        <w:r w:rsidR="005043AB">
          <w:rPr>
            <w:noProof/>
            <w:webHidden/>
          </w:rPr>
          <w:instrText xml:space="preserve"> PAGEREF _Toc78910451 \h </w:instrText>
        </w:r>
        <w:r w:rsidR="005043AB">
          <w:rPr>
            <w:noProof/>
            <w:webHidden/>
          </w:rPr>
        </w:r>
        <w:r w:rsidR="005043AB">
          <w:rPr>
            <w:noProof/>
            <w:webHidden/>
          </w:rPr>
          <w:fldChar w:fldCharType="separate"/>
        </w:r>
        <w:r w:rsidR="005F0686">
          <w:rPr>
            <w:noProof/>
            <w:webHidden/>
          </w:rPr>
          <w:t>6</w:t>
        </w:r>
        <w:r w:rsidR="005043AB">
          <w:rPr>
            <w:noProof/>
            <w:webHidden/>
          </w:rPr>
          <w:fldChar w:fldCharType="end"/>
        </w:r>
      </w:hyperlink>
    </w:p>
    <w:p w14:paraId="43FDE9E0" w14:textId="6CBC0A1D"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52" w:history="1">
        <w:r w:rsidR="005043AB" w:rsidRPr="00476AB1">
          <w:rPr>
            <w:rStyle w:val="Hyperlink"/>
            <w:noProof/>
          </w:rPr>
          <w:t>FRD-REQ-416972/A-Oodmeter eligible</w:t>
        </w:r>
        <w:r w:rsidR="005043AB">
          <w:rPr>
            <w:noProof/>
            <w:webHidden/>
          </w:rPr>
          <w:tab/>
        </w:r>
        <w:r w:rsidR="005043AB">
          <w:rPr>
            <w:noProof/>
            <w:webHidden/>
          </w:rPr>
          <w:fldChar w:fldCharType="begin"/>
        </w:r>
        <w:r w:rsidR="005043AB">
          <w:rPr>
            <w:noProof/>
            <w:webHidden/>
          </w:rPr>
          <w:instrText xml:space="preserve"> PAGEREF _Toc78910452 \h </w:instrText>
        </w:r>
        <w:r w:rsidR="005043AB">
          <w:rPr>
            <w:noProof/>
            <w:webHidden/>
          </w:rPr>
        </w:r>
        <w:r w:rsidR="005043AB">
          <w:rPr>
            <w:noProof/>
            <w:webHidden/>
          </w:rPr>
          <w:fldChar w:fldCharType="separate"/>
        </w:r>
        <w:r w:rsidR="005F0686">
          <w:rPr>
            <w:noProof/>
            <w:webHidden/>
          </w:rPr>
          <w:t>6</w:t>
        </w:r>
        <w:r w:rsidR="005043AB">
          <w:rPr>
            <w:noProof/>
            <w:webHidden/>
          </w:rPr>
          <w:fldChar w:fldCharType="end"/>
        </w:r>
      </w:hyperlink>
    </w:p>
    <w:p w14:paraId="7F020A24" w14:textId="278CD009" w:rsidR="005043AB" w:rsidRDefault="00010B6D">
      <w:pPr>
        <w:pStyle w:val="TOC2"/>
        <w:tabs>
          <w:tab w:val="right" w:leader="dot" w:pos="11107"/>
        </w:tabs>
        <w:rPr>
          <w:rFonts w:asciiTheme="minorHAnsi" w:eastAsiaTheme="minorEastAsia" w:hAnsiTheme="minorHAnsi" w:cstheme="minorBidi"/>
          <w:noProof/>
          <w:sz w:val="22"/>
          <w:szCs w:val="22"/>
        </w:rPr>
      </w:pPr>
      <w:hyperlink w:anchor="_Toc78910453" w:history="1">
        <w:r w:rsidR="005043AB" w:rsidRPr="00476AB1">
          <w:rPr>
            <w:rStyle w:val="Hyperlink"/>
            <w:noProof/>
          </w:rPr>
          <w:t>FRD-REQ-416882/A-Oil life</w:t>
        </w:r>
        <w:r w:rsidR="005043AB">
          <w:rPr>
            <w:noProof/>
            <w:webHidden/>
          </w:rPr>
          <w:tab/>
        </w:r>
        <w:r w:rsidR="005043AB">
          <w:rPr>
            <w:noProof/>
            <w:webHidden/>
          </w:rPr>
          <w:fldChar w:fldCharType="begin"/>
        </w:r>
        <w:r w:rsidR="005043AB">
          <w:rPr>
            <w:noProof/>
            <w:webHidden/>
          </w:rPr>
          <w:instrText xml:space="preserve"> PAGEREF _Toc78910453 \h </w:instrText>
        </w:r>
        <w:r w:rsidR="005043AB">
          <w:rPr>
            <w:noProof/>
            <w:webHidden/>
          </w:rPr>
        </w:r>
        <w:r w:rsidR="005043AB">
          <w:rPr>
            <w:noProof/>
            <w:webHidden/>
          </w:rPr>
          <w:fldChar w:fldCharType="separate"/>
        </w:r>
        <w:r w:rsidR="005F0686">
          <w:rPr>
            <w:noProof/>
            <w:webHidden/>
          </w:rPr>
          <w:t>6</w:t>
        </w:r>
        <w:r w:rsidR="005043AB">
          <w:rPr>
            <w:noProof/>
            <w:webHidden/>
          </w:rPr>
          <w:fldChar w:fldCharType="end"/>
        </w:r>
      </w:hyperlink>
    </w:p>
    <w:p w14:paraId="0C4C0A22" w14:textId="390E32D8"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54" w:history="1">
        <w:r w:rsidR="005043AB" w:rsidRPr="00476AB1">
          <w:rPr>
            <w:rStyle w:val="Hyperlink"/>
            <w:noProof/>
          </w:rPr>
          <w:t>FRD-REQ-416884/A-Oil warning</w:t>
        </w:r>
        <w:r w:rsidR="005043AB">
          <w:rPr>
            <w:noProof/>
            <w:webHidden/>
          </w:rPr>
          <w:tab/>
        </w:r>
        <w:r w:rsidR="005043AB">
          <w:rPr>
            <w:noProof/>
            <w:webHidden/>
          </w:rPr>
          <w:fldChar w:fldCharType="begin"/>
        </w:r>
        <w:r w:rsidR="005043AB">
          <w:rPr>
            <w:noProof/>
            <w:webHidden/>
          </w:rPr>
          <w:instrText xml:space="preserve"> PAGEREF _Toc78910454 \h </w:instrText>
        </w:r>
        <w:r w:rsidR="005043AB">
          <w:rPr>
            <w:noProof/>
            <w:webHidden/>
          </w:rPr>
        </w:r>
        <w:r w:rsidR="005043AB">
          <w:rPr>
            <w:noProof/>
            <w:webHidden/>
          </w:rPr>
          <w:fldChar w:fldCharType="separate"/>
        </w:r>
        <w:r w:rsidR="005F0686">
          <w:rPr>
            <w:noProof/>
            <w:webHidden/>
          </w:rPr>
          <w:t>6</w:t>
        </w:r>
        <w:r w:rsidR="005043AB">
          <w:rPr>
            <w:noProof/>
            <w:webHidden/>
          </w:rPr>
          <w:fldChar w:fldCharType="end"/>
        </w:r>
      </w:hyperlink>
    </w:p>
    <w:p w14:paraId="5C2D61FD" w14:textId="43084359"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55" w:history="1">
        <w:r w:rsidR="005043AB" w:rsidRPr="00476AB1">
          <w:rPr>
            <w:rStyle w:val="Hyperlink"/>
            <w:noProof/>
          </w:rPr>
          <w:t>FRD-REQ-416883/A-Oil data collection</w:t>
        </w:r>
        <w:r w:rsidR="005043AB">
          <w:rPr>
            <w:noProof/>
            <w:webHidden/>
          </w:rPr>
          <w:tab/>
        </w:r>
        <w:r w:rsidR="005043AB">
          <w:rPr>
            <w:noProof/>
            <w:webHidden/>
          </w:rPr>
          <w:fldChar w:fldCharType="begin"/>
        </w:r>
        <w:r w:rsidR="005043AB">
          <w:rPr>
            <w:noProof/>
            <w:webHidden/>
          </w:rPr>
          <w:instrText xml:space="preserve"> PAGEREF _Toc78910455 \h </w:instrText>
        </w:r>
        <w:r w:rsidR="005043AB">
          <w:rPr>
            <w:noProof/>
            <w:webHidden/>
          </w:rPr>
        </w:r>
        <w:r w:rsidR="005043AB">
          <w:rPr>
            <w:noProof/>
            <w:webHidden/>
          </w:rPr>
          <w:fldChar w:fldCharType="separate"/>
        </w:r>
        <w:r w:rsidR="005F0686">
          <w:rPr>
            <w:noProof/>
            <w:webHidden/>
          </w:rPr>
          <w:t>6</w:t>
        </w:r>
        <w:r w:rsidR="005043AB">
          <w:rPr>
            <w:noProof/>
            <w:webHidden/>
          </w:rPr>
          <w:fldChar w:fldCharType="end"/>
        </w:r>
      </w:hyperlink>
    </w:p>
    <w:p w14:paraId="5415041F" w14:textId="10DDDB50"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56" w:history="1">
        <w:r w:rsidR="005043AB" w:rsidRPr="00476AB1">
          <w:rPr>
            <w:rStyle w:val="Hyperlink"/>
            <w:noProof/>
          </w:rPr>
          <w:t>FRD-REQ-416885/A-Oil eligible</w:t>
        </w:r>
        <w:r w:rsidR="005043AB">
          <w:rPr>
            <w:noProof/>
            <w:webHidden/>
          </w:rPr>
          <w:tab/>
        </w:r>
        <w:r w:rsidR="005043AB">
          <w:rPr>
            <w:noProof/>
            <w:webHidden/>
          </w:rPr>
          <w:fldChar w:fldCharType="begin"/>
        </w:r>
        <w:r w:rsidR="005043AB">
          <w:rPr>
            <w:noProof/>
            <w:webHidden/>
          </w:rPr>
          <w:instrText xml:space="preserve"> PAGEREF _Toc78910456 \h </w:instrText>
        </w:r>
        <w:r w:rsidR="005043AB">
          <w:rPr>
            <w:noProof/>
            <w:webHidden/>
          </w:rPr>
        </w:r>
        <w:r w:rsidR="005043AB">
          <w:rPr>
            <w:noProof/>
            <w:webHidden/>
          </w:rPr>
          <w:fldChar w:fldCharType="separate"/>
        </w:r>
        <w:r w:rsidR="005F0686">
          <w:rPr>
            <w:noProof/>
            <w:webHidden/>
          </w:rPr>
          <w:t>7</w:t>
        </w:r>
        <w:r w:rsidR="005043AB">
          <w:rPr>
            <w:noProof/>
            <w:webHidden/>
          </w:rPr>
          <w:fldChar w:fldCharType="end"/>
        </w:r>
      </w:hyperlink>
    </w:p>
    <w:p w14:paraId="454BF19A" w14:textId="0AB7A735" w:rsidR="005043AB" w:rsidRDefault="00010B6D">
      <w:pPr>
        <w:pStyle w:val="TOC2"/>
        <w:tabs>
          <w:tab w:val="right" w:leader="dot" w:pos="11107"/>
        </w:tabs>
        <w:rPr>
          <w:rFonts w:asciiTheme="minorHAnsi" w:eastAsiaTheme="minorEastAsia" w:hAnsiTheme="minorHAnsi" w:cstheme="minorBidi"/>
          <w:noProof/>
          <w:sz w:val="22"/>
          <w:szCs w:val="22"/>
        </w:rPr>
      </w:pPr>
      <w:hyperlink w:anchor="_Toc78910457" w:history="1">
        <w:r w:rsidR="005043AB" w:rsidRPr="00476AB1">
          <w:rPr>
            <w:rStyle w:val="Hyperlink"/>
            <w:noProof/>
          </w:rPr>
          <w:t>FRD-REQ-416978/A-Tire pressure</w:t>
        </w:r>
        <w:r w:rsidR="005043AB">
          <w:rPr>
            <w:noProof/>
            <w:webHidden/>
          </w:rPr>
          <w:tab/>
        </w:r>
        <w:r w:rsidR="005043AB">
          <w:rPr>
            <w:noProof/>
            <w:webHidden/>
          </w:rPr>
          <w:fldChar w:fldCharType="begin"/>
        </w:r>
        <w:r w:rsidR="005043AB">
          <w:rPr>
            <w:noProof/>
            <w:webHidden/>
          </w:rPr>
          <w:instrText xml:space="preserve"> PAGEREF _Toc78910457 \h </w:instrText>
        </w:r>
        <w:r w:rsidR="005043AB">
          <w:rPr>
            <w:noProof/>
            <w:webHidden/>
          </w:rPr>
        </w:r>
        <w:r w:rsidR="005043AB">
          <w:rPr>
            <w:noProof/>
            <w:webHidden/>
          </w:rPr>
          <w:fldChar w:fldCharType="separate"/>
        </w:r>
        <w:r w:rsidR="005F0686">
          <w:rPr>
            <w:noProof/>
            <w:webHidden/>
          </w:rPr>
          <w:t>7</w:t>
        </w:r>
        <w:r w:rsidR="005043AB">
          <w:rPr>
            <w:noProof/>
            <w:webHidden/>
          </w:rPr>
          <w:fldChar w:fldCharType="end"/>
        </w:r>
      </w:hyperlink>
    </w:p>
    <w:p w14:paraId="0D8080B5" w14:textId="196CA267"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58" w:history="1">
        <w:r w:rsidR="005043AB" w:rsidRPr="00476AB1">
          <w:rPr>
            <w:rStyle w:val="Hyperlink"/>
            <w:noProof/>
          </w:rPr>
          <w:t>FRD-REQ-416981/A-TPMS default unit</w:t>
        </w:r>
        <w:r w:rsidR="005043AB">
          <w:rPr>
            <w:noProof/>
            <w:webHidden/>
          </w:rPr>
          <w:tab/>
        </w:r>
        <w:r w:rsidR="005043AB">
          <w:rPr>
            <w:noProof/>
            <w:webHidden/>
          </w:rPr>
          <w:fldChar w:fldCharType="begin"/>
        </w:r>
        <w:r w:rsidR="005043AB">
          <w:rPr>
            <w:noProof/>
            <w:webHidden/>
          </w:rPr>
          <w:instrText xml:space="preserve"> PAGEREF _Toc78910458 \h </w:instrText>
        </w:r>
        <w:r w:rsidR="005043AB">
          <w:rPr>
            <w:noProof/>
            <w:webHidden/>
          </w:rPr>
        </w:r>
        <w:r w:rsidR="005043AB">
          <w:rPr>
            <w:noProof/>
            <w:webHidden/>
          </w:rPr>
          <w:fldChar w:fldCharType="separate"/>
        </w:r>
        <w:r w:rsidR="005F0686">
          <w:rPr>
            <w:noProof/>
            <w:webHidden/>
          </w:rPr>
          <w:t>7</w:t>
        </w:r>
        <w:r w:rsidR="005043AB">
          <w:rPr>
            <w:noProof/>
            <w:webHidden/>
          </w:rPr>
          <w:fldChar w:fldCharType="end"/>
        </w:r>
      </w:hyperlink>
    </w:p>
    <w:p w14:paraId="15D6587A" w14:textId="2DAE3CF2"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59" w:history="1">
        <w:r w:rsidR="005043AB" w:rsidRPr="00476AB1">
          <w:rPr>
            <w:rStyle w:val="Hyperlink"/>
            <w:noProof/>
          </w:rPr>
          <w:t>FRD-REQ-416982/A-TPMS unit conversion</w:t>
        </w:r>
        <w:r w:rsidR="005043AB">
          <w:rPr>
            <w:noProof/>
            <w:webHidden/>
          </w:rPr>
          <w:tab/>
        </w:r>
        <w:r w:rsidR="005043AB">
          <w:rPr>
            <w:noProof/>
            <w:webHidden/>
          </w:rPr>
          <w:fldChar w:fldCharType="begin"/>
        </w:r>
        <w:r w:rsidR="005043AB">
          <w:rPr>
            <w:noProof/>
            <w:webHidden/>
          </w:rPr>
          <w:instrText xml:space="preserve"> PAGEREF _Toc78910459 \h </w:instrText>
        </w:r>
        <w:r w:rsidR="005043AB">
          <w:rPr>
            <w:noProof/>
            <w:webHidden/>
          </w:rPr>
        </w:r>
        <w:r w:rsidR="005043AB">
          <w:rPr>
            <w:noProof/>
            <w:webHidden/>
          </w:rPr>
          <w:fldChar w:fldCharType="separate"/>
        </w:r>
        <w:r w:rsidR="005F0686">
          <w:rPr>
            <w:noProof/>
            <w:webHidden/>
          </w:rPr>
          <w:t>7</w:t>
        </w:r>
        <w:r w:rsidR="005043AB">
          <w:rPr>
            <w:noProof/>
            <w:webHidden/>
          </w:rPr>
          <w:fldChar w:fldCharType="end"/>
        </w:r>
      </w:hyperlink>
    </w:p>
    <w:p w14:paraId="5B0D070D" w14:textId="07AB0258"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60" w:history="1">
        <w:r w:rsidR="005043AB" w:rsidRPr="00476AB1">
          <w:rPr>
            <w:rStyle w:val="Hyperlink"/>
            <w:noProof/>
          </w:rPr>
          <w:t>FRD-REQ-416983/A-TPMS warning</w:t>
        </w:r>
        <w:r w:rsidR="005043AB">
          <w:rPr>
            <w:noProof/>
            <w:webHidden/>
          </w:rPr>
          <w:tab/>
        </w:r>
        <w:r w:rsidR="005043AB">
          <w:rPr>
            <w:noProof/>
            <w:webHidden/>
          </w:rPr>
          <w:fldChar w:fldCharType="begin"/>
        </w:r>
        <w:r w:rsidR="005043AB">
          <w:rPr>
            <w:noProof/>
            <w:webHidden/>
          </w:rPr>
          <w:instrText xml:space="preserve"> PAGEREF _Toc78910460 \h </w:instrText>
        </w:r>
        <w:r w:rsidR="005043AB">
          <w:rPr>
            <w:noProof/>
            <w:webHidden/>
          </w:rPr>
        </w:r>
        <w:r w:rsidR="005043AB">
          <w:rPr>
            <w:noProof/>
            <w:webHidden/>
          </w:rPr>
          <w:fldChar w:fldCharType="separate"/>
        </w:r>
        <w:r w:rsidR="005F0686">
          <w:rPr>
            <w:noProof/>
            <w:webHidden/>
          </w:rPr>
          <w:t>7</w:t>
        </w:r>
        <w:r w:rsidR="005043AB">
          <w:rPr>
            <w:noProof/>
            <w:webHidden/>
          </w:rPr>
          <w:fldChar w:fldCharType="end"/>
        </w:r>
      </w:hyperlink>
    </w:p>
    <w:p w14:paraId="1DD4698C" w14:textId="101B22E6"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61" w:history="1">
        <w:r w:rsidR="005043AB" w:rsidRPr="00476AB1">
          <w:rPr>
            <w:rStyle w:val="Hyperlink"/>
            <w:noProof/>
          </w:rPr>
          <w:t>FRD-REQ-416980/B-TPMS data collection</w:t>
        </w:r>
        <w:r w:rsidR="005043AB">
          <w:rPr>
            <w:noProof/>
            <w:webHidden/>
          </w:rPr>
          <w:tab/>
        </w:r>
        <w:r w:rsidR="005043AB">
          <w:rPr>
            <w:noProof/>
            <w:webHidden/>
          </w:rPr>
          <w:fldChar w:fldCharType="begin"/>
        </w:r>
        <w:r w:rsidR="005043AB">
          <w:rPr>
            <w:noProof/>
            <w:webHidden/>
          </w:rPr>
          <w:instrText xml:space="preserve"> PAGEREF _Toc78910461 \h </w:instrText>
        </w:r>
        <w:r w:rsidR="005043AB">
          <w:rPr>
            <w:noProof/>
            <w:webHidden/>
          </w:rPr>
        </w:r>
        <w:r w:rsidR="005043AB">
          <w:rPr>
            <w:noProof/>
            <w:webHidden/>
          </w:rPr>
          <w:fldChar w:fldCharType="separate"/>
        </w:r>
        <w:r w:rsidR="005F0686">
          <w:rPr>
            <w:noProof/>
            <w:webHidden/>
          </w:rPr>
          <w:t>8</w:t>
        </w:r>
        <w:r w:rsidR="005043AB">
          <w:rPr>
            <w:noProof/>
            <w:webHidden/>
          </w:rPr>
          <w:fldChar w:fldCharType="end"/>
        </w:r>
      </w:hyperlink>
    </w:p>
    <w:p w14:paraId="78E1E1F1" w14:textId="07285383"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62" w:history="1">
        <w:r w:rsidR="005043AB" w:rsidRPr="00476AB1">
          <w:rPr>
            <w:rStyle w:val="Hyperlink"/>
            <w:noProof/>
          </w:rPr>
          <w:t>FRD-REQ-416979/A-TPMS eligible</w:t>
        </w:r>
        <w:r w:rsidR="005043AB">
          <w:rPr>
            <w:noProof/>
            <w:webHidden/>
          </w:rPr>
          <w:tab/>
        </w:r>
        <w:r w:rsidR="005043AB">
          <w:rPr>
            <w:noProof/>
            <w:webHidden/>
          </w:rPr>
          <w:fldChar w:fldCharType="begin"/>
        </w:r>
        <w:r w:rsidR="005043AB">
          <w:rPr>
            <w:noProof/>
            <w:webHidden/>
          </w:rPr>
          <w:instrText xml:space="preserve"> PAGEREF _Toc78910462 \h </w:instrText>
        </w:r>
        <w:r w:rsidR="005043AB">
          <w:rPr>
            <w:noProof/>
            <w:webHidden/>
          </w:rPr>
        </w:r>
        <w:r w:rsidR="005043AB">
          <w:rPr>
            <w:noProof/>
            <w:webHidden/>
          </w:rPr>
          <w:fldChar w:fldCharType="separate"/>
        </w:r>
        <w:r w:rsidR="005F0686">
          <w:rPr>
            <w:noProof/>
            <w:webHidden/>
          </w:rPr>
          <w:t>10</w:t>
        </w:r>
        <w:r w:rsidR="005043AB">
          <w:rPr>
            <w:noProof/>
            <w:webHidden/>
          </w:rPr>
          <w:fldChar w:fldCharType="end"/>
        </w:r>
      </w:hyperlink>
    </w:p>
    <w:p w14:paraId="0CA5E2B3" w14:textId="14EED7BF" w:rsidR="005043AB" w:rsidRDefault="00010B6D">
      <w:pPr>
        <w:pStyle w:val="TOC2"/>
        <w:tabs>
          <w:tab w:val="right" w:leader="dot" w:pos="11107"/>
        </w:tabs>
        <w:rPr>
          <w:rFonts w:asciiTheme="minorHAnsi" w:eastAsiaTheme="minorEastAsia" w:hAnsiTheme="minorHAnsi" w:cstheme="minorBidi"/>
          <w:noProof/>
          <w:sz w:val="22"/>
          <w:szCs w:val="22"/>
        </w:rPr>
      </w:pPr>
      <w:hyperlink w:anchor="_Toc78910463" w:history="1">
        <w:r w:rsidR="005043AB" w:rsidRPr="00476AB1">
          <w:rPr>
            <w:rStyle w:val="Hyperlink"/>
            <w:noProof/>
          </w:rPr>
          <w:t>FRD-REQ-416997/A-Health alert</w:t>
        </w:r>
        <w:r w:rsidR="005043AB">
          <w:rPr>
            <w:noProof/>
            <w:webHidden/>
          </w:rPr>
          <w:tab/>
        </w:r>
        <w:r w:rsidR="005043AB">
          <w:rPr>
            <w:noProof/>
            <w:webHidden/>
          </w:rPr>
          <w:fldChar w:fldCharType="begin"/>
        </w:r>
        <w:r w:rsidR="005043AB">
          <w:rPr>
            <w:noProof/>
            <w:webHidden/>
          </w:rPr>
          <w:instrText xml:space="preserve"> PAGEREF _Toc78910463 \h </w:instrText>
        </w:r>
        <w:r w:rsidR="005043AB">
          <w:rPr>
            <w:noProof/>
            <w:webHidden/>
          </w:rPr>
        </w:r>
        <w:r w:rsidR="005043AB">
          <w:rPr>
            <w:noProof/>
            <w:webHidden/>
          </w:rPr>
          <w:fldChar w:fldCharType="separate"/>
        </w:r>
        <w:r w:rsidR="005F0686">
          <w:rPr>
            <w:noProof/>
            <w:webHidden/>
          </w:rPr>
          <w:t>10</w:t>
        </w:r>
        <w:r w:rsidR="005043AB">
          <w:rPr>
            <w:noProof/>
            <w:webHidden/>
          </w:rPr>
          <w:fldChar w:fldCharType="end"/>
        </w:r>
      </w:hyperlink>
    </w:p>
    <w:p w14:paraId="52F6A227" w14:textId="4853CC52"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64" w:history="1">
        <w:r w:rsidR="005043AB" w:rsidRPr="00476AB1">
          <w:rPr>
            <w:rStyle w:val="Hyperlink"/>
            <w:noProof/>
          </w:rPr>
          <w:t>FRD-REQ-416998/B-Health alert data collection</w:t>
        </w:r>
        <w:r w:rsidR="005043AB">
          <w:rPr>
            <w:noProof/>
            <w:webHidden/>
          </w:rPr>
          <w:tab/>
        </w:r>
        <w:r w:rsidR="005043AB">
          <w:rPr>
            <w:noProof/>
            <w:webHidden/>
          </w:rPr>
          <w:fldChar w:fldCharType="begin"/>
        </w:r>
        <w:r w:rsidR="005043AB">
          <w:rPr>
            <w:noProof/>
            <w:webHidden/>
          </w:rPr>
          <w:instrText xml:space="preserve"> PAGEREF _Toc78910464 \h </w:instrText>
        </w:r>
        <w:r w:rsidR="005043AB">
          <w:rPr>
            <w:noProof/>
            <w:webHidden/>
          </w:rPr>
        </w:r>
        <w:r w:rsidR="005043AB">
          <w:rPr>
            <w:noProof/>
            <w:webHidden/>
          </w:rPr>
          <w:fldChar w:fldCharType="separate"/>
        </w:r>
        <w:r w:rsidR="005F0686">
          <w:rPr>
            <w:noProof/>
            <w:webHidden/>
          </w:rPr>
          <w:t>11</w:t>
        </w:r>
        <w:r w:rsidR="005043AB">
          <w:rPr>
            <w:noProof/>
            <w:webHidden/>
          </w:rPr>
          <w:fldChar w:fldCharType="end"/>
        </w:r>
      </w:hyperlink>
    </w:p>
    <w:p w14:paraId="5AB783B0" w14:textId="089DE3A6"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65" w:history="1">
        <w:r w:rsidR="005043AB" w:rsidRPr="00476AB1">
          <w:rPr>
            <w:rStyle w:val="Hyperlink"/>
            <w:noProof/>
          </w:rPr>
          <w:t>FRD-REQ-416999/A-Health alert eligible</w:t>
        </w:r>
        <w:r w:rsidR="005043AB">
          <w:rPr>
            <w:noProof/>
            <w:webHidden/>
          </w:rPr>
          <w:tab/>
        </w:r>
        <w:r w:rsidR="005043AB">
          <w:rPr>
            <w:noProof/>
            <w:webHidden/>
          </w:rPr>
          <w:fldChar w:fldCharType="begin"/>
        </w:r>
        <w:r w:rsidR="005043AB">
          <w:rPr>
            <w:noProof/>
            <w:webHidden/>
          </w:rPr>
          <w:instrText xml:space="preserve"> PAGEREF _Toc78910465 \h </w:instrText>
        </w:r>
        <w:r w:rsidR="005043AB">
          <w:rPr>
            <w:noProof/>
            <w:webHidden/>
          </w:rPr>
        </w:r>
        <w:r w:rsidR="005043AB">
          <w:rPr>
            <w:noProof/>
            <w:webHidden/>
          </w:rPr>
          <w:fldChar w:fldCharType="separate"/>
        </w:r>
        <w:r w:rsidR="005F0686">
          <w:rPr>
            <w:noProof/>
            <w:webHidden/>
          </w:rPr>
          <w:t>12</w:t>
        </w:r>
        <w:r w:rsidR="005043AB">
          <w:rPr>
            <w:noProof/>
            <w:webHidden/>
          </w:rPr>
          <w:fldChar w:fldCharType="end"/>
        </w:r>
      </w:hyperlink>
    </w:p>
    <w:p w14:paraId="4D43E8C1" w14:textId="3D4E2B09" w:rsidR="005043AB" w:rsidRDefault="00010B6D">
      <w:pPr>
        <w:pStyle w:val="TOC2"/>
        <w:tabs>
          <w:tab w:val="right" w:leader="dot" w:pos="11107"/>
        </w:tabs>
        <w:rPr>
          <w:rFonts w:asciiTheme="minorHAnsi" w:eastAsiaTheme="minorEastAsia" w:hAnsiTheme="minorHAnsi" w:cstheme="minorBidi"/>
          <w:noProof/>
          <w:sz w:val="22"/>
          <w:szCs w:val="22"/>
        </w:rPr>
      </w:pPr>
      <w:hyperlink w:anchor="_Toc78910466" w:history="1">
        <w:r w:rsidR="005043AB" w:rsidRPr="00476AB1">
          <w:rPr>
            <w:rStyle w:val="Hyperlink"/>
            <w:noProof/>
          </w:rPr>
          <w:t>FRD-REQ-416984/A-Trip</w:t>
        </w:r>
        <w:r w:rsidR="005043AB">
          <w:rPr>
            <w:noProof/>
            <w:webHidden/>
          </w:rPr>
          <w:tab/>
        </w:r>
        <w:r w:rsidR="005043AB">
          <w:rPr>
            <w:noProof/>
            <w:webHidden/>
          </w:rPr>
          <w:fldChar w:fldCharType="begin"/>
        </w:r>
        <w:r w:rsidR="005043AB">
          <w:rPr>
            <w:noProof/>
            <w:webHidden/>
          </w:rPr>
          <w:instrText xml:space="preserve"> PAGEREF _Toc78910466 \h </w:instrText>
        </w:r>
        <w:r w:rsidR="005043AB">
          <w:rPr>
            <w:noProof/>
            <w:webHidden/>
          </w:rPr>
        </w:r>
        <w:r w:rsidR="005043AB">
          <w:rPr>
            <w:noProof/>
            <w:webHidden/>
          </w:rPr>
          <w:fldChar w:fldCharType="separate"/>
        </w:r>
        <w:r w:rsidR="005F0686">
          <w:rPr>
            <w:noProof/>
            <w:webHidden/>
          </w:rPr>
          <w:t>12</w:t>
        </w:r>
        <w:r w:rsidR="005043AB">
          <w:rPr>
            <w:noProof/>
            <w:webHidden/>
          </w:rPr>
          <w:fldChar w:fldCharType="end"/>
        </w:r>
      </w:hyperlink>
    </w:p>
    <w:p w14:paraId="41450A95" w14:textId="776BD388"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67" w:history="1">
        <w:r w:rsidR="005043AB" w:rsidRPr="00476AB1">
          <w:rPr>
            <w:rStyle w:val="Hyperlink"/>
            <w:noProof/>
          </w:rPr>
          <w:t>FRD-REQ-416985/A-Trip start and end</w:t>
        </w:r>
        <w:r w:rsidR="005043AB">
          <w:rPr>
            <w:noProof/>
            <w:webHidden/>
          </w:rPr>
          <w:tab/>
        </w:r>
        <w:r w:rsidR="005043AB">
          <w:rPr>
            <w:noProof/>
            <w:webHidden/>
          </w:rPr>
          <w:fldChar w:fldCharType="begin"/>
        </w:r>
        <w:r w:rsidR="005043AB">
          <w:rPr>
            <w:noProof/>
            <w:webHidden/>
          </w:rPr>
          <w:instrText xml:space="preserve"> PAGEREF _Toc78910467 \h </w:instrText>
        </w:r>
        <w:r w:rsidR="005043AB">
          <w:rPr>
            <w:noProof/>
            <w:webHidden/>
          </w:rPr>
        </w:r>
        <w:r w:rsidR="005043AB">
          <w:rPr>
            <w:noProof/>
            <w:webHidden/>
          </w:rPr>
          <w:fldChar w:fldCharType="separate"/>
        </w:r>
        <w:r w:rsidR="005F0686">
          <w:rPr>
            <w:noProof/>
            <w:webHidden/>
          </w:rPr>
          <w:t>13</w:t>
        </w:r>
        <w:r w:rsidR="005043AB">
          <w:rPr>
            <w:noProof/>
            <w:webHidden/>
          </w:rPr>
          <w:fldChar w:fldCharType="end"/>
        </w:r>
      </w:hyperlink>
    </w:p>
    <w:p w14:paraId="10B3C123" w14:textId="347C2D0B"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68" w:history="1">
        <w:r w:rsidR="005043AB" w:rsidRPr="00476AB1">
          <w:rPr>
            <w:rStyle w:val="Hyperlink"/>
            <w:noProof/>
          </w:rPr>
          <w:t>FRD-REQ-416986/A-Trip distance</w:t>
        </w:r>
        <w:r w:rsidR="005043AB">
          <w:rPr>
            <w:noProof/>
            <w:webHidden/>
          </w:rPr>
          <w:tab/>
        </w:r>
        <w:r w:rsidR="005043AB">
          <w:rPr>
            <w:noProof/>
            <w:webHidden/>
          </w:rPr>
          <w:fldChar w:fldCharType="begin"/>
        </w:r>
        <w:r w:rsidR="005043AB">
          <w:rPr>
            <w:noProof/>
            <w:webHidden/>
          </w:rPr>
          <w:instrText xml:space="preserve"> PAGEREF _Toc78910468 \h </w:instrText>
        </w:r>
        <w:r w:rsidR="005043AB">
          <w:rPr>
            <w:noProof/>
            <w:webHidden/>
          </w:rPr>
        </w:r>
        <w:r w:rsidR="005043AB">
          <w:rPr>
            <w:noProof/>
            <w:webHidden/>
          </w:rPr>
          <w:fldChar w:fldCharType="separate"/>
        </w:r>
        <w:r w:rsidR="005F0686">
          <w:rPr>
            <w:noProof/>
            <w:webHidden/>
          </w:rPr>
          <w:t>13</w:t>
        </w:r>
        <w:r w:rsidR="005043AB">
          <w:rPr>
            <w:noProof/>
            <w:webHidden/>
          </w:rPr>
          <w:fldChar w:fldCharType="end"/>
        </w:r>
      </w:hyperlink>
    </w:p>
    <w:p w14:paraId="5B05085F" w14:textId="09F27337"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69" w:history="1">
        <w:r w:rsidR="005043AB" w:rsidRPr="00476AB1">
          <w:rPr>
            <w:rStyle w:val="Hyperlink"/>
            <w:noProof/>
          </w:rPr>
          <w:t>FRD-REQ-416987/A-Trip used time</w:t>
        </w:r>
        <w:r w:rsidR="005043AB">
          <w:rPr>
            <w:noProof/>
            <w:webHidden/>
          </w:rPr>
          <w:tab/>
        </w:r>
        <w:r w:rsidR="005043AB">
          <w:rPr>
            <w:noProof/>
            <w:webHidden/>
          </w:rPr>
          <w:fldChar w:fldCharType="begin"/>
        </w:r>
        <w:r w:rsidR="005043AB">
          <w:rPr>
            <w:noProof/>
            <w:webHidden/>
          </w:rPr>
          <w:instrText xml:space="preserve"> PAGEREF _Toc78910469 \h </w:instrText>
        </w:r>
        <w:r w:rsidR="005043AB">
          <w:rPr>
            <w:noProof/>
            <w:webHidden/>
          </w:rPr>
        </w:r>
        <w:r w:rsidR="005043AB">
          <w:rPr>
            <w:noProof/>
            <w:webHidden/>
          </w:rPr>
          <w:fldChar w:fldCharType="separate"/>
        </w:r>
        <w:r w:rsidR="005F0686">
          <w:rPr>
            <w:noProof/>
            <w:webHidden/>
          </w:rPr>
          <w:t>13</w:t>
        </w:r>
        <w:r w:rsidR="005043AB">
          <w:rPr>
            <w:noProof/>
            <w:webHidden/>
          </w:rPr>
          <w:fldChar w:fldCharType="end"/>
        </w:r>
      </w:hyperlink>
    </w:p>
    <w:p w14:paraId="6B1F083D" w14:textId="27590279"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70" w:history="1">
        <w:r w:rsidR="005043AB" w:rsidRPr="00476AB1">
          <w:rPr>
            <w:rStyle w:val="Hyperlink"/>
            <w:noProof/>
          </w:rPr>
          <w:t>FRD-REQ-416988/A-Trip average speed</w:t>
        </w:r>
        <w:r w:rsidR="005043AB">
          <w:rPr>
            <w:noProof/>
            <w:webHidden/>
          </w:rPr>
          <w:tab/>
        </w:r>
        <w:r w:rsidR="005043AB">
          <w:rPr>
            <w:noProof/>
            <w:webHidden/>
          </w:rPr>
          <w:fldChar w:fldCharType="begin"/>
        </w:r>
        <w:r w:rsidR="005043AB">
          <w:rPr>
            <w:noProof/>
            <w:webHidden/>
          </w:rPr>
          <w:instrText xml:space="preserve"> PAGEREF _Toc78910470 \h </w:instrText>
        </w:r>
        <w:r w:rsidR="005043AB">
          <w:rPr>
            <w:noProof/>
            <w:webHidden/>
          </w:rPr>
        </w:r>
        <w:r w:rsidR="005043AB">
          <w:rPr>
            <w:noProof/>
            <w:webHidden/>
          </w:rPr>
          <w:fldChar w:fldCharType="separate"/>
        </w:r>
        <w:r w:rsidR="005F0686">
          <w:rPr>
            <w:noProof/>
            <w:webHidden/>
          </w:rPr>
          <w:t>14</w:t>
        </w:r>
        <w:r w:rsidR="005043AB">
          <w:rPr>
            <w:noProof/>
            <w:webHidden/>
          </w:rPr>
          <w:fldChar w:fldCharType="end"/>
        </w:r>
      </w:hyperlink>
    </w:p>
    <w:p w14:paraId="208C034C" w14:textId="254DC457" w:rsidR="005043AB" w:rsidRDefault="00010B6D">
      <w:pPr>
        <w:pStyle w:val="TOC3"/>
        <w:tabs>
          <w:tab w:val="right" w:leader="dot" w:pos="11107"/>
        </w:tabs>
        <w:rPr>
          <w:rFonts w:asciiTheme="minorHAnsi" w:eastAsiaTheme="minorEastAsia" w:hAnsiTheme="minorHAnsi" w:cstheme="minorBidi"/>
          <w:noProof/>
          <w:sz w:val="22"/>
          <w:szCs w:val="22"/>
        </w:rPr>
      </w:pPr>
      <w:hyperlink w:anchor="_Toc78910471" w:history="1">
        <w:r w:rsidR="005043AB" w:rsidRPr="00476AB1">
          <w:rPr>
            <w:rStyle w:val="Hyperlink"/>
            <w:noProof/>
          </w:rPr>
          <w:t>FRD-REQ-417084/A-Trip event</w:t>
        </w:r>
        <w:r w:rsidR="005043AB">
          <w:rPr>
            <w:noProof/>
            <w:webHidden/>
          </w:rPr>
          <w:tab/>
        </w:r>
        <w:r w:rsidR="005043AB">
          <w:rPr>
            <w:noProof/>
            <w:webHidden/>
          </w:rPr>
          <w:fldChar w:fldCharType="begin"/>
        </w:r>
        <w:r w:rsidR="005043AB">
          <w:rPr>
            <w:noProof/>
            <w:webHidden/>
          </w:rPr>
          <w:instrText xml:space="preserve"> PAGEREF _Toc78910471 \h </w:instrText>
        </w:r>
        <w:r w:rsidR="005043AB">
          <w:rPr>
            <w:noProof/>
            <w:webHidden/>
          </w:rPr>
        </w:r>
        <w:r w:rsidR="005043AB">
          <w:rPr>
            <w:noProof/>
            <w:webHidden/>
          </w:rPr>
          <w:fldChar w:fldCharType="separate"/>
        </w:r>
        <w:r w:rsidR="005F0686">
          <w:rPr>
            <w:noProof/>
            <w:webHidden/>
          </w:rPr>
          <w:t>14</w:t>
        </w:r>
        <w:r w:rsidR="005043AB">
          <w:rPr>
            <w:noProof/>
            <w:webHidden/>
          </w:rPr>
          <w:fldChar w:fldCharType="end"/>
        </w:r>
      </w:hyperlink>
    </w:p>
    <w:p w14:paraId="36674D42" w14:textId="365FB71C" w:rsidR="005043AB" w:rsidRDefault="00010B6D">
      <w:pPr>
        <w:pStyle w:val="TOC1"/>
        <w:tabs>
          <w:tab w:val="left" w:pos="400"/>
          <w:tab w:val="right" w:leader="dot" w:pos="11107"/>
        </w:tabs>
        <w:rPr>
          <w:rFonts w:asciiTheme="minorHAnsi" w:eastAsiaTheme="minorEastAsia" w:hAnsiTheme="minorHAnsi" w:cstheme="minorBidi"/>
          <w:noProof/>
          <w:sz w:val="22"/>
          <w:szCs w:val="22"/>
        </w:rPr>
      </w:pPr>
      <w:hyperlink w:anchor="_Toc78910472" w:history="1">
        <w:r w:rsidR="005043AB" w:rsidRPr="00476AB1">
          <w:rPr>
            <w:rStyle w:val="Hyperlink"/>
            <w:noProof/>
          </w:rPr>
          <w:t>3.</w:t>
        </w:r>
        <w:r w:rsidR="005043AB">
          <w:rPr>
            <w:rFonts w:asciiTheme="minorHAnsi" w:eastAsiaTheme="minorEastAsia" w:hAnsiTheme="minorHAnsi" w:cstheme="minorBidi"/>
            <w:noProof/>
            <w:sz w:val="22"/>
            <w:szCs w:val="22"/>
          </w:rPr>
          <w:tab/>
        </w:r>
        <w:r w:rsidR="005043AB" w:rsidRPr="00476AB1">
          <w:rPr>
            <w:rStyle w:val="Hyperlink"/>
            <w:noProof/>
          </w:rPr>
          <w:t>Sequence</w:t>
        </w:r>
        <w:r w:rsidR="005043AB">
          <w:rPr>
            <w:noProof/>
            <w:webHidden/>
          </w:rPr>
          <w:tab/>
        </w:r>
        <w:r w:rsidR="005043AB">
          <w:rPr>
            <w:noProof/>
            <w:webHidden/>
          </w:rPr>
          <w:fldChar w:fldCharType="begin"/>
        </w:r>
        <w:r w:rsidR="005043AB">
          <w:rPr>
            <w:noProof/>
            <w:webHidden/>
          </w:rPr>
          <w:instrText xml:space="preserve"> PAGEREF _Toc78910472 \h </w:instrText>
        </w:r>
        <w:r w:rsidR="005043AB">
          <w:rPr>
            <w:noProof/>
            <w:webHidden/>
          </w:rPr>
        </w:r>
        <w:r w:rsidR="005043AB">
          <w:rPr>
            <w:noProof/>
            <w:webHidden/>
          </w:rPr>
          <w:fldChar w:fldCharType="separate"/>
        </w:r>
        <w:r w:rsidR="005F0686">
          <w:rPr>
            <w:noProof/>
            <w:webHidden/>
          </w:rPr>
          <w:t>15</w:t>
        </w:r>
        <w:r w:rsidR="005043AB">
          <w:rPr>
            <w:noProof/>
            <w:webHidden/>
          </w:rPr>
          <w:fldChar w:fldCharType="end"/>
        </w:r>
      </w:hyperlink>
    </w:p>
    <w:p w14:paraId="0EDD2368" w14:textId="340B9DDE" w:rsidR="00F21E2B" w:rsidRDefault="00A37DA6" w:rsidP="00F21E2B">
      <w:r>
        <w:rPr>
          <w:b/>
          <w:bCs/>
          <w:noProof/>
        </w:rPr>
        <w:fldChar w:fldCharType="end"/>
      </w:r>
    </w:p>
    <w:p w14:paraId="54A3FF35" w14:textId="77777777" w:rsidR="00F21E2B" w:rsidRDefault="00F21E2B" w:rsidP="00F21E2B">
      <w:pPr>
        <w:rPr>
          <w:b/>
          <w:sz w:val="32"/>
        </w:rPr>
      </w:pPr>
      <w:r>
        <w:rPr>
          <w:b/>
          <w:sz w:val="32"/>
        </w:rPr>
        <w:t>List of Figures</w:t>
      </w:r>
    </w:p>
    <w:p w14:paraId="32827776" w14:textId="21AC8EBF" w:rsidR="00F21E2B" w:rsidRDefault="00F21E2B" w:rsidP="00F21E2B">
      <w:pPr>
        <w:rPr>
          <w:b/>
          <w:bCs/>
          <w:noProof/>
        </w:rPr>
      </w:pPr>
      <w:r w:rsidRPr="00F21E2B">
        <w:rPr>
          <w:b/>
          <w:bCs/>
          <w:noProof/>
        </w:rPr>
        <w:fldChar w:fldCharType="begin"/>
      </w:r>
      <w:r w:rsidRPr="00F21E2B">
        <w:rPr>
          <w:b/>
          <w:bCs/>
          <w:noProof/>
        </w:rPr>
        <w:instrText xml:space="preserve"> TOC \h \z \c "Figure" </w:instrText>
      </w:r>
      <w:r w:rsidRPr="00F21E2B">
        <w:rPr>
          <w:b/>
          <w:bCs/>
          <w:noProof/>
        </w:rPr>
        <w:fldChar w:fldCharType="separate"/>
      </w:r>
      <w:r w:rsidR="005043AB">
        <w:rPr>
          <w:noProof/>
        </w:rPr>
        <w:t>No table of figures entries found.</w:t>
      </w:r>
      <w:r w:rsidRPr="00F21E2B">
        <w:rPr>
          <w:b/>
          <w:bCs/>
          <w:noProof/>
        </w:rPr>
        <w:fldChar w:fldCharType="end"/>
      </w:r>
    </w:p>
    <w:p w14:paraId="522DB039" w14:textId="77777777" w:rsidR="00F21E2B" w:rsidRDefault="00F21E2B" w:rsidP="00530C8E">
      <w:pPr>
        <w:rPr>
          <w:b/>
          <w:sz w:val="32"/>
        </w:rPr>
      </w:pPr>
      <w:r>
        <w:rPr>
          <w:b/>
          <w:sz w:val="32"/>
        </w:rPr>
        <w:t>List of Tables</w:t>
      </w:r>
    </w:p>
    <w:p w14:paraId="3DCE6A0D" w14:textId="5FD7F904" w:rsidR="00F21E2B" w:rsidRPr="00F21E2B" w:rsidRDefault="00F21E2B" w:rsidP="00530C8E">
      <w:pPr>
        <w:rPr>
          <w:b/>
          <w:bCs/>
          <w:noProof/>
        </w:rPr>
      </w:pPr>
      <w:r w:rsidRPr="00F21E2B">
        <w:rPr>
          <w:b/>
          <w:bCs/>
          <w:noProof/>
        </w:rPr>
        <w:fldChar w:fldCharType="begin"/>
      </w:r>
      <w:r w:rsidRPr="00F21E2B">
        <w:rPr>
          <w:b/>
          <w:bCs/>
          <w:noProof/>
        </w:rPr>
        <w:instrText xml:space="preserve"> TOC \h \z \c "Table" </w:instrText>
      </w:r>
      <w:r w:rsidRPr="00F21E2B">
        <w:rPr>
          <w:b/>
          <w:bCs/>
          <w:noProof/>
        </w:rPr>
        <w:fldChar w:fldCharType="separate"/>
      </w:r>
      <w:r w:rsidR="005043AB">
        <w:rPr>
          <w:noProof/>
        </w:rPr>
        <w:t>No table of figures entries found.</w:t>
      </w:r>
      <w:r w:rsidRPr="00F21E2B">
        <w:rPr>
          <w:b/>
          <w:bCs/>
          <w:noProof/>
        </w:rPr>
        <w:fldChar w:fldCharType="end"/>
      </w:r>
    </w:p>
    <w:p w14:paraId="32C74B6A" w14:textId="77777777" w:rsidR="00A21C72" w:rsidRDefault="00A21C72" w:rsidP="00805B10">
      <w:pPr>
        <w:spacing w:after="200" w:line="276" w:lineRule="auto"/>
      </w:pPr>
      <w:r>
        <w:br w:type="page"/>
      </w:r>
    </w:p>
    <w:p w14:paraId="22A5016B" w14:textId="77777777" w:rsidR="00760465" w:rsidRDefault="005043AB" w:rsidP="00DA3F8D">
      <w:pPr>
        <w:pStyle w:val="Heading1"/>
      </w:pPr>
      <w:bookmarkStart w:id="1" w:name="_Toc78910440"/>
      <w:r>
        <w:lastRenderedPageBreak/>
        <w:t>Introduction</w:t>
      </w:r>
      <w:bookmarkEnd w:id="1"/>
    </w:p>
    <w:p w14:paraId="2F342C88" w14:textId="77777777" w:rsidR="00A50408" w:rsidRPr="00A50408" w:rsidRDefault="005043AB" w:rsidP="00A50408">
      <w:pPr>
        <w:rPr>
          <w:b/>
          <w:bCs/>
          <w:szCs w:val="22"/>
        </w:rPr>
      </w:pPr>
      <w:r w:rsidRPr="00A50408">
        <w:rPr>
          <w:b/>
          <w:bCs/>
          <w:szCs w:val="22"/>
        </w:rPr>
        <w:t>What is vehicle status and health alert?</w:t>
      </w:r>
    </w:p>
    <w:p w14:paraId="7F9D1BE5" w14:textId="77777777" w:rsidR="00A50408" w:rsidRPr="00A50408" w:rsidRDefault="00010B6D" w:rsidP="00A50408">
      <w:pPr>
        <w:rPr>
          <w:szCs w:val="22"/>
        </w:rPr>
      </w:pPr>
    </w:p>
    <w:p w14:paraId="49440CC3" w14:textId="77777777" w:rsidR="00A50408" w:rsidRPr="00A50408" w:rsidRDefault="005043AB" w:rsidP="00A50408">
      <w:pPr>
        <w:rPr>
          <w:szCs w:val="22"/>
        </w:rPr>
      </w:pPr>
      <w:r w:rsidRPr="00A50408">
        <w:rPr>
          <w:szCs w:val="22"/>
        </w:rPr>
        <w:t>Vehicle status and health alert feature, hereafter abbreviated as VSHA throughout this document, is designed to add value to the customer as well as Ford Motor Company by addressing the following concerns:</w:t>
      </w:r>
    </w:p>
    <w:p w14:paraId="52AA7652" w14:textId="77777777" w:rsidR="00A50408" w:rsidRPr="00A50408" w:rsidRDefault="00010B6D" w:rsidP="00A50408">
      <w:pPr>
        <w:rPr>
          <w:szCs w:val="22"/>
        </w:rPr>
      </w:pPr>
    </w:p>
    <w:p w14:paraId="708A0DB0" w14:textId="77777777" w:rsidR="00A50408" w:rsidRPr="00A50408" w:rsidRDefault="005043AB" w:rsidP="00A50408">
      <w:pPr>
        <w:rPr>
          <w:szCs w:val="22"/>
          <w:u w:val="single"/>
        </w:rPr>
      </w:pPr>
      <w:r w:rsidRPr="00A50408">
        <w:rPr>
          <w:szCs w:val="22"/>
          <w:u w:val="single"/>
        </w:rPr>
        <w:t>Customer’s Concerns</w:t>
      </w:r>
    </w:p>
    <w:p w14:paraId="7B3C1A56" w14:textId="77777777" w:rsidR="00A50408" w:rsidRPr="00A50408" w:rsidRDefault="00010B6D" w:rsidP="00A50408">
      <w:pPr>
        <w:rPr>
          <w:szCs w:val="22"/>
        </w:rPr>
      </w:pPr>
    </w:p>
    <w:p w14:paraId="4BCB49C1" w14:textId="77777777" w:rsidR="00A50408" w:rsidRPr="00A50408" w:rsidRDefault="005043AB" w:rsidP="005043AB">
      <w:pPr>
        <w:numPr>
          <w:ilvl w:val="0"/>
          <w:numId w:val="2"/>
        </w:numPr>
        <w:rPr>
          <w:szCs w:val="22"/>
        </w:rPr>
      </w:pPr>
      <w:r w:rsidRPr="00A50408">
        <w:rPr>
          <w:szCs w:val="22"/>
        </w:rPr>
        <w:t>Lack of understanding of vehicle’s state of health and how best to react to a warning light on the cluster.</w:t>
      </w:r>
    </w:p>
    <w:p w14:paraId="50D95C56" w14:textId="77777777" w:rsidR="00A50408" w:rsidRPr="00A50408" w:rsidRDefault="00010B6D" w:rsidP="00A50408">
      <w:pPr>
        <w:rPr>
          <w:szCs w:val="22"/>
        </w:rPr>
      </w:pPr>
    </w:p>
    <w:p w14:paraId="3DB8264F" w14:textId="77777777" w:rsidR="00A50408" w:rsidRPr="00A50408" w:rsidRDefault="005043AB" w:rsidP="005043AB">
      <w:pPr>
        <w:numPr>
          <w:ilvl w:val="0"/>
          <w:numId w:val="2"/>
        </w:numPr>
        <w:rPr>
          <w:szCs w:val="22"/>
        </w:rPr>
      </w:pPr>
      <w:r w:rsidRPr="00A50408">
        <w:rPr>
          <w:szCs w:val="22"/>
        </w:rPr>
        <w:t>Mistrust of service stations to act in customer’s best interest.</w:t>
      </w:r>
    </w:p>
    <w:p w14:paraId="5CA28116" w14:textId="77777777" w:rsidR="00A50408" w:rsidRPr="00A50408" w:rsidRDefault="00010B6D" w:rsidP="00A50408">
      <w:pPr>
        <w:rPr>
          <w:szCs w:val="22"/>
        </w:rPr>
      </w:pPr>
    </w:p>
    <w:p w14:paraId="613F0168" w14:textId="77777777" w:rsidR="00A50408" w:rsidRPr="00A50408" w:rsidRDefault="005043AB" w:rsidP="00A50408">
      <w:pPr>
        <w:rPr>
          <w:szCs w:val="22"/>
          <w:u w:val="single"/>
        </w:rPr>
      </w:pPr>
      <w:r w:rsidRPr="00A50408">
        <w:rPr>
          <w:szCs w:val="22"/>
          <w:u w:val="single"/>
        </w:rPr>
        <w:t>Ford Motor Company’s Concerns</w:t>
      </w:r>
    </w:p>
    <w:p w14:paraId="4925D982" w14:textId="77777777" w:rsidR="00A50408" w:rsidRPr="00A50408" w:rsidRDefault="00010B6D" w:rsidP="00A50408">
      <w:pPr>
        <w:rPr>
          <w:szCs w:val="22"/>
        </w:rPr>
      </w:pPr>
    </w:p>
    <w:p w14:paraId="4C162B30" w14:textId="77777777" w:rsidR="00A50408" w:rsidRPr="00A50408" w:rsidRDefault="005043AB" w:rsidP="005043AB">
      <w:pPr>
        <w:numPr>
          <w:ilvl w:val="0"/>
          <w:numId w:val="3"/>
        </w:numPr>
        <w:rPr>
          <w:szCs w:val="22"/>
        </w:rPr>
      </w:pPr>
      <w:r w:rsidRPr="00A50408">
        <w:rPr>
          <w:szCs w:val="22"/>
        </w:rPr>
        <w:t>Customer service loyalty is approximately 33%, with the rest of owners taking their service needs to competitors in the marketplace.</w:t>
      </w:r>
    </w:p>
    <w:p w14:paraId="0983BDE9" w14:textId="77777777" w:rsidR="00A50408" w:rsidRPr="00A50408" w:rsidRDefault="00010B6D" w:rsidP="00A50408">
      <w:pPr>
        <w:rPr>
          <w:szCs w:val="22"/>
        </w:rPr>
      </w:pPr>
    </w:p>
    <w:p w14:paraId="1E195595" w14:textId="77777777" w:rsidR="00A50408" w:rsidRPr="00A50408" w:rsidRDefault="005043AB" w:rsidP="005043AB">
      <w:pPr>
        <w:numPr>
          <w:ilvl w:val="0"/>
          <w:numId w:val="3"/>
        </w:numPr>
        <w:rPr>
          <w:szCs w:val="22"/>
        </w:rPr>
      </w:pPr>
      <w:r w:rsidRPr="00A50408">
        <w:rPr>
          <w:szCs w:val="22"/>
        </w:rPr>
        <w:t>Lack of visibility in the operation and condition of vehicles in operation can lead to increased warranty claims and potentially costly recalls.</w:t>
      </w:r>
    </w:p>
    <w:p w14:paraId="4CF508F9" w14:textId="77777777" w:rsidR="00A50408" w:rsidRPr="00A50408" w:rsidRDefault="00010B6D" w:rsidP="00A50408">
      <w:pPr>
        <w:rPr>
          <w:szCs w:val="22"/>
        </w:rPr>
      </w:pPr>
    </w:p>
    <w:p w14:paraId="6F661C1C" w14:textId="77777777" w:rsidR="00A50408" w:rsidRPr="00A50408" w:rsidRDefault="005043AB" w:rsidP="00A50408">
      <w:pPr>
        <w:rPr>
          <w:b/>
          <w:bCs/>
          <w:szCs w:val="22"/>
        </w:rPr>
      </w:pPr>
      <w:r w:rsidRPr="00A50408">
        <w:rPr>
          <w:b/>
          <w:bCs/>
          <w:szCs w:val="22"/>
        </w:rPr>
        <w:t>How does vehicle status and health alert add value?</w:t>
      </w:r>
    </w:p>
    <w:p w14:paraId="3B514E57" w14:textId="77777777" w:rsidR="00A50408" w:rsidRPr="00A50408" w:rsidRDefault="00010B6D" w:rsidP="00A50408">
      <w:pPr>
        <w:rPr>
          <w:szCs w:val="22"/>
        </w:rPr>
      </w:pPr>
    </w:p>
    <w:p w14:paraId="3937364C" w14:textId="77777777" w:rsidR="00A50408" w:rsidRPr="00A50408" w:rsidRDefault="005043AB" w:rsidP="00A50408">
      <w:pPr>
        <w:jc w:val="both"/>
        <w:rPr>
          <w:szCs w:val="22"/>
        </w:rPr>
      </w:pPr>
      <w:r w:rsidRPr="00A50408">
        <w:rPr>
          <w:szCs w:val="22"/>
        </w:rPr>
        <w:t xml:space="preserve">Vehicle status and health alert (VSHA) is designed to be a feature within both mobile app (e.g. FordPass, LincolnWay) and IVI. The main components of the VSHA feature are the abilities for the customer to </w:t>
      </w:r>
    </w:p>
    <w:p w14:paraId="162AE185" w14:textId="77777777" w:rsidR="00A50408" w:rsidRPr="00A50408" w:rsidRDefault="00010B6D" w:rsidP="00A50408">
      <w:pPr>
        <w:jc w:val="both"/>
        <w:rPr>
          <w:szCs w:val="22"/>
        </w:rPr>
      </w:pPr>
    </w:p>
    <w:p w14:paraId="061A71FA" w14:textId="77777777" w:rsidR="00A50408" w:rsidRPr="00A50408" w:rsidRDefault="005043AB" w:rsidP="005043AB">
      <w:pPr>
        <w:numPr>
          <w:ilvl w:val="0"/>
          <w:numId w:val="4"/>
        </w:numPr>
        <w:rPr>
          <w:szCs w:val="22"/>
        </w:rPr>
      </w:pPr>
      <w:r w:rsidRPr="00A50408">
        <w:rPr>
          <w:szCs w:val="22"/>
        </w:rPr>
        <w:t>View vehicle status information based on up-to-date vehicle diagnostic data - (Vehicle Status)</w:t>
      </w:r>
    </w:p>
    <w:p w14:paraId="3F934250" w14:textId="77777777" w:rsidR="00A50408" w:rsidRPr="00A50408" w:rsidRDefault="00010B6D" w:rsidP="00A50408">
      <w:pPr>
        <w:rPr>
          <w:szCs w:val="22"/>
        </w:rPr>
      </w:pPr>
    </w:p>
    <w:p w14:paraId="0F63BD46" w14:textId="77777777" w:rsidR="00A50408" w:rsidRPr="00A50408" w:rsidRDefault="005043AB" w:rsidP="005043AB">
      <w:pPr>
        <w:numPr>
          <w:ilvl w:val="0"/>
          <w:numId w:val="4"/>
        </w:numPr>
        <w:rPr>
          <w:szCs w:val="22"/>
        </w:rPr>
      </w:pPr>
      <w:r w:rsidRPr="00A50408">
        <w:rPr>
          <w:szCs w:val="22"/>
        </w:rPr>
        <w:t>Receive contextual notifications based on events triggered from the vehicle diagnostic data - (Vehicle Health Alert)</w:t>
      </w:r>
    </w:p>
    <w:p w14:paraId="0060E17A" w14:textId="77777777" w:rsidR="00A50408" w:rsidRPr="00A50408" w:rsidRDefault="00010B6D" w:rsidP="00A50408">
      <w:pPr>
        <w:rPr>
          <w:szCs w:val="22"/>
        </w:rPr>
      </w:pPr>
    </w:p>
    <w:p w14:paraId="1FB6BDE5" w14:textId="77777777" w:rsidR="00A50408" w:rsidRPr="00A50408" w:rsidRDefault="005043AB" w:rsidP="005043AB">
      <w:pPr>
        <w:numPr>
          <w:ilvl w:val="0"/>
          <w:numId w:val="4"/>
        </w:numPr>
        <w:rPr>
          <w:szCs w:val="22"/>
        </w:rPr>
      </w:pPr>
      <w:r w:rsidRPr="00A50408">
        <w:rPr>
          <w:szCs w:val="22"/>
        </w:rPr>
        <w:t>Perform appropriate actions, such as tap/touch to call dealer, in response to notifications and in-app content</w:t>
      </w:r>
    </w:p>
    <w:p w14:paraId="409FB2FD" w14:textId="77777777" w:rsidR="00A50408" w:rsidRPr="00A50408" w:rsidRDefault="00010B6D" w:rsidP="00A50408">
      <w:pPr>
        <w:rPr>
          <w:szCs w:val="22"/>
        </w:rPr>
      </w:pPr>
    </w:p>
    <w:p w14:paraId="49A26FFF" w14:textId="77777777" w:rsidR="00A50408" w:rsidRPr="00A50408" w:rsidRDefault="005043AB" w:rsidP="00A50408">
      <w:pPr>
        <w:jc w:val="both"/>
        <w:rPr>
          <w:szCs w:val="22"/>
          <w:u w:val="single"/>
        </w:rPr>
      </w:pPr>
      <w:r w:rsidRPr="00A50408">
        <w:rPr>
          <w:color w:val="262626"/>
          <w:szCs w:val="22"/>
          <w:u w:val="single"/>
        </w:rPr>
        <w:t>Solving</w:t>
      </w:r>
      <w:r w:rsidRPr="00A50408">
        <w:rPr>
          <w:szCs w:val="22"/>
          <w:u w:val="single"/>
        </w:rPr>
        <w:t xml:space="preserve"> Customer’s Concerns</w:t>
      </w:r>
    </w:p>
    <w:p w14:paraId="77AF6C8A" w14:textId="77777777" w:rsidR="00A50408" w:rsidRDefault="005043AB" w:rsidP="00A50408">
      <w:pPr>
        <w:jc w:val="both"/>
        <w:rPr>
          <w:i/>
          <w:szCs w:val="22"/>
        </w:rPr>
      </w:pPr>
      <w:r w:rsidRPr="00A50408">
        <w:rPr>
          <w:i/>
          <w:szCs w:val="22"/>
        </w:rPr>
        <w:t>Lack of understanding of vehicle’s state of health and how best to react to a warning light on the cluster</w:t>
      </w:r>
    </w:p>
    <w:p w14:paraId="1FE3E159" w14:textId="77777777" w:rsidR="00A50408" w:rsidRPr="00A50408" w:rsidRDefault="00010B6D" w:rsidP="00A50408">
      <w:pPr>
        <w:jc w:val="both"/>
        <w:rPr>
          <w:i/>
          <w:szCs w:val="22"/>
        </w:rPr>
      </w:pPr>
    </w:p>
    <w:p w14:paraId="0448C683" w14:textId="77777777" w:rsidR="00A50408" w:rsidRPr="00A50408" w:rsidRDefault="005043AB" w:rsidP="00A50408">
      <w:pPr>
        <w:jc w:val="both"/>
        <w:rPr>
          <w:szCs w:val="22"/>
        </w:rPr>
      </w:pPr>
      <w:r w:rsidRPr="00A50408">
        <w:rPr>
          <w:szCs w:val="22"/>
        </w:rPr>
        <w:t>VH provides contextual information based on the vehicle’s current condition so the customer is informed of what a warning light means, what could be causing the problem, and what potential solutions are.</w:t>
      </w:r>
    </w:p>
    <w:p w14:paraId="76F44563" w14:textId="77777777" w:rsidR="00A50408" w:rsidRPr="00A50408" w:rsidRDefault="00010B6D" w:rsidP="00A50408">
      <w:pPr>
        <w:ind w:left="1152"/>
        <w:jc w:val="both"/>
        <w:rPr>
          <w:szCs w:val="22"/>
        </w:rPr>
      </w:pPr>
    </w:p>
    <w:p w14:paraId="1416D0D7" w14:textId="77777777" w:rsidR="00A50408" w:rsidRDefault="005043AB" w:rsidP="00A50408">
      <w:pPr>
        <w:jc w:val="both"/>
        <w:rPr>
          <w:i/>
          <w:szCs w:val="22"/>
        </w:rPr>
      </w:pPr>
      <w:r w:rsidRPr="00A50408">
        <w:rPr>
          <w:i/>
          <w:szCs w:val="22"/>
        </w:rPr>
        <w:t>Mistrust of service stations to act in customer’s best interest</w:t>
      </w:r>
    </w:p>
    <w:p w14:paraId="4A5694E8" w14:textId="77777777" w:rsidR="00A50408" w:rsidRPr="00A50408" w:rsidRDefault="00010B6D" w:rsidP="00A50408">
      <w:pPr>
        <w:jc w:val="both"/>
        <w:rPr>
          <w:i/>
          <w:szCs w:val="22"/>
        </w:rPr>
      </w:pPr>
    </w:p>
    <w:p w14:paraId="769B6916" w14:textId="77777777" w:rsidR="00A50408" w:rsidRPr="00A50408" w:rsidRDefault="005043AB" w:rsidP="00A50408">
      <w:pPr>
        <w:jc w:val="both"/>
        <w:rPr>
          <w:szCs w:val="22"/>
        </w:rPr>
      </w:pPr>
      <w:r w:rsidRPr="00A50408">
        <w:rPr>
          <w:szCs w:val="22"/>
        </w:rPr>
        <w:t xml:space="preserve">VH provides transparency to the customer by </w:t>
      </w:r>
      <w:bookmarkStart w:id="2" w:name="_Hlk515051782"/>
      <w:r w:rsidRPr="00A50408">
        <w:rPr>
          <w:szCs w:val="22"/>
        </w:rPr>
        <w:t>unveiling</w:t>
      </w:r>
      <w:bookmarkEnd w:id="2"/>
      <w:r w:rsidRPr="00A50408">
        <w:rPr>
          <w:szCs w:val="22"/>
        </w:rPr>
        <w:t xml:space="preserve"> the diagnostic data directly from the vehicle, allowing him/her to make informed service decisions based on trusted information.</w:t>
      </w:r>
    </w:p>
    <w:p w14:paraId="431B64E8" w14:textId="77777777" w:rsidR="00A50408" w:rsidRPr="00A50408" w:rsidRDefault="00010B6D" w:rsidP="00A50408">
      <w:pPr>
        <w:jc w:val="both"/>
        <w:rPr>
          <w:szCs w:val="22"/>
        </w:rPr>
      </w:pPr>
    </w:p>
    <w:p w14:paraId="0CFAF220" w14:textId="77777777" w:rsidR="00A50408" w:rsidRPr="00A50408" w:rsidRDefault="005043AB" w:rsidP="00A50408">
      <w:pPr>
        <w:jc w:val="both"/>
        <w:rPr>
          <w:szCs w:val="22"/>
          <w:u w:val="single"/>
        </w:rPr>
      </w:pPr>
      <w:r w:rsidRPr="00A50408">
        <w:rPr>
          <w:color w:val="262626"/>
          <w:szCs w:val="22"/>
          <w:u w:val="single"/>
        </w:rPr>
        <w:t>Solving</w:t>
      </w:r>
      <w:r w:rsidRPr="00A50408">
        <w:rPr>
          <w:szCs w:val="22"/>
          <w:u w:val="single"/>
        </w:rPr>
        <w:t xml:space="preserve"> Ford Motor Company’s Concerns</w:t>
      </w:r>
    </w:p>
    <w:p w14:paraId="122760F0" w14:textId="77777777" w:rsidR="00A50408" w:rsidRPr="00A50408" w:rsidRDefault="005043AB" w:rsidP="00A50408">
      <w:pPr>
        <w:jc w:val="both"/>
        <w:rPr>
          <w:i/>
          <w:szCs w:val="22"/>
        </w:rPr>
      </w:pPr>
      <w:r w:rsidRPr="00A50408">
        <w:rPr>
          <w:i/>
          <w:szCs w:val="22"/>
        </w:rPr>
        <w:t xml:space="preserve">Customer service loyalty is approximately 33% with the rest of owners taking their service needs to competitors in the marketplace </w:t>
      </w:r>
    </w:p>
    <w:p w14:paraId="0BBE8A38" w14:textId="77777777" w:rsidR="00A50408" w:rsidRPr="00A50408" w:rsidRDefault="00010B6D" w:rsidP="00A50408">
      <w:pPr>
        <w:jc w:val="both"/>
        <w:rPr>
          <w:i/>
          <w:szCs w:val="22"/>
        </w:rPr>
      </w:pPr>
    </w:p>
    <w:p w14:paraId="27C92E35" w14:textId="77777777" w:rsidR="00A50408" w:rsidRPr="00A50408" w:rsidRDefault="005043AB" w:rsidP="00A50408">
      <w:pPr>
        <w:jc w:val="both"/>
        <w:rPr>
          <w:szCs w:val="22"/>
        </w:rPr>
      </w:pPr>
      <w:r w:rsidRPr="00A50408">
        <w:rPr>
          <w:szCs w:val="22"/>
        </w:rPr>
        <w:t>Providing vehicle health information directly to the customer creates trust</w:t>
      </w:r>
      <w:r>
        <w:rPr>
          <w:szCs w:val="22"/>
        </w:rPr>
        <w:t xml:space="preserve"> </w:t>
      </w:r>
      <w:r w:rsidRPr="00A50408">
        <w:rPr>
          <w:szCs w:val="22"/>
        </w:rPr>
        <w:t>and having the ability to send notifications creates opportunities to engage with customers and direct them to service at Ford dealers.</w:t>
      </w:r>
    </w:p>
    <w:p w14:paraId="6BFE7301" w14:textId="77777777" w:rsidR="00A50408" w:rsidRPr="00A50408" w:rsidRDefault="00010B6D" w:rsidP="00A50408">
      <w:pPr>
        <w:ind w:left="1152"/>
        <w:jc w:val="both"/>
        <w:rPr>
          <w:szCs w:val="22"/>
        </w:rPr>
      </w:pPr>
    </w:p>
    <w:p w14:paraId="1B8EDFB5" w14:textId="77777777" w:rsidR="00A50408" w:rsidRDefault="005043AB" w:rsidP="00A50408">
      <w:pPr>
        <w:jc w:val="both"/>
        <w:rPr>
          <w:i/>
          <w:szCs w:val="22"/>
        </w:rPr>
      </w:pPr>
      <w:r w:rsidRPr="00A50408">
        <w:rPr>
          <w:i/>
          <w:szCs w:val="22"/>
        </w:rPr>
        <w:t>Lack of visibility in the operation and condition of vehicles in operation can lead to increased warranty claims and potentially costly recalls</w:t>
      </w:r>
    </w:p>
    <w:p w14:paraId="5328DD6C" w14:textId="77777777" w:rsidR="00A50408" w:rsidRPr="00A50408" w:rsidRDefault="00010B6D" w:rsidP="00A50408">
      <w:pPr>
        <w:jc w:val="both"/>
        <w:rPr>
          <w:i/>
          <w:szCs w:val="22"/>
        </w:rPr>
      </w:pPr>
    </w:p>
    <w:p w14:paraId="6A5D0C65" w14:textId="77777777" w:rsidR="005043AB" w:rsidRDefault="005043AB" w:rsidP="00E436A2">
      <w:pPr>
        <w:jc w:val="both"/>
        <w:rPr>
          <w:szCs w:val="22"/>
        </w:rPr>
      </w:pPr>
      <w:r w:rsidRPr="00A50408">
        <w:rPr>
          <w:szCs w:val="22"/>
        </w:rPr>
        <w:lastRenderedPageBreak/>
        <w:t>The ability to collect a regular stream of data from vehicles in operation gives Ford the opportunity to perform analytics to validate warranty claims, detect early signs of potential recalls, and improve overall quality.</w:t>
      </w:r>
    </w:p>
    <w:p w14:paraId="5C0DB54A" w14:textId="7B78F507" w:rsidR="0056052D" w:rsidRPr="00760465" w:rsidRDefault="00010B6D" w:rsidP="00760465"/>
    <w:p w14:paraId="479AC8AD" w14:textId="77777777" w:rsidR="005043AB" w:rsidRDefault="005043AB" w:rsidP="00DA3F8D">
      <w:pPr>
        <w:pStyle w:val="Heading1"/>
      </w:pPr>
      <w:bookmarkStart w:id="3" w:name="_Toc78910441"/>
      <w:r>
        <w:lastRenderedPageBreak/>
        <w:t>High-level Requirements - VSHA Content</w:t>
      </w:r>
      <w:bookmarkEnd w:id="3"/>
    </w:p>
    <w:p w14:paraId="7520C465" w14:textId="0EB16C77" w:rsidR="0056052D" w:rsidRPr="00760465" w:rsidRDefault="00010B6D" w:rsidP="00760465"/>
    <w:p w14:paraId="051B5C71" w14:textId="77777777" w:rsidR="00D353BB" w:rsidRPr="0040222F" w:rsidRDefault="005043AB" w:rsidP="005043AB">
      <w:pPr>
        <w:pStyle w:val="Heading2"/>
        <w:numPr>
          <w:ilvl w:val="0"/>
          <w:numId w:val="0"/>
        </w:numPr>
      </w:pPr>
      <w:bookmarkStart w:id="4" w:name="_Toc78910442"/>
      <w:r w:rsidRPr="0040222F">
        <w:t>FRD-REQ-411989/A-Fuel and DTE (Distance to empty)</w:t>
      </w:r>
      <w:bookmarkEnd w:id="4"/>
    </w:p>
    <w:p w14:paraId="05B6175F" w14:textId="77777777" w:rsidR="00500605" w:rsidRDefault="005043AB" w:rsidP="00500605">
      <w:r w:rsidRPr="0002573E">
        <w:t xml:space="preserve">For vehicles that support fuel level, </w:t>
      </w:r>
      <w:r>
        <w:t>f</w:t>
      </w:r>
      <w:r w:rsidRPr="0002573E">
        <w:t xml:space="preserve">uel </w:t>
      </w:r>
      <w:r>
        <w:t>l</w:t>
      </w:r>
      <w:r w:rsidRPr="0002573E">
        <w:t>evel shall be a fuel percentage ranging from 0 to 100, with a resolution of 1.</w:t>
      </w:r>
    </w:p>
    <w:p w14:paraId="35AB5375" w14:textId="77777777" w:rsidR="00A33B72" w:rsidRDefault="00010B6D" w:rsidP="00500605"/>
    <w:p w14:paraId="7DDB36A8" w14:textId="77777777" w:rsidR="005043AB" w:rsidRDefault="005043AB" w:rsidP="00500605">
      <w:r>
        <w:t xml:space="preserve">For vehicles that support DTE, DTE shall be </w:t>
      </w:r>
      <w:r w:rsidRPr="00A33B72">
        <w:t>decimal</w:t>
      </w:r>
      <w:r>
        <w:t xml:space="preserve"> with a resolution of 0.1 km.</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DCC889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7762F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1BC120" w14:textId="77777777" w:rsidR="006C029A" w:rsidRPr="00520F3E" w:rsidRDefault="00010B6D" w:rsidP="009E691C">
            <w:pPr>
              <w:rPr>
                <w:rFonts w:eastAsiaTheme="minorHAnsi" w:cs="Arial"/>
                <w:vanish/>
                <w:color w:val="000000" w:themeColor="text1"/>
                <w:sz w:val="16"/>
                <w:szCs w:val="16"/>
              </w:rPr>
            </w:pPr>
          </w:p>
        </w:tc>
      </w:tr>
      <w:tr w:rsidR="006C029A" w:rsidRPr="00520F3E" w14:paraId="30827B8F"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A204B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9CDACC" w14:textId="77777777" w:rsidR="006C029A" w:rsidRPr="00520F3E" w:rsidRDefault="00010B6D" w:rsidP="009E691C">
            <w:pPr>
              <w:rPr>
                <w:rFonts w:eastAsiaTheme="minorHAnsi" w:cs="Arial"/>
                <w:vanish/>
                <w:color w:val="000000" w:themeColor="text1"/>
                <w:sz w:val="16"/>
                <w:szCs w:val="16"/>
              </w:rPr>
            </w:pPr>
          </w:p>
        </w:tc>
      </w:tr>
      <w:tr w:rsidR="006C029A" w:rsidRPr="00520F3E" w14:paraId="7D955C46"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CAE05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0C1BDA" w14:textId="77777777" w:rsidR="006C029A" w:rsidRPr="00520F3E" w:rsidRDefault="00010B6D" w:rsidP="009E691C">
            <w:pPr>
              <w:rPr>
                <w:rFonts w:eastAsiaTheme="minorHAnsi" w:cs="Arial"/>
                <w:vanish/>
                <w:color w:val="000000" w:themeColor="text1"/>
                <w:sz w:val="16"/>
                <w:szCs w:val="16"/>
              </w:rPr>
            </w:pPr>
          </w:p>
        </w:tc>
      </w:tr>
      <w:tr w:rsidR="006C029A" w:rsidRPr="00520F3E" w14:paraId="0DF45E15"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01E0B7"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16ACE9" w14:textId="77777777" w:rsidR="006C029A" w:rsidRPr="00520F3E" w:rsidRDefault="00010B6D" w:rsidP="00351BDF">
            <w:pPr>
              <w:rPr>
                <w:rFonts w:eastAsiaTheme="minorHAnsi" w:cs="Arial"/>
                <w:vanish/>
                <w:color w:val="000000" w:themeColor="text1"/>
                <w:sz w:val="16"/>
                <w:szCs w:val="16"/>
              </w:rPr>
            </w:pPr>
          </w:p>
        </w:tc>
      </w:tr>
      <w:tr w:rsidR="006C029A" w:rsidRPr="00520F3E" w14:paraId="17B6765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CA13C8"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65DCC9"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7D3F20B"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8F986D4"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D59914A"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E7B7A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7D9B1F"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6B4CE19"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1538D1E"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6DFD07C6"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27921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1D07EC"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C5DB13"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7248EF"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964DB48"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3D268F"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64C07680"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F20303E"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0E770FF"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9E6C280"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3A8C374" w14:textId="77777777" w:rsidR="00D353BB" w:rsidRPr="0040222F" w:rsidRDefault="005043AB" w:rsidP="005043AB">
      <w:pPr>
        <w:pStyle w:val="Heading3"/>
        <w:numPr>
          <w:ilvl w:val="0"/>
          <w:numId w:val="0"/>
        </w:numPr>
      </w:pPr>
      <w:bookmarkStart w:id="5" w:name="_Toc78910443"/>
      <w:r w:rsidRPr="0040222F">
        <w:t>FRD-REQ-416973/A-DTE default unit</w:t>
      </w:r>
      <w:bookmarkEnd w:id="5"/>
    </w:p>
    <w:p w14:paraId="155E25F5" w14:textId="77777777" w:rsidR="005043AB" w:rsidRDefault="005043AB" w:rsidP="00500605">
      <w:r>
        <w:t>DTE default unit is km in China.</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64116D3"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77AE1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5F9E19" w14:textId="77777777" w:rsidR="006C029A" w:rsidRPr="00520F3E" w:rsidRDefault="00010B6D" w:rsidP="009E691C">
            <w:pPr>
              <w:rPr>
                <w:rFonts w:eastAsiaTheme="minorHAnsi" w:cs="Arial"/>
                <w:vanish/>
                <w:color w:val="000000" w:themeColor="text1"/>
                <w:sz w:val="16"/>
                <w:szCs w:val="16"/>
              </w:rPr>
            </w:pPr>
          </w:p>
        </w:tc>
      </w:tr>
      <w:tr w:rsidR="006C029A" w:rsidRPr="00520F3E" w14:paraId="553686E4"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156C26"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E2E34C" w14:textId="77777777" w:rsidR="006C029A" w:rsidRPr="00520F3E" w:rsidRDefault="00010B6D" w:rsidP="009E691C">
            <w:pPr>
              <w:rPr>
                <w:rFonts w:eastAsiaTheme="minorHAnsi" w:cs="Arial"/>
                <w:vanish/>
                <w:color w:val="000000" w:themeColor="text1"/>
                <w:sz w:val="16"/>
                <w:szCs w:val="16"/>
              </w:rPr>
            </w:pPr>
          </w:p>
        </w:tc>
      </w:tr>
      <w:tr w:rsidR="006C029A" w:rsidRPr="00520F3E" w14:paraId="0A3596D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E1C01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92BBA6" w14:textId="77777777" w:rsidR="006C029A" w:rsidRPr="00520F3E" w:rsidRDefault="00010B6D" w:rsidP="009E691C">
            <w:pPr>
              <w:rPr>
                <w:rFonts w:eastAsiaTheme="minorHAnsi" w:cs="Arial"/>
                <w:vanish/>
                <w:color w:val="000000" w:themeColor="text1"/>
                <w:sz w:val="16"/>
                <w:szCs w:val="16"/>
              </w:rPr>
            </w:pPr>
          </w:p>
        </w:tc>
      </w:tr>
      <w:tr w:rsidR="006C029A" w:rsidRPr="00520F3E" w14:paraId="7620FFD8"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E961A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54BE9A" w14:textId="77777777" w:rsidR="006C029A" w:rsidRPr="00520F3E" w:rsidRDefault="00010B6D" w:rsidP="00351BDF">
            <w:pPr>
              <w:rPr>
                <w:rFonts w:eastAsiaTheme="minorHAnsi" w:cs="Arial"/>
                <w:vanish/>
                <w:color w:val="000000" w:themeColor="text1"/>
                <w:sz w:val="16"/>
                <w:szCs w:val="16"/>
              </w:rPr>
            </w:pPr>
          </w:p>
        </w:tc>
      </w:tr>
      <w:tr w:rsidR="006C029A" w:rsidRPr="00520F3E" w14:paraId="2266101F"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0402D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EEF32A"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0F3571E"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261F0F8"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109E9FF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85275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F420ECA"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43E3659"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1B7BB70"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1F2C24CB"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6C80C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944FC4"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C5025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F8CD22"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8E243ED"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B54CC3E"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4C478DB4"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B8C310C"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C428721"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F46DAE0"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D39F8B1" w14:textId="77777777" w:rsidR="00D353BB" w:rsidRPr="0040222F" w:rsidRDefault="005043AB" w:rsidP="005043AB">
      <w:pPr>
        <w:pStyle w:val="Heading3"/>
        <w:numPr>
          <w:ilvl w:val="0"/>
          <w:numId w:val="0"/>
        </w:numPr>
      </w:pPr>
      <w:bookmarkStart w:id="6" w:name="_Toc78910444"/>
      <w:r w:rsidRPr="0040222F">
        <w:t>FRD-REQ-416974/A-DTE unit conversion</w:t>
      </w:r>
      <w:bookmarkEnd w:id="6"/>
    </w:p>
    <w:p w14:paraId="35EDE524" w14:textId="77777777" w:rsidR="005043AB" w:rsidRDefault="005043AB" w:rsidP="00500605">
      <w:r w:rsidRPr="009F7CB7">
        <w:t xml:space="preserve">DTE unit conversion is the same as odometer, please refer to </w:t>
      </w:r>
      <w:r>
        <w:t>FRD-REQ-411987.</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288C1A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F2530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68E792" w14:textId="77777777" w:rsidR="006C029A" w:rsidRPr="00520F3E" w:rsidRDefault="00010B6D" w:rsidP="009E691C">
            <w:pPr>
              <w:rPr>
                <w:rFonts w:eastAsiaTheme="minorHAnsi" w:cs="Arial"/>
                <w:vanish/>
                <w:color w:val="000000" w:themeColor="text1"/>
                <w:sz w:val="16"/>
                <w:szCs w:val="16"/>
              </w:rPr>
            </w:pPr>
          </w:p>
        </w:tc>
      </w:tr>
      <w:tr w:rsidR="006C029A" w:rsidRPr="00520F3E" w14:paraId="0D086702"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7AEA94"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861CB7" w14:textId="77777777" w:rsidR="006C029A" w:rsidRPr="00520F3E" w:rsidRDefault="00010B6D" w:rsidP="009E691C">
            <w:pPr>
              <w:rPr>
                <w:rFonts w:eastAsiaTheme="minorHAnsi" w:cs="Arial"/>
                <w:vanish/>
                <w:color w:val="000000" w:themeColor="text1"/>
                <w:sz w:val="16"/>
                <w:szCs w:val="16"/>
              </w:rPr>
            </w:pPr>
          </w:p>
        </w:tc>
      </w:tr>
      <w:tr w:rsidR="006C029A" w:rsidRPr="00520F3E" w14:paraId="503A3895"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6478F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8263C5" w14:textId="77777777" w:rsidR="006C029A" w:rsidRPr="00520F3E" w:rsidRDefault="00010B6D" w:rsidP="009E691C">
            <w:pPr>
              <w:rPr>
                <w:rFonts w:eastAsiaTheme="minorHAnsi" w:cs="Arial"/>
                <w:vanish/>
                <w:color w:val="000000" w:themeColor="text1"/>
                <w:sz w:val="16"/>
                <w:szCs w:val="16"/>
              </w:rPr>
            </w:pPr>
          </w:p>
        </w:tc>
      </w:tr>
      <w:tr w:rsidR="006C029A" w:rsidRPr="00520F3E" w14:paraId="71E57AE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9998E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8C8C0B" w14:textId="77777777" w:rsidR="006C029A" w:rsidRPr="00520F3E" w:rsidRDefault="00010B6D" w:rsidP="00351BDF">
            <w:pPr>
              <w:rPr>
                <w:rFonts w:eastAsiaTheme="minorHAnsi" w:cs="Arial"/>
                <w:vanish/>
                <w:color w:val="000000" w:themeColor="text1"/>
                <w:sz w:val="16"/>
                <w:szCs w:val="16"/>
              </w:rPr>
            </w:pPr>
          </w:p>
        </w:tc>
      </w:tr>
      <w:tr w:rsidR="006C029A" w:rsidRPr="00520F3E" w14:paraId="6DEB973C"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A9DCE6"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8C0E58"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0EEE95"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DE38ED7"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E02A868"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15BD6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10D657"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BFB95FB"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B5AEDF"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4B5CF8D7"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03805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5E516F"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66D708"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54213A"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B8B874F"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2D2C859"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7894B82"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C32945"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2131BC1"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21C6CDE"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92DA02E" w14:textId="77777777" w:rsidR="00D353BB" w:rsidRPr="0040222F" w:rsidRDefault="005043AB" w:rsidP="005043AB">
      <w:pPr>
        <w:pStyle w:val="Heading3"/>
        <w:numPr>
          <w:ilvl w:val="0"/>
          <w:numId w:val="0"/>
        </w:numPr>
      </w:pPr>
      <w:bookmarkStart w:id="7" w:name="_Toc78910445"/>
      <w:r w:rsidRPr="0040222F">
        <w:t>FRD-REQ-416977/A-Fuel and DTE warning</w:t>
      </w:r>
      <w:bookmarkEnd w:id="7"/>
    </w:p>
    <w:p w14:paraId="6666FBEB" w14:textId="77777777" w:rsidR="00500605" w:rsidRDefault="005043AB" w:rsidP="00500605">
      <w:r>
        <w:t>If fuel level &lt; 10% and DTE &lt;= 80km (using unit conversion if unit is mile), IVI should trigger low DTE alert.</w:t>
      </w:r>
    </w:p>
    <w:p w14:paraId="17DB6647" w14:textId="77777777" w:rsidR="005A66E5" w:rsidRDefault="00010B6D" w:rsidP="00500605"/>
    <w:p w14:paraId="78015D05" w14:textId="77777777" w:rsidR="005043AB" w:rsidRDefault="005043AB" w:rsidP="00500605">
      <w:r>
        <w:t>If 80km &lt; DTE &lt;= 300km and DTE &lt; Navigation distance * 105% (only available when user starts navigation), IVI should trigger DTE not enough alert.</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5A37BFC"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14D43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C1ED377" w14:textId="77777777" w:rsidR="006C029A" w:rsidRPr="00520F3E" w:rsidRDefault="00010B6D" w:rsidP="009E691C">
            <w:pPr>
              <w:rPr>
                <w:rFonts w:eastAsiaTheme="minorHAnsi" w:cs="Arial"/>
                <w:vanish/>
                <w:color w:val="000000" w:themeColor="text1"/>
                <w:sz w:val="16"/>
                <w:szCs w:val="16"/>
              </w:rPr>
            </w:pPr>
          </w:p>
        </w:tc>
      </w:tr>
      <w:tr w:rsidR="006C029A" w:rsidRPr="00520F3E" w14:paraId="098EEA72"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840D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3C978E" w14:textId="77777777" w:rsidR="006C029A" w:rsidRPr="00520F3E" w:rsidRDefault="00010B6D" w:rsidP="009E691C">
            <w:pPr>
              <w:rPr>
                <w:rFonts w:eastAsiaTheme="minorHAnsi" w:cs="Arial"/>
                <w:vanish/>
                <w:color w:val="000000" w:themeColor="text1"/>
                <w:sz w:val="16"/>
                <w:szCs w:val="16"/>
              </w:rPr>
            </w:pPr>
          </w:p>
        </w:tc>
      </w:tr>
      <w:tr w:rsidR="006C029A" w:rsidRPr="00520F3E" w14:paraId="4D792111"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4D24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C4F1B2" w14:textId="77777777" w:rsidR="006C029A" w:rsidRPr="00520F3E" w:rsidRDefault="00010B6D" w:rsidP="009E691C">
            <w:pPr>
              <w:rPr>
                <w:rFonts w:eastAsiaTheme="minorHAnsi" w:cs="Arial"/>
                <w:vanish/>
                <w:color w:val="000000" w:themeColor="text1"/>
                <w:sz w:val="16"/>
                <w:szCs w:val="16"/>
              </w:rPr>
            </w:pPr>
          </w:p>
        </w:tc>
      </w:tr>
      <w:tr w:rsidR="006C029A" w:rsidRPr="00520F3E" w14:paraId="650F19D2"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F6562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52F85F" w14:textId="77777777" w:rsidR="006C029A" w:rsidRPr="00520F3E" w:rsidRDefault="00010B6D" w:rsidP="00351BDF">
            <w:pPr>
              <w:rPr>
                <w:rFonts w:eastAsiaTheme="minorHAnsi" w:cs="Arial"/>
                <w:vanish/>
                <w:color w:val="000000" w:themeColor="text1"/>
                <w:sz w:val="16"/>
                <w:szCs w:val="16"/>
              </w:rPr>
            </w:pPr>
          </w:p>
        </w:tc>
      </w:tr>
      <w:tr w:rsidR="006C029A" w:rsidRPr="00520F3E" w14:paraId="702C59F5"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5E67C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C10D7F"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2F9BCE"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D78D913"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10EA322A"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8404B6"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B5ABF0"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91C65E"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273D61E"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6E1197C3"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93330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185440"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64FF8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AAD30E"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26F75BC"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904893B"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00A7FAF"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3F8134B"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F08FD09"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6E0257A"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5DAD17F" w14:textId="77777777" w:rsidR="00D353BB" w:rsidRPr="0040222F" w:rsidRDefault="005043AB" w:rsidP="005043AB">
      <w:pPr>
        <w:pStyle w:val="Heading3"/>
        <w:numPr>
          <w:ilvl w:val="0"/>
          <w:numId w:val="0"/>
        </w:numPr>
      </w:pPr>
      <w:bookmarkStart w:id="8" w:name="_Toc78910446"/>
      <w:r w:rsidRPr="0040222F">
        <w:t>FRD-REQ-416975/A-Fuel and DTE data collection</w:t>
      </w:r>
      <w:bookmarkEnd w:id="8"/>
    </w:p>
    <w:p w14:paraId="76A3BC51" w14:textId="77777777" w:rsidR="00903869" w:rsidRDefault="005043AB" w:rsidP="00500605">
      <w:r w:rsidRPr="00744BAF">
        <w:t>For F</w:t>
      </w:r>
      <w:r>
        <w:t>NV2, fuel level value is contained in the signal FuelLvl_Pc_Dsply.</w:t>
      </w:r>
    </w:p>
    <w:p w14:paraId="027C5EB3" w14:textId="77777777" w:rsidR="00903869" w:rsidRDefault="00010B6D" w:rsidP="00500605"/>
    <w:p w14:paraId="7849A276" w14:textId="77777777" w:rsidR="00903869" w:rsidRDefault="005043AB" w:rsidP="00500605">
      <w:r>
        <w:rPr>
          <w:noProof/>
        </w:rPr>
        <w:drawing>
          <wp:inline distT="0" distB="0" distL="0" distR="0" wp14:anchorId="1699DF10" wp14:editId="280F2116">
            <wp:extent cx="5943600" cy="711835"/>
            <wp:effectExtent l="0" t="0" r="0" b="0"/>
            <wp:docPr id="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11835"/>
                    </a:xfrm>
                    <a:prstGeom prst="rect">
                      <a:avLst/>
                    </a:prstGeom>
                  </pic:spPr>
                </pic:pic>
              </a:graphicData>
            </a:graphic>
          </wp:inline>
        </w:drawing>
      </w:r>
    </w:p>
    <w:p w14:paraId="3BEA73DE" w14:textId="77777777" w:rsidR="00903869" w:rsidRDefault="00010B6D" w:rsidP="00500605"/>
    <w:p w14:paraId="2C6BE4E4" w14:textId="77777777" w:rsidR="00903869" w:rsidRDefault="005043AB" w:rsidP="00500605">
      <w:r w:rsidRPr="00903869">
        <w:t>The DTE value is contained in the signal FuelRange_L_Dsply. The default value of the signal FuelRange_L_Dsply is in the units of km.</w:t>
      </w:r>
    </w:p>
    <w:p w14:paraId="4238BF1E" w14:textId="77777777" w:rsidR="00903869" w:rsidRDefault="00010B6D" w:rsidP="00500605"/>
    <w:p w14:paraId="1608B5E5" w14:textId="77777777" w:rsidR="00903869" w:rsidRDefault="005043AB" w:rsidP="00500605">
      <w:r>
        <w:rPr>
          <w:noProof/>
        </w:rPr>
        <w:drawing>
          <wp:inline distT="0" distB="0" distL="0" distR="0" wp14:anchorId="67750C47" wp14:editId="1064DDFB">
            <wp:extent cx="5943600" cy="736600"/>
            <wp:effectExtent l="0" t="0" r="0" b="6350"/>
            <wp:docPr id="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36600"/>
                    </a:xfrm>
                    <a:prstGeom prst="rect">
                      <a:avLst/>
                    </a:prstGeom>
                  </pic:spPr>
                </pic:pic>
              </a:graphicData>
            </a:graphic>
          </wp:inline>
        </w:drawing>
      </w:r>
    </w:p>
    <w:p w14:paraId="6736DD6B" w14:textId="77777777" w:rsidR="00903869" w:rsidRDefault="00010B6D" w:rsidP="00500605"/>
    <w:p w14:paraId="3ED939CC" w14:textId="77777777" w:rsidR="00903869" w:rsidRDefault="005043AB" w:rsidP="00500605">
      <w:r>
        <w:t>IVI should only collect signal when ignition is ON. Because fuel level and DTE value may not be correct when ignition is OFF.</w:t>
      </w:r>
    </w:p>
    <w:p w14:paraId="2E8B1E7A" w14:textId="77777777" w:rsidR="00903869" w:rsidRDefault="00010B6D" w:rsidP="00500605"/>
    <w:p w14:paraId="2A1D0038" w14:textId="77777777" w:rsidR="00903869" w:rsidRDefault="005043AB" w:rsidP="00500605">
      <w:r>
        <w:t>IVI should show following message similar text when ignition is OFF: Fuel level or DTE will be available after start vehicle engine. (depends on HMI spec)</w:t>
      </w:r>
    </w:p>
    <w:p w14:paraId="359E2C47" w14:textId="77777777" w:rsidR="00903869" w:rsidRDefault="00010B6D" w:rsidP="00500605"/>
    <w:p w14:paraId="101561A8" w14:textId="77777777" w:rsidR="00903869" w:rsidRPr="00744BAF" w:rsidRDefault="005043AB" w:rsidP="00903869">
      <w:pPr>
        <w:rPr>
          <w:rFonts w:cs="宋体"/>
        </w:rPr>
      </w:pPr>
      <w:r>
        <w:t xml:space="preserve">If fuel level is not 0% and DTE is 0km, IVI should consider DTE as invalid value, and not </w:t>
      </w:r>
      <w:r w:rsidRPr="00744BAF">
        <w:t>use DTE.</w:t>
      </w:r>
    </w:p>
    <w:p w14:paraId="1F5036E9" w14:textId="77777777" w:rsidR="00903869" w:rsidRPr="00744BAF" w:rsidRDefault="00010B6D" w:rsidP="00500605">
      <w:pPr>
        <w:rPr>
          <w:rFonts w:cs="宋体"/>
        </w:rPr>
      </w:pPr>
    </w:p>
    <w:p w14:paraId="13B83691" w14:textId="77777777" w:rsidR="005043AB" w:rsidRDefault="005043AB" w:rsidP="00500605">
      <w:pPr>
        <w:rPr>
          <w:rFonts w:cs="宋体"/>
        </w:rPr>
      </w:pPr>
      <w:r w:rsidRPr="00744BAF">
        <w:rPr>
          <w:rFonts w:cs="宋体"/>
        </w:rPr>
        <w:t xml:space="preserve">For FNV3, </w:t>
      </w:r>
      <w:r>
        <w:rPr>
          <w:rFonts w:cs="宋体"/>
        </w:rPr>
        <w:t>because of IPC and APIM is in the same node. APIM does not need to read these CAN signals.</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BA3FE4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D8E5E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F957A4" w14:textId="77777777" w:rsidR="006C029A" w:rsidRPr="00520F3E" w:rsidRDefault="00010B6D" w:rsidP="009E691C">
            <w:pPr>
              <w:rPr>
                <w:rFonts w:eastAsiaTheme="minorHAnsi" w:cs="Arial"/>
                <w:vanish/>
                <w:color w:val="000000" w:themeColor="text1"/>
                <w:sz w:val="16"/>
                <w:szCs w:val="16"/>
              </w:rPr>
            </w:pPr>
          </w:p>
        </w:tc>
      </w:tr>
      <w:tr w:rsidR="006C029A" w:rsidRPr="00520F3E" w14:paraId="5DE7B251"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5FB40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8950A5" w14:textId="77777777" w:rsidR="006C029A" w:rsidRPr="00520F3E" w:rsidRDefault="00010B6D" w:rsidP="009E691C">
            <w:pPr>
              <w:rPr>
                <w:rFonts w:eastAsiaTheme="minorHAnsi" w:cs="Arial"/>
                <w:vanish/>
                <w:color w:val="000000" w:themeColor="text1"/>
                <w:sz w:val="16"/>
                <w:szCs w:val="16"/>
              </w:rPr>
            </w:pPr>
          </w:p>
        </w:tc>
      </w:tr>
      <w:tr w:rsidR="006C029A" w:rsidRPr="00520F3E" w14:paraId="6F9ADFBB"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B0A85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35EB91" w14:textId="77777777" w:rsidR="006C029A" w:rsidRPr="00520F3E" w:rsidRDefault="00010B6D" w:rsidP="009E691C">
            <w:pPr>
              <w:rPr>
                <w:rFonts w:eastAsiaTheme="minorHAnsi" w:cs="Arial"/>
                <w:vanish/>
                <w:color w:val="000000" w:themeColor="text1"/>
                <w:sz w:val="16"/>
                <w:szCs w:val="16"/>
              </w:rPr>
            </w:pPr>
          </w:p>
        </w:tc>
      </w:tr>
      <w:tr w:rsidR="006C029A" w:rsidRPr="00520F3E" w14:paraId="11922764"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8602C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250087" w14:textId="77777777" w:rsidR="006C029A" w:rsidRPr="00520F3E" w:rsidRDefault="00010B6D" w:rsidP="00351BDF">
            <w:pPr>
              <w:rPr>
                <w:rFonts w:eastAsiaTheme="minorHAnsi" w:cs="Arial"/>
                <w:vanish/>
                <w:color w:val="000000" w:themeColor="text1"/>
                <w:sz w:val="16"/>
                <w:szCs w:val="16"/>
              </w:rPr>
            </w:pPr>
          </w:p>
        </w:tc>
      </w:tr>
      <w:tr w:rsidR="006C029A" w:rsidRPr="00520F3E" w14:paraId="5735D01F"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FDF3D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7FF750"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B3F9619"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16E1559"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22101CB"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7E1877"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7D79F3"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EBC4E9F"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21009A"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77E9D706"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4E875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A9D53E"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667973"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4E0706"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A702746"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B9FAE2D"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44E396E"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EB09D9"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3E5AFA9"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D90BA78"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3AFBD28" w14:textId="77777777" w:rsidR="00D353BB" w:rsidRPr="0040222F" w:rsidRDefault="005043AB" w:rsidP="005043AB">
      <w:pPr>
        <w:pStyle w:val="Heading3"/>
        <w:numPr>
          <w:ilvl w:val="0"/>
          <w:numId w:val="0"/>
        </w:numPr>
      </w:pPr>
      <w:bookmarkStart w:id="9" w:name="_Toc78910447"/>
      <w:r w:rsidRPr="0040222F">
        <w:t>FRD-REQ-416976/A-Fuel and DTE eligible</w:t>
      </w:r>
      <w:bookmarkEnd w:id="9"/>
    </w:p>
    <w:p w14:paraId="37F89C45" w14:textId="77777777" w:rsidR="005511F8" w:rsidRDefault="005043AB" w:rsidP="00500605">
      <w:pPr>
        <w:rPr>
          <w:szCs w:val="22"/>
        </w:rPr>
      </w:pPr>
      <w:r>
        <w:rPr>
          <w:szCs w:val="22"/>
        </w:rPr>
        <w:t>In China, if vehicle fuel type is not gas/PHEV/HEV/diesel, vehicle does not support fuel level and DTE.</w:t>
      </w:r>
    </w:p>
    <w:p w14:paraId="578FDCE8" w14:textId="77777777" w:rsidR="005268D9" w:rsidRDefault="00010B6D" w:rsidP="00500605">
      <w:pPr>
        <w:rPr>
          <w:szCs w:val="22"/>
        </w:rPr>
      </w:pPr>
    </w:p>
    <w:p w14:paraId="5854E6BE" w14:textId="77777777" w:rsidR="005043AB" w:rsidRDefault="005043AB" w:rsidP="00500605">
      <w:pPr>
        <w:rPr>
          <w:szCs w:val="22"/>
        </w:rPr>
      </w:pPr>
      <w:r>
        <w:rPr>
          <w:szCs w:val="22"/>
        </w:rPr>
        <w:t>IVI should not show fuel level and DTE if fuel and DTE eligible is false.</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0E41AE7"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A9001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75D7CA" w14:textId="77777777" w:rsidR="006C029A" w:rsidRPr="00520F3E" w:rsidRDefault="00010B6D" w:rsidP="009E691C">
            <w:pPr>
              <w:rPr>
                <w:rFonts w:eastAsiaTheme="minorHAnsi" w:cs="Arial"/>
                <w:vanish/>
                <w:color w:val="000000" w:themeColor="text1"/>
                <w:sz w:val="16"/>
                <w:szCs w:val="16"/>
              </w:rPr>
            </w:pPr>
          </w:p>
        </w:tc>
      </w:tr>
      <w:tr w:rsidR="006C029A" w:rsidRPr="00520F3E" w14:paraId="2E7EF1F5"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E8E47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907255" w14:textId="77777777" w:rsidR="006C029A" w:rsidRPr="00520F3E" w:rsidRDefault="00010B6D" w:rsidP="009E691C">
            <w:pPr>
              <w:rPr>
                <w:rFonts w:eastAsiaTheme="minorHAnsi" w:cs="Arial"/>
                <w:vanish/>
                <w:color w:val="000000" w:themeColor="text1"/>
                <w:sz w:val="16"/>
                <w:szCs w:val="16"/>
              </w:rPr>
            </w:pPr>
          </w:p>
        </w:tc>
      </w:tr>
      <w:tr w:rsidR="006C029A" w:rsidRPr="00520F3E" w14:paraId="25264740"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151DF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2C78E1" w14:textId="77777777" w:rsidR="006C029A" w:rsidRPr="00520F3E" w:rsidRDefault="00010B6D" w:rsidP="009E691C">
            <w:pPr>
              <w:rPr>
                <w:rFonts w:eastAsiaTheme="minorHAnsi" w:cs="Arial"/>
                <w:vanish/>
                <w:color w:val="000000" w:themeColor="text1"/>
                <w:sz w:val="16"/>
                <w:szCs w:val="16"/>
              </w:rPr>
            </w:pPr>
          </w:p>
        </w:tc>
      </w:tr>
      <w:tr w:rsidR="006C029A" w:rsidRPr="00520F3E" w14:paraId="2F6FBBCA"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88313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D542C8" w14:textId="77777777" w:rsidR="006C029A" w:rsidRPr="00520F3E" w:rsidRDefault="00010B6D" w:rsidP="00351BDF">
            <w:pPr>
              <w:rPr>
                <w:rFonts w:eastAsiaTheme="minorHAnsi" w:cs="Arial"/>
                <w:vanish/>
                <w:color w:val="000000" w:themeColor="text1"/>
                <w:sz w:val="16"/>
                <w:szCs w:val="16"/>
              </w:rPr>
            </w:pPr>
          </w:p>
        </w:tc>
      </w:tr>
      <w:tr w:rsidR="006C029A" w:rsidRPr="00520F3E" w14:paraId="6AD4163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83F2A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00A1F9"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C529504"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72B7FD6"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156D4926"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656E9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5131B5"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8ECE131"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287F921"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CB3E543"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9BE856"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2CE131"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C7E63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D8E9BC"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78BABE3"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4DEE19"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2F81B036"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C6F0D4F"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B5E84F7"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41FB578"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512E76A" w14:textId="77777777" w:rsidR="00D353BB" w:rsidRPr="0040222F" w:rsidRDefault="005043AB" w:rsidP="005043AB">
      <w:pPr>
        <w:pStyle w:val="Heading2"/>
        <w:numPr>
          <w:ilvl w:val="0"/>
          <w:numId w:val="0"/>
        </w:numPr>
      </w:pPr>
      <w:bookmarkStart w:id="10" w:name="_Toc78910448"/>
      <w:r w:rsidRPr="0040222F">
        <w:lastRenderedPageBreak/>
        <w:t>FRD-REQ-411985/A-Odometer</w:t>
      </w:r>
      <w:bookmarkEnd w:id="10"/>
    </w:p>
    <w:p w14:paraId="2144A986" w14:textId="77777777" w:rsidR="00500605" w:rsidRDefault="005043AB" w:rsidP="00500605">
      <w:r w:rsidRPr="005C348F">
        <w:t>Odometer shall be displayed in whole units, rounded to the nearest integer, in either miles or kilometers, depending on the vehicle region and user preferences.</w:t>
      </w:r>
    </w:p>
    <w:p w14:paraId="62282F40" w14:textId="77777777" w:rsidR="006A0096" w:rsidRDefault="00010B6D" w:rsidP="00500605"/>
    <w:p w14:paraId="4214BEF1" w14:textId="77777777" w:rsidR="005043AB" w:rsidRDefault="005043AB" w:rsidP="00500605">
      <w:r>
        <w:t>IVI should show both odometer value and unit.</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27CF57A"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E3D2B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216746C" w14:textId="77777777" w:rsidR="006C029A" w:rsidRPr="00520F3E" w:rsidRDefault="00010B6D" w:rsidP="009E691C">
            <w:pPr>
              <w:rPr>
                <w:rFonts w:eastAsiaTheme="minorHAnsi" w:cs="Arial"/>
                <w:vanish/>
                <w:color w:val="000000" w:themeColor="text1"/>
                <w:sz w:val="16"/>
                <w:szCs w:val="16"/>
              </w:rPr>
            </w:pPr>
          </w:p>
        </w:tc>
      </w:tr>
      <w:tr w:rsidR="006C029A" w:rsidRPr="00520F3E" w14:paraId="1CC0F6F8"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E22388"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7A23EC" w14:textId="77777777" w:rsidR="006C029A" w:rsidRPr="00520F3E" w:rsidRDefault="00010B6D" w:rsidP="009E691C">
            <w:pPr>
              <w:rPr>
                <w:rFonts w:eastAsiaTheme="minorHAnsi" w:cs="Arial"/>
                <w:vanish/>
                <w:color w:val="000000" w:themeColor="text1"/>
                <w:sz w:val="16"/>
                <w:szCs w:val="16"/>
              </w:rPr>
            </w:pPr>
          </w:p>
        </w:tc>
      </w:tr>
      <w:tr w:rsidR="006C029A" w:rsidRPr="00520F3E" w14:paraId="18E0D32F"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CF4097"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6EDB90B" w14:textId="77777777" w:rsidR="006C029A" w:rsidRPr="00520F3E" w:rsidRDefault="00010B6D" w:rsidP="009E691C">
            <w:pPr>
              <w:rPr>
                <w:rFonts w:eastAsiaTheme="minorHAnsi" w:cs="Arial"/>
                <w:vanish/>
                <w:color w:val="000000" w:themeColor="text1"/>
                <w:sz w:val="16"/>
                <w:szCs w:val="16"/>
              </w:rPr>
            </w:pPr>
          </w:p>
        </w:tc>
      </w:tr>
      <w:tr w:rsidR="006C029A" w:rsidRPr="00520F3E" w14:paraId="2BF4D5E7"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12730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D40C9D" w14:textId="77777777" w:rsidR="006C029A" w:rsidRPr="00520F3E" w:rsidRDefault="00010B6D" w:rsidP="00351BDF">
            <w:pPr>
              <w:rPr>
                <w:rFonts w:eastAsiaTheme="minorHAnsi" w:cs="Arial"/>
                <w:vanish/>
                <w:color w:val="000000" w:themeColor="text1"/>
                <w:sz w:val="16"/>
                <w:szCs w:val="16"/>
              </w:rPr>
            </w:pPr>
          </w:p>
        </w:tc>
      </w:tr>
      <w:tr w:rsidR="006C029A" w:rsidRPr="00520F3E" w14:paraId="7F4E9B21"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BEC3D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6C603B"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FB48FB3"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CF99ED2"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2097D2F8"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A22DB7"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C0682C"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5693DA6"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16EBEBA"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743143AF"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852F0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6B50C7"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06C5B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DC2579"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9964F92"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6779238"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24D57FB6"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0FE8C82"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0611B7C"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8685019"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818EA4F" w14:textId="77777777" w:rsidR="00D353BB" w:rsidRPr="0040222F" w:rsidRDefault="005043AB" w:rsidP="005043AB">
      <w:pPr>
        <w:pStyle w:val="Heading3"/>
        <w:numPr>
          <w:ilvl w:val="0"/>
          <w:numId w:val="0"/>
        </w:numPr>
      </w:pPr>
      <w:bookmarkStart w:id="11" w:name="_Toc78910449"/>
      <w:r w:rsidRPr="0040222F">
        <w:t>FRD-REQ-411986/A-Odometer default unit</w:t>
      </w:r>
      <w:bookmarkEnd w:id="11"/>
    </w:p>
    <w:p w14:paraId="36B404C4" w14:textId="77777777" w:rsidR="005043AB" w:rsidRDefault="005043AB" w:rsidP="00500605">
      <w:pPr>
        <w:rPr>
          <w:szCs w:val="22"/>
        </w:rPr>
      </w:pPr>
      <w:r w:rsidRPr="0020116A">
        <w:rPr>
          <w:szCs w:val="22"/>
        </w:rPr>
        <w:t>Odometer default unit is km in China.</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5676C0A"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F77257"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EA590F" w14:textId="77777777" w:rsidR="006C029A" w:rsidRPr="00520F3E" w:rsidRDefault="00010B6D" w:rsidP="009E691C">
            <w:pPr>
              <w:rPr>
                <w:rFonts w:eastAsiaTheme="minorHAnsi" w:cs="Arial"/>
                <w:vanish/>
                <w:color w:val="000000" w:themeColor="text1"/>
                <w:sz w:val="16"/>
                <w:szCs w:val="16"/>
              </w:rPr>
            </w:pPr>
          </w:p>
        </w:tc>
      </w:tr>
      <w:tr w:rsidR="006C029A" w:rsidRPr="00520F3E" w14:paraId="4B68CD0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A8A26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6C5E42" w14:textId="77777777" w:rsidR="006C029A" w:rsidRPr="00520F3E" w:rsidRDefault="00010B6D" w:rsidP="009E691C">
            <w:pPr>
              <w:rPr>
                <w:rFonts w:eastAsiaTheme="minorHAnsi" w:cs="Arial"/>
                <w:vanish/>
                <w:color w:val="000000" w:themeColor="text1"/>
                <w:sz w:val="16"/>
                <w:szCs w:val="16"/>
              </w:rPr>
            </w:pPr>
          </w:p>
        </w:tc>
      </w:tr>
      <w:tr w:rsidR="006C029A" w:rsidRPr="00520F3E" w14:paraId="67D8B90A"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8EC1E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B1FA36" w14:textId="77777777" w:rsidR="006C029A" w:rsidRPr="00520F3E" w:rsidRDefault="00010B6D" w:rsidP="009E691C">
            <w:pPr>
              <w:rPr>
                <w:rFonts w:eastAsiaTheme="minorHAnsi" w:cs="Arial"/>
                <w:vanish/>
                <w:color w:val="000000" w:themeColor="text1"/>
                <w:sz w:val="16"/>
                <w:szCs w:val="16"/>
              </w:rPr>
            </w:pPr>
          </w:p>
        </w:tc>
      </w:tr>
      <w:tr w:rsidR="006C029A" w:rsidRPr="00520F3E" w14:paraId="011BE8B5"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3FA328"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62E5F0" w14:textId="77777777" w:rsidR="006C029A" w:rsidRPr="00520F3E" w:rsidRDefault="00010B6D" w:rsidP="00351BDF">
            <w:pPr>
              <w:rPr>
                <w:rFonts w:eastAsiaTheme="minorHAnsi" w:cs="Arial"/>
                <w:vanish/>
                <w:color w:val="000000" w:themeColor="text1"/>
                <w:sz w:val="16"/>
                <w:szCs w:val="16"/>
              </w:rPr>
            </w:pPr>
          </w:p>
        </w:tc>
      </w:tr>
      <w:tr w:rsidR="006C029A" w:rsidRPr="00520F3E" w14:paraId="1E60181C"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BB125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BA677E"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7214FB7"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3FBCFCE"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EB32BAF"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89B0D4"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5199DF"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88C638"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2933C0"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8D896CE"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9FB7B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5874FF"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8D426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39A5EF"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49FC254"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FEED7C5"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A078EDC"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81E2896"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807F4D5"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4487044"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CF87CC1" w14:textId="77777777" w:rsidR="00D353BB" w:rsidRPr="0040222F" w:rsidRDefault="005043AB" w:rsidP="005043AB">
      <w:pPr>
        <w:pStyle w:val="Heading3"/>
        <w:numPr>
          <w:ilvl w:val="0"/>
          <w:numId w:val="0"/>
        </w:numPr>
      </w:pPr>
      <w:bookmarkStart w:id="12" w:name="_Toc78910450"/>
      <w:r w:rsidRPr="0040222F">
        <w:t>FRD-REQ-411987/A-Odometer Unit Conversion</w:t>
      </w:r>
      <w:bookmarkEnd w:id="12"/>
    </w:p>
    <w:p w14:paraId="133D7B25" w14:textId="77777777" w:rsidR="005043AB" w:rsidRDefault="005043AB" w:rsidP="00500605">
      <w:r w:rsidRPr="00023091">
        <w:t>Odometer value from kilometers to miles and vise-versa shall use the conversion of 1.60934 km = 1 mile.</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615C974"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1A95C7"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F091CB" w14:textId="77777777" w:rsidR="006C029A" w:rsidRPr="00520F3E" w:rsidRDefault="00010B6D" w:rsidP="009E691C">
            <w:pPr>
              <w:rPr>
                <w:rFonts w:eastAsiaTheme="minorHAnsi" w:cs="Arial"/>
                <w:vanish/>
                <w:color w:val="000000" w:themeColor="text1"/>
                <w:sz w:val="16"/>
                <w:szCs w:val="16"/>
              </w:rPr>
            </w:pPr>
          </w:p>
        </w:tc>
      </w:tr>
      <w:tr w:rsidR="006C029A" w:rsidRPr="00520F3E" w14:paraId="3A58B1B7"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DE2B88"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38DBE4" w14:textId="77777777" w:rsidR="006C029A" w:rsidRPr="00520F3E" w:rsidRDefault="00010B6D" w:rsidP="009E691C">
            <w:pPr>
              <w:rPr>
                <w:rFonts w:eastAsiaTheme="minorHAnsi" w:cs="Arial"/>
                <w:vanish/>
                <w:color w:val="000000" w:themeColor="text1"/>
                <w:sz w:val="16"/>
                <w:szCs w:val="16"/>
              </w:rPr>
            </w:pPr>
          </w:p>
        </w:tc>
      </w:tr>
      <w:tr w:rsidR="006C029A" w:rsidRPr="00520F3E" w14:paraId="11C05767"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A684E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469B4B" w14:textId="77777777" w:rsidR="006C029A" w:rsidRPr="00520F3E" w:rsidRDefault="00010B6D" w:rsidP="009E691C">
            <w:pPr>
              <w:rPr>
                <w:rFonts w:eastAsiaTheme="minorHAnsi" w:cs="Arial"/>
                <w:vanish/>
                <w:color w:val="000000" w:themeColor="text1"/>
                <w:sz w:val="16"/>
                <w:szCs w:val="16"/>
              </w:rPr>
            </w:pPr>
          </w:p>
        </w:tc>
      </w:tr>
      <w:tr w:rsidR="006C029A" w:rsidRPr="00520F3E" w14:paraId="2465024A"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E5C504"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C3DF93" w14:textId="77777777" w:rsidR="006C029A" w:rsidRPr="00520F3E" w:rsidRDefault="00010B6D" w:rsidP="00351BDF">
            <w:pPr>
              <w:rPr>
                <w:rFonts w:eastAsiaTheme="minorHAnsi" w:cs="Arial"/>
                <w:vanish/>
                <w:color w:val="000000" w:themeColor="text1"/>
                <w:sz w:val="16"/>
                <w:szCs w:val="16"/>
              </w:rPr>
            </w:pPr>
          </w:p>
        </w:tc>
      </w:tr>
      <w:tr w:rsidR="006C029A" w:rsidRPr="00520F3E" w14:paraId="6EB397E2"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159C56"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1B65B6"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19C220"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738F248"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41C9382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D6B03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33E6CF"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72A5429"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DEB953E"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5493AE91"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7CE937"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0BDF23"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7C1AB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1A49AE"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897892"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7E34325"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4DB808F4"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09CDF7F"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D36D76A"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BF2D3E7"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CCD8F03" w14:textId="77777777" w:rsidR="00D353BB" w:rsidRPr="0040222F" w:rsidRDefault="005043AB" w:rsidP="005043AB">
      <w:pPr>
        <w:pStyle w:val="Heading3"/>
        <w:numPr>
          <w:ilvl w:val="0"/>
          <w:numId w:val="0"/>
        </w:numPr>
      </w:pPr>
      <w:bookmarkStart w:id="13" w:name="_Toc78910451"/>
      <w:r w:rsidRPr="0040222F">
        <w:t>FRD-REQ-411988/A-Odometer data collection</w:t>
      </w:r>
      <w:bookmarkEnd w:id="13"/>
    </w:p>
    <w:p w14:paraId="64F43A62" w14:textId="77777777" w:rsidR="00AB72C8" w:rsidRDefault="005043AB" w:rsidP="00500605">
      <w:r w:rsidRPr="004F0565">
        <w:t>For FNV2</w:t>
      </w:r>
      <w:r w:rsidRPr="004F0565">
        <w:rPr>
          <w:rFonts w:cs="宋体"/>
        </w:rPr>
        <w:t xml:space="preserve">, </w:t>
      </w:r>
      <w:r w:rsidRPr="004F0565">
        <w:t>OdometerMasterValue</w:t>
      </w:r>
      <w:r w:rsidRPr="00AB72C8">
        <w:t xml:space="preserve"> (HS-CAN) Signal</w:t>
      </w:r>
      <w:r>
        <w:rPr>
          <w:rFonts w:ascii="宋体" w:hAnsi="宋体" w:cs="宋体" w:hint="eastAsia"/>
        </w:rPr>
        <w:t>:</w:t>
      </w:r>
    </w:p>
    <w:p w14:paraId="0870A8B5" w14:textId="77777777" w:rsidR="00500605" w:rsidRDefault="005043AB" w:rsidP="00500605">
      <w:r>
        <w:rPr>
          <w:noProof/>
        </w:rPr>
        <w:drawing>
          <wp:inline distT="0" distB="0" distL="0" distR="0" wp14:anchorId="08A4A607" wp14:editId="2F8204BB">
            <wp:extent cx="5943600" cy="755650"/>
            <wp:effectExtent l="0" t="0" r="0" b="6350"/>
            <wp:docPr id="1200" name="Picture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图片包含 屏幕截图&#10;&#10;描述已自动生成"/>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55650"/>
                    </a:xfrm>
                    <a:prstGeom prst="rect">
                      <a:avLst/>
                    </a:prstGeom>
                    <a:noFill/>
                    <a:ln>
                      <a:noFill/>
                    </a:ln>
                  </pic:spPr>
                </pic:pic>
              </a:graphicData>
            </a:graphic>
          </wp:inline>
        </w:drawing>
      </w:r>
    </w:p>
    <w:p w14:paraId="6504D8D4" w14:textId="77777777" w:rsidR="00AB72C8" w:rsidRDefault="00010B6D" w:rsidP="00500605"/>
    <w:p w14:paraId="05FF3C3F" w14:textId="77777777" w:rsidR="00AB72C8" w:rsidRDefault="005043AB" w:rsidP="00500605">
      <w:r w:rsidRPr="00AB72C8">
        <w:t>The default value of the signal OdometerMasterValue is in the units of km.</w:t>
      </w:r>
    </w:p>
    <w:p w14:paraId="2BB700B3" w14:textId="77777777" w:rsidR="009751D9" w:rsidRDefault="00010B6D" w:rsidP="00500605"/>
    <w:p w14:paraId="26A29544" w14:textId="77777777" w:rsidR="009751D9" w:rsidRDefault="005043AB" w:rsidP="00500605">
      <w:r>
        <w:t xml:space="preserve">[Note] </w:t>
      </w:r>
      <w:r w:rsidRPr="009751D9">
        <w:t>OdometerMasterValue</w:t>
      </w:r>
      <w:r>
        <w:t xml:space="preserve"> is different from cluster, it is design intent, not issue. For example, OdometerMasterValue is 300 and odometer on cluster is 300.3, IVI shown odometer as 300, which is different from cluster.</w:t>
      </w:r>
    </w:p>
    <w:p w14:paraId="46451B0F" w14:textId="77777777" w:rsidR="004F0565" w:rsidRDefault="00010B6D" w:rsidP="00500605"/>
    <w:p w14:paraId="6E0FD463" w14:textId="77777777" w:rsidR="005043AB" w:rsidRDefault="005043AB" w:rsidP="00500605">
      <w:r>
        <w:t>For FNV3, because IPC and APIM is in the same node, APIM does not need to read CAN signal.</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CC98F22"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F8B30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2F7F046" w14:textId="77777777" w:rsidR="006C029A" w:rsidRPr="00520F3E" w:rsidRDefault="00010B6D" w:rsidP="009E691C">
            <w:pPr>
              <w:rPr>
                <w:rFonts w:eastAsiaTheme="minorHAnsi" w:cs="Arial"/>
                <w:vanish/>
                <w:color w:val="000000" w:themeColor="text1"/>
                <w:sz w:val="16"/>
                <w:szCs w:val="16"/>
              </w:rPr>
            </w:pPr>
          </w:p>
        </w:tc>
      </w:tr>
      <w:tr w:rsidR="006C029A" w:rsidRPr="00520F3E" w14:paraId="2BF6AD3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85062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4A2191" w14:textId="77777777" w:rsidR="006C029A" w:rsidRPr="00520F3E" w:rsidRDefault="00010B6D" w:rsidP="009E691C">
            <w:pPr>
              <w:rPr>
                <w:rFonts w:eastAsiaTheme="minorHAnsi" w:cs="Arial"/>
                <w:vanish/>
                <w:color w:val="000000" w:themeColor="text1"/>
                <w:sz w:val="16"/>
                <w:szCs w:val="16"/>
              </w:rPr>
            </w:pPr>
          </w:p>
        </w:tc>
      </w:tr>
      <w:tr w:rsidR="006C029A" w:rsidRPr="00520F3E" w14:paraId="260B8818"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60D6D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1F2CEE" w14:textId="77777777" w:rsidR="006C029A" w:rsidRPr="00520F3E" w:rsidRDefault="00010B6D" w:rsidP="009E691C">
            <w:pPr>
              <w:rPr>
                <w:rFonts w:eastAsiaTheme="minorHAnsi" w:cs="Arial"/>
                <w:vanish/>
                <w:color w:val="000000" w:themeColor="text1"/>
                <w:sz w:val="16"/>
                <w:szCs w:val="16"/>
              </w:rPr>
            </w:pPr>
          </w:p>
        </w:tc>
      </w:tr>
      <w:tr w:rsidR="006C029A" w:rsidRPr="00520F3E" w14:paraId="3160E415"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70CE46"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A606D5" w14:textId="77777777" w:rsidR="006C029A" w:rsidRPr="00520F3E" w:rsidRDefault="00010B6D" w:rsidP="00351BDF">
            <w:pPr>
              <w:rPr>
                <w:rFonts w:eastAsiaTheme="minorHAnsi" w:cs="Arial"/>
                <w:vanish/>
                <w:color w:val="000000" w:themeColor="text1"/>
                <w:sz w:val="16"/>
                <w:szCs w:val="16"/>
              </w:rPr>
            </w:pPr>
          </w:p>
        </w:tc>
      </w:tr>
      <w:tr w:rsidR="006C029A" w:rsidRPr="00520F3E" w14:paraId="1C5FDEA4"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1AD723"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BC4DEE"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0672D0"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A6F56BF"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78B17DDB"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ECF9C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37ADC6"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D125448"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380F58"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2F5EC050"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36210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9F28DF"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EFC67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9E43DC"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9E2D55"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13DEAA0"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5BA43CB6"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1047BC7"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40D5C69"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F9ED6D4"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4D4B0BA" w14:textId="77777777" w:rsidR="00D353BB" w:rsidRPr="0040222F" w:rsidRDefault="005043AB" w:rsidP="005043AB">
      <w:pPr>
        <w:pStyle w:val="Heading3"/>
        <w:numPr>
          <w:ilvl w:val="0"/>
          <w:numId w:val="0"/>
        </w:numPr>
      </w:pPr>
      <w:bookmarkStart w:id="14" w:name="_Toc78910452"/>
      <w:r w:rsidRPr="0040222F">
        <w:t>FRD-REQ-416972/A-Oodmeter eligible</w:t>
      </w:r>
      <w:bookmarkEnd w:id="14"/>
    </w:p>
    <w:p w14:paraId="5C4A10EA" w14:textId="77777777" w:rsidR="005043AB" w:rsidRDefault="005043AB" w:rsidP="00500605">
      <w:r>
        <w:t>Currently, all Ford and Lincoln vehicles (including Mustang) support odometer.</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3837DAE3"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53075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4E985C" w14:textId="77777777" w:rsidR="006C029A" w:rsidRPr="00520F3E" w:rsidRDefault="00010B6D" w:rsidP="009E691C">
            <w:pPr>
              <w:rPr>
                <w:rFonts w:eastAsiaTheme="minorHAnsi" w:cs="Arial"/>
                <w:vanish/>
                <w:color w:val="000000" w:themeColor="text1"/>
                <w:sz w:val="16"/>
                <w:szCs w:val="16"/>
              </w:rPr>
            </w:pPr>
          </w:p>
        </w:tc>
      </w:tr>
      <w:tr w:rsidR="006C029A" w:rsidRPr="00520F3E" w14:paraId="5E4C4AE5"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D50BA8"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2D1A06" w14:textId="77777777" w:rsidR="006C029A" w:rsidRPr="00520F3E" w:rsidRDefault="00010B6D" w:rsidP="009E691C">
            <w:pPr>
              <w:rPr>
                <w:rFonts w:eastAsiaTheme="minorHAnsi" w:cs="Arial"/>
                <w:vanish/>
                <w:color w:val="000000" w:themeColor="text1"/>
                <w:sz w:val="16"/>
                <w:szCs w:val="16"/>
              </w:rPr>
            </w:pPr>
          </w:p>
        </w:tc>
      </w:tr>
      <w:tr w:rsidR="006C029A" w:rsidRPr="00520F3E" w14:paraId="601B8AE8"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E210A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A4B760" w14:textId="77777777" w:rsidR="006C029A" w:rsidRPr="00520F3E" w:rsidRDefault="00010B6D" w:rsidP="009E691C">
            <w:pPr>
              <w:rPr>
                <w:rFonts w:eastAsiaTheme="minorHAnsi" w:cs="Arial"/>
                <w:vanish/>
                <w:color w:val="000000" w:themeColor="text1"/>
                <w:sz w:val="16"/>
                <w:szCs w:val="16"/>
              </w:rPr>
            </w:pPr>
          </w:p>
        </w:tc>
      </w:tr>
      <w:tr w:rsidR="006C029A" w:rsidRPr="00520F3E" w14:paraId="29D070EC"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ACC67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E478BF1" w14:textId="77777777" w:rsidR="006C029A" w:rsidRPr="00520F3E" w:rsidRDefault="00010B6D" w:rsidP="00351BDF">
            <w:pPr>
              <w:rPr>
                <w:rFonts w:eastAsiaTheme="minorHAnsi" w:cs="Arial"/>
                <w:vanish/>
                <w:color w:val="000000" w:themeColor="text1"/>
                <w:sz w:val="16"/>
                <w:szCs w:val="16"/>
              </w:rPr>
            </w:pPr>
          </w:p>
        </w:tc>
      </w:tr>
      <w:tr w:rsidR="006C029A" w:rsidRPr="00520F3E" w14:paraId="6119EB6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88D57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71235E"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766CCC0"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DC9C867"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7D462437"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690CB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1A7038"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0501212"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D234F3"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75B01FAD"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E85F4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B9CB044"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22E96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6035CA"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FC2A0D"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E5F9E2"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1EEF837F"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0BC221E"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C758C86"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49CD04A"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091D8116" w14:textId="77777777" w:rsidR="00D353BB" w:rsidRPr="0040222F" w:rsidRDefault="005043AB" w:rsidP="005043AB">
      <w:pPr>
        <w:pStyle w:val="Heading2"/>
        <w:numPr>
          <w:ilvl w:val="0"/>
          <w:numId w:val="0"/>
        </w:numPr>
      </w:pPr>
      <w:bookmarkStart w:id="15" w:name="_Toc78910453"/>
      <w:r w:rsidRPr="0040222F">
        <w:t>FRD-REQ-416882/A-Oil life</w:t>
      </w:r>
      <w:bookmarkEnd w:id="15"/>
    </w:p>
    <w:p w14:paraId="4BEDDEB7" w14:textId="77777777" w:rsidR="00D37A8C" w:rsidRDefault="005043AB" w:rsidP="00500605">
      <w:r>
        <w:t>Oil life should be percentage from 0 to 100 with resolution of 1.</w:t>
      </w:r>
    </w:p>
    <w:p w14:paraId="7F85F562" w14:textId="77777777" w:rsidR="00A43221" w:rsidRDefault="00010B6D" w:rsidP="00500605"/>
    <w:p w14:paraId="5123A7D0" w14:textId="77777777" w:rsidR="00A43221" w:rsidRDefault="005043AB" w:rsidP="00500605">
      <w:r>
        <w:t>IVI should show oil life (please refer to HMI spec):</w:t>
      </w:r>
    </w:p>
    <w:p w14:paraId="5FE9B01A" w14:textId="77777777" w:rsidR="00A43221" w:rsidRDefault="005043AB" w:rsidP="005043AB">
      <w:pPr>
        <w:numPr>
          <w:ilvl w:val="0"/>
          <w:numId w:val="5"/>
        </w:numPr>
      </w:pPr>
      <w:r>
        <w:t>Using oil life value</w:t>
      </w:r>
    </w:p>
    <w:p w14:paraId="2315B19C" w14:textId="77777777" w:rsidR="00A43221" w:rsidRDefault="005043AB" w:rsidP="005043AB">
      <w:pPr>
        <w:numPr>
          <w:ilvl w:val="0"/>
          <w:numId w:val="5"/>
        </w:numPr>
      </w:pPr>
      <w:r>
        <w:t>Using progress bar</w:t>
      </w:r>
    </w:p>
    <w:p w14:paraId="2FB1C131" w14:textId="77777777" w:rsidR="005043AB" w:rsidRDefault="005043AB" w:rsidP="005043AB">
      <w:pPr>
        <w:numPr>
          <w:ilvl w:val="0"/>
          <w:numId w:val="5"/>
        </w:numPr>
      </w:pPr>
      <w:r>
        <w:t>Using both oil life value and progress bar</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A13250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A8DCC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2BD18F" w14:textId="77777777" w:rsidR="006C029A" w:rsidRPr="00520F3E" w:rsidRDefault="00010B6D" w:rsidP="009E691C">
            <w:pPr>
              <w:rPr>
                <w:rFonts w:eastAsiaTheme="minorHAnsi" w:cs="Arial"/>
                <w:vanish/>
                <w:color w:val="000000" w:themeColor="text1"/>
                <w:sz w:val="16"/>
                <w:szCs w:val="16"/>
              </w:rPr>
            </w:pPr>
          </w:p>
        </w:tc>
      </w:tr>
      <w:tr w:rsidR="006C029A" w:rsidRPr="00520F3E" w14:paraId="0FAF48F8"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815636"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D54471" w14:textId="77777777" w:rsidR="006C029A" w:rsidRPr="00520F3E" w:rsidRDefault="00010B6D" w:rsidP="009E691C">
            <w:pPr>
              <w:rPr>
                <w:rFonts w:eastAsiaTheme="minorHAnsi" w:cs="Arial"/>
                <w:vanish/>
                <w:color w:val="000000" w:themeColor="text1"/>
                <w:sz w:val="16"/>
                <w:szCs w:val="16"/>
              </w:rPr>
            </w:pPr>
          </w:p>
        </w:tc>
      </w:tr>
      <w:tr w:rsidR="006C029A" w:rsidRPr="00520F3E" w14:paraId="7083AF8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8F021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5149A9" w14:textId="77777777" w:rsidR="006C029A" w:rsidRPr="00520F3E" w:rsidRDefault="00010B6D" w:rsidP="009E691C">
            <w:pPr>
              <w:rPr>
                <w:rFonts w:eastAsiaTheme="minorHAnsi" w:cs="Arial"/>
                <w:vanish/>
                <w:color w:val="000000" w:themeColor="text1"/>
                <w:sz w:val="16"/>
                <w:szCs w:val="16"/>
              </w:rPr>
            </w:pPr>
          </w:p>
        </w:tc>
      </w:tr>
      <w:tr w:rsidR="006C029A" w:rsidRPr="00520F3E" w14:paraId="2CBD0F37"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F1FE2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AEE613" w14:textId="77777777" w:rsidR="006C029A" w:rsidRPr="00520F3E" w:rsidRDefault="00010B6D" w:rsidP="00351BDF">
            <w:pPr>
              <w:rPr>
                <w:rFonts w:eastAsiaTheme="minorHAnsi" w:cs="Arial"/>
                <w:vanish/>
                <w:color w:val="000000" w:themeColor="text1"/>
                <w:sz w:val="16"/>
                <w:szCs w:val="16"/>
              </w:rPr>
            </w:pPr>
          </w:p>
        </w:tc>
      </w:tr>
      <w:tr w:rsidR="006C029A" w:rsidRPr="00520F3E" w14:paraId="13388B9F"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FD802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2B3E52"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102D948"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55684FB"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4AD88440"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50FEB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49B0C3"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0F1EDA"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21F6E55"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3352C31"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566F2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F223B2"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50544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BE2839"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719D2EC"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4BD74C2"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802A565"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9ED14FD"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74B08CE"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49D779D"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E03D7DC" w14:textId="77777777" w:rsidR="00D353BB" w:rsidRPr="0040222F" w:rsidRDefault="005043AB" w:rsidP="005043AB">
      <w:pPr>
        <w:pStyle w:val="Heading3"/>
        <w:numPr>
          <w:ilvl w:val="0"/>
          <w:numId w:val="0"/>
        </w:numPr>
      </w:pPr>
      <w:bookmarkStart w:id="16" w:name="_Toc78910454"/>
      <w:r w:rsidRPr="0040222F">
        <w:t>FRD-REQ-416884/A-Oil warning</w:t>
      </w:r>
      <w:bookmarkEnd w:id="16"/>
    </w:p>
    <w:p w14:paraId="247D10BA" w14:textId="77777777" w:rsidR="00500605" w:rsidRDefault="005043AB" w:rsidP="00500605">
      <w:pPr>
        <w:rPr>
          <w:rFonts w:cstheme="minorHAnsi"/>
        </w:rPr>
      </w:pPr>
      <w:r w:rsidRPr="0077376F">
        <w:rPr>
          <w:rFonts w:cstheme="minorHAnsi"/>
        </w:rPr>
        <w:t xml:space="preserve">If </w:t>
      </w:r>
      <w:r>
        <w:rPr>
          <w:rFonts w:cstheme="minorHAnsi"/>
        </w:rPr>
        <w:t xml:space="preserve">0% &lt; </w:t>
      </w:r>
      <w:r w:rsidRPr="0077376F">
        <w:rPr>
          <w:rFonts w:cstheme="minorHAnsi"/>
        </w:rPr>
        <w:t xml:space="preserve">oil life </w:t>
      </w:r>
      <w:r>
        <w:rPr>
          <w:rFonts w:cstheme="minorHAnsi" w:hint="eastAsia"/>
        </w:rPr>
        <w:t>&lt;</w:t>
      </w:r>
      <w:r>
        <w:rPr>
          <w:rFonts w:cstheme="minorHAnsi"/>
        </w:rPr>
        <w:t>= 5%, IVI should trigger oil warning: change oil soon.</w:t>
      </w:r>
    </w:p>
    <w:p w14:paraId="19F7A77B" w14:textId="77777777" w:rsidR="005043AB" w:rsidRDefault="005043AB" w:rsidP="00500605">
      <w:pPr>
        <w:rPr>
          <w:rFonts w:cstheme="minorHAnsi"/>
        </w:rPr>
      </w:pPr>
      <w:r>
        <w:rPr>
          <w:rFonts w:cstheme="minorHAnsi"/>
        </w:rPr>
        <w:t>If oil life = 0%, IVI should trigger oil warning: oil change required.</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5E12EA2"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59F008"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5A57A4" w14:textId="77777777" w:rsidR="006C029A" w:rsidRPr="00520F3E" w:rsidRDefault="00010B6D" w:rsidP="009E691C">
            <w:pPr>
              <w:rPr>
                <w:rFonts w:eastAsiaTheme="minorHAnsi" w:cs="Arial"/>
                <w:vanish/>
                <w:color w:val="000000" w:themeColor="text1"/>
                <w:sz w:val="16"/>
                <w:szCs w:val="16"/>
              </w:rPr>
            </w:pPr>
          </w:p>
        </w:tc>
      </w:tr>
      <w:tr w:rsidR="006C029A" w:rsidRPr="00520F3E" w14:paraId="56A52EF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6C0A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D9FBFF" w14:textId="77777777" w:rsidR="006C029A" w:rsidRPr="00520F3E" w:rsidRDefault="00010B6D" w:rsidP="009E691C">
            <w:pPr>
              <w:rPr>
                <w:rFonts w:eastAsiaTheme="minorHAnsi" w:cs="Arial"/>
                <w:vanish/>
                <w:color w:val="000000" w:themeColor="text1"/>
                <w:sz w:val="16"/>
                <w:szCs w:val="16"/>
              </w:rPr>
            </w:pPr>
          </w:p>
        </w:tc>
      </w:tr>
      <w:tr w:rsidR="006C029A" w:rsidRPr="00520F3E" w14:paraId="54F7DC60"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08997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F375B7" w14:textId="77777777" w:rsidR="006C029A" w:rsidRPr="00520F3E" w:rsidRDefault="00010B6D" w:rsidP="009E691C">
            <w:pPr>
              <w:rPr>
                <w:rFonts w:eastAsiaTheme="minorHAnsi" w:cs="Arial"/>
                <w:vanish/>
                <w:color w:val="000000" w:themeColor="text1"/>
                <w:sz w:val="16"/>
                <w:szCs w:val="16"/>
              </w:rPr>
            </w:pPr>
          </w:p>
        </w:tc>
      </w:tr>
      <w:tr w:rsidR="006C029A" w:rsidRPr="00520F3E" w14:paraId="5216392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CE221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FFD188" w14:textId="77777777" w:rsidR="006C029A" w:rsidRPr="00520F3E" w:rsidRDefault="00010B6D" w:rsidP="00351BDF">
            <w:pPr>
              <w:rPr>
                <w:rFonts w:eastAsiaTheme="minorHAnsi" w:cs="Arial"/>
                <w:vanish/>
                <w:color w:val="000000" w:themeColor="text1"/>
                <w:sz w:val="16"/>
                <w:szCs w:val="16"/>
              </w:rPr>
            </w:pPr>
          </w:p>
        </w:tc>
      </w:tr>
      <w:tr w:rsidR="006C029A" w:rsidRPr="00520F3E" w14:paraId="65868C2F"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9C6D5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11B24A1"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9590AA8"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7FAA485"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763700D8"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BCC94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839431"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0D91A81"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DAA6A0"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1609FA9"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284B9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E7BF23"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9C63C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AD9141"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7AA4607"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A4D4518"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745D074E"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2D9C645"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79847E5"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80AE0C1"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E89503E" w14:textId="77777777" w:rsidR="00D353BB" w:rsidRPr="0040222F" w:rsidRDefault="005043AB" w:rsidP="005043AB">
      <w:pPr>
        <w:pStyle w:val="Heading3"/>
        <w:numPr>
          <w:ilvl w:val="0"/>
          <w:numId w:val="0"/>
        </w:numPr>
      </w:pPr>
      <w:bookmarkStart w:id="17" w:name="_Toc78910455"/>
      <w:r w:rsidRPr="0040222F">
        <w:t>FRD-REQ-416883/A-Oil data collection</w:t>
      </w:r>
      <w:bookmarkEnd w:id="17"/>
    </w:p>
    <w:p w14:paraId="54D8564E" w14:textId="77777777" w:rsidR="00500605" w:rsidRDefault="005043AB" w:rsidP="00500605">
      <w:r>
        <w:t xml:space="preserve">IVI should collect oil life via signal </w:t>
      </w:r>
      <w:r w:rsidRPr="00BF1C10">
        <w:t>EngOilLife_Pc_Actl</w:t>
      </w:r>
    </w:p>
    <w:p w14:paraId="0A73CAE0" w14:textId="77777777" w:rsidR="00BF1C10" w:rsidRDefault="00010B6D" w:rsidP="00500605"/>
    <w:p w14:paraId="72318C31" w14:textId="77777777" w:rsidR="005043AB" w:rsidRDefault="005043AB" w:rsidP="00500605">
      <w:r>
        <w:rPr>
          <w:noProof/>
        </w:rPr>
        <w:drawing>
          <wp:inline distT="0" distB="0" distL="0" distR="0" wp14:anchorId="29FC3787" wp14:editId="4BEAF55B">
            <wp:extent cx="5943600" cy="630555"/>
            <wp:effectExtent l="0" t="0" r="0" b="0"/>
            <wp:docPr id="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0555"/>
                    </a:xfrm>
                    <a:prstGeom prst="rect">
                      <a:avLst/>
                    </a:prstGeom>
                  </pic:spPr>
                </pic:pic>
              </a:graphicData>
            </a:graphic>
          </wp:inline>
        </w:drawing>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9E9D8CB"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84BB4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122A33" w14:textId="77777777" w:rsidR="006C029A" w:rsidRPr="00520F3E" w:rsidRDefault="00010B6D" w:rsidP="009E691C">
            <w:pPr>
              <w:rPr>
                <w:rFonts w:eastAsiaTheme="minorHAnsi" w:cs="Arial"/>
                <w:vanish/>
                <w:color w:val="000000" w:themeColor="text1"/>
                <w:sz w:val="16"/>
                <w:szCs w:val="16"/>
              </w:rPr>
            </w:pPr>
          </w:p>
        </w:tc>
      </w:tr>
      <w:tr w:rsidR="006C029A" w:rsidRPr="00520F3E" w14:paraId="7CF5F96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2EBDB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31B4E8" w14:textId="77777777" w:rsidR="006C029A" w:rsidRPr="00520F3E" w:rsidRDefault="00010B6D" w:rsidP="009E691C">
            <w:pPr>
              <w:rPr>
                <w:rFonts w:eastAsiaTheme="minorHAnsi" w:cs="Arial"/>
                <w:vanish/>
                <w:color w:val="000000" w:themeColor="text1"/>
                <w:sz w:val="16"/>
                <w:szCs w:val="16"/>
              </w:rPr>
            </w:pPr>
          </w:p>
        </w:tc>
      </w:tr>
      <w:tr w:rsidR="006C029A" w:rsidRPr="00520F3E" w14:paraId="2DA1E66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6EBFF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C61F0C" w14:textId="77777777" w:rsidR="006C029A" w:rsidRPr="00520F3E" w:rsidRDefault="00010B6D" w:rsidP="009E691C">
            <w:pPr>
              <w:rPr>
                <w:rFonts w:eastAsiaTheme="minorHAnsi" w:cs="Arial"/>
                <w:vanish/>
                <w:color w:val="000000" w:themeColor="text1"/>
                <w:sz w:val="16"/>
                <w:szCs w:val="16"/>
              </w:rPr>
            </w:pPr>
          </w:p>
        </w:tc>
      </w:tr>
      <w:tr w:rsidR="006C029A" w:rsidRPr="00520F3E" w14:paraId="57880A18"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11BFF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FEFEF6" w14:textId="77777777" w:rsidR="006C029A" w:rsidRPr="00520F3E" w:rsidRDefault="00010B6D" w:rsidP="00351BDF">
            <w:pPr>
              <w:rPr>
                <w:rFonts w:eastAsiaTheme="minorHAnsi" w:cs="Arial"/>
                <w:vanish/>
                <w:color w:val="000000" w:themeColor="text1"/>
                <w:sz w:val="16"/>
                <w:szCs w:val="16"/>
              </w:rPr>
            </w:pPr>
          </w:p>
        </w:tc>
      </w:tr>
      <w:tr w:rsidR="006C029A" w:rsidRPr="00520F3E" w14:paraId="77EF4D5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F815A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64A1AF"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F9B7883"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A6B0D6F"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46FB6E9C"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77D44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18A75A"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ED8FA90"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116278"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8C73B5B"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CF286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4E713B"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5AAE8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E6B044"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A04C2CD"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3B1D863"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13332A99"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E3CBDE4"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4DB7A2"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F8A9998"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00EC861" w14:textId="77777777" w:rsidR="00D353BB" w:rsidRPr="0040222F" w:rsidRDefault="005043AB" w:rsidP="005043AB">
      <w:pPr>
        <w:pStyle w:val="Heading3"/>
        <w:numPr>
          <w:ilvl w:val="0"/>
          <w:numId w:val="0"/>
        </w:numPr>
      </w:pPr>
      <w:bookmarkStart w:id="18" w:name="_Toc78910456"/>
      <w:r w:rsidRPr="0040222F">
        <w:lastRenderedPageBreak/>
        <w:t>FRD-REQ-416885/A-Oil eligible</w:t>
      </w:r>
      <w:bookmarkEnd w:id="18"/>
    </w:p>
    <w:p w14:paraId="022A12E0" w14:textId="77777777" w:rsidR="00C84BF8" w:rsidRDefault="005043AB" w:rsidP="00500605">
      <w:r>
        <w:t>If OILM is configured as enabled, oil life eligible is true; if OILM is configured as disabled, oil life eligible is false.</w:t>
      </w:r>
    </w:p>
    <w:p w14:paraId="2322C291" w14:textId="77777777" w:rsidR="00C84BF8" w:rsidRDefault="00010B6D" w:rsidP="00500605"/>
    <w:p w14:paraId="078EE815" w14:textId="77777777" w:rsidR="00C61CCE" w:rsidRDefault="005043AB" w:rsidP="00500605">
      <w:r>
        <w:t>If oil life eligible is false, IVI should not collect oil data and show oil life.</w:t>
      </w:r>
    </w:p>
    <w:p w14:paraId="106A28FA" w14:textId="77777777" w:rsidR="00C84BF8" w:rsidRDefault="00010B6D" w:rsidP="00500605"/>
    <w:p w14:paraId="53B2ACE6" w14:textId="77777777" w:rsidR="00C61CCE" w:rsidRDefault="005043AB" w:rsidP="00500605">
      <w:r>
        <w:t>OILM configuration on IPC as below</w:t>
      </w:r>
    </w:p>
    <w:p w14:paraId="089FE899" w14:textId="77777777" w:rsidR="00C84BF8" w:rsidRDefault="005043AB" w:rsidP="00500605">
      <w:r>
        <w:rPr>
          <w:noProof/>
        </w:rPr>
        <w:drawing>
          <wp:inline distT="0" distB="0" distL="0" distR="0" wp14:anchorId="0FD3908F" wp14:editId="425D7206">
            <wp:extent cx="5943600" cy="1542415"/>
            <wp:effectExtent l="0" t="0" r="0" b="635"/>
            <wp:docPr id="17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6"/>
                    <a:stretch>
                      <a:fillRect/>
                    </a:stretch>
                  </pic:blipFill>
                  <pic:spPr>
                    <a:xfrm>
                      <a:off x="0" y="0"/>
                      <a:ext cx="5943600" cy="1542415"/>
                    </a:xfrm>
                    <a:prstGeom prst="rect">
                      <a:avLst/>
                    </a:prstGeom>
                  </pic:spPr>
                </pic:pic>
              </a:graphicData>
            </a:graphic>
          </wp:inline>
        </w:drawing>
      </w:r>
    </w:p>
    <w:p w14:paraId="79AADE6A" w14:textId="77777777" w:rsidR="00C84BF8" w:rsidRDefault="00010B6D" w:rsidP="00500605"/>
    <w:p w14:paraId="6B58BF74" w14:textId="77777777" w:rsidR="005043AB" w:rsidRDefault="005043AB" w:rsidP="00500605">
      <w:r>
        <w:t>IVI should create a new configuration, use the same configuration and value as IPC, and IVI oil life feature should follow IVI its own configuration.</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E2864C7"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CA268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359F2E" w14:textId="77777777" w:rsidR="006C029A" w:rsidRPr="00520F3E" w:rsidRDefault="00010B6D" w:rsidP="009E691C">
            <w:pPr>
              <w:rPr>
                <w:rFonts w:eastAsiaTheme="minorHAnsi" w:cs="Arial"/>
                <w:vanish/>
                <w:color w:val="000000" w:themeColor="text1"/>
                <w:sz w:val="16"/>
                <w:szCs w:val="16"/>
              </w:rPr>
            </w:pPr>
          </w:p>
        </w:tc>
      </w:tr>
      <w:tr w:rsidR="006C029A" w:rsidRPr="00520F3E" w14:paraId="52EC9D7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AF018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DB8790" w14:textId="77777777" w:rsidR="006C029A" w:rsidRPr="00520F3E" w:rsidRDefault="00010B6D" w:rsidP="009E691C">
            <w:pPr>
              <w:rPr>
                <w:rFonts w:eastAsiaTheme="minorHAnsi" w:cs="Arial"/>
                <w:vanish/>
                <w:color w:val="000000" w:themeColor="text1"/>
                <w:sz w:val="16"/>
                <w:szCs w:val="16"/>
              </w:rPr>
            </w:pPr>
          </w:p>
        </w:tc>
      </w:tr>
      <w:tr w:rsidR="006C029A" w:rsidRPr="00520F3E" w14:paraId="222B03B5"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62C01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711478" w14:textId="77777777" w:rsidR="006C029A" w:rsidRPr="00520F3E" w:rsidRDefault="00010B6D" w:rsidP="009E691C">
            <w:pPr>
              <w:rPr>
                <w:rFonts w:eastAsiaTheme="minorHAnsi" w:cs="Arial"/>
                <w:vanish/>
                <w:color w:val="000000" w:themeColor="text1"/>
                <w:sz w:val="16"/>
                <w:szCs w:val="16"/>
              </w:rPr>
            </w:pPr>
          </w:p>
        </w:tc>
      </w:tr>
      <w:tr w:rsidR="006C029A" w:rsidRPr="00520F3E" w14:paraId="1AED97F8"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39EE8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47F83BC" w14:textId="77777777" w:rsidR="006C029A" w:rsidRPr="00520F3E" w:rsidRDefault="00010B6D" w:rsidP="00351BDF">
            <w:pPr>
              <w:rPr>
                <w:rFonts w:eastAsiaTheme="minorHAnsi" w:cs="Arial"/>
                <w:vanish/>
                <w:color w:val="000000" w:themeColor="text1"/>
                <w:sz w:val="16"/>
                <w:szCs w:val="16"/>
              </w:rPr>
            </w:pPr>
          </w:p>
        </w:tc>
      </w:tr>
      <w:tr w:rsidR="006C029A" w:rsidRPr="00520F3E" w14:paraId="77F619DC"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EBC25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8A39E7"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3DC074B"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B10A0CF"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F1F2157"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4B061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352287"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57A7926"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686740F"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4FDF665C"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4EE1C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3904C1"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78626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064518D"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996E48"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2894C1"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12657EA2"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866C4BE"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9968763"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ED4BD0E"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340501A" w14:textId="77777777" w:rsidR="005043AB" w:rsidRDefault="005043AB" w:rsidP="005043AB">
      <w:pPr>
        <w:pStyle w:val="Heading2"/>
        <w:numPr>
          <w:ilvl w:val="0"/>
          <w:numId w:val="0"/>
        </w:numPr>
      </w:pPr>
      <w:bookmarkStart w:id="19" w:name="_Toc78910457"/>
      <w:r w:rsidRPr="0040222F">
        <w:t>FRD-REQ-416978/A-Tire pressure</w:t>
      </w:r>
      <w:bookmarkEnd w:id="19"/>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E03D186"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DF55F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F2FDE9" w14:textId="77777777" w:rsidR="006C029A" w:rsidRPr="00520F3E" w:rsidRDefault="00010B6D" w:rsidP="009E691C">
            <w:pPr>
              <w:rPr>
                <w:rFonts w:eastAsiaTheme="minorHAnsi" w:cs="Arial"/>
                <w:vanish/>
                <w:color w:val="000000" w:themeColor="text1"/>
                <w:sz w:val="16"/>
                <w:szCs w:val="16"/>
              </w:rPr>
            </w:pPr>
          </w:p>
        </w:tc>
      </w:tr>
      <w:tr w:rsidR="006C029A" w:rsidRPr="00520F3E" w14:paraId="5B62106C"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89E184"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9D44B7" w14:textId="77777777" w:rsidR="006C029A" w:rsidRPr="00520F3E" w:rsidRDefault="00010B6D" w:rsidP="009E691C">
            <w:pPr>
              <w:rPr>
                <w:rFonts w:eastAsiaTheme="minorHAnsi" w:cs="Arial"/>
                <w:vanish/>
                <w:color w:val="000000" w:themeColor="text1"/>
                <w:sz w:val="16"/>
                <w:szCs w:val="16"/>
              </w:rPr>
            </w:pPr>
          </w:p>
        </w:tc>
      </w:tr>
      <w:tr w:rsidR="006C029A" w:rsidRPr="00520F3E" w14:paraId="7DBA6ECC"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1CE77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E866BE" w14:textId="77777777" w:rsidR="006C029A" w:rsidRPr="00520F3E" w:rsidRDefault="00010B6D" w:rsidP="009E691C">
            <w:pPr>
              <w:rPr>
                <w:rFonts w:eastAsiaTheme="minorHAnsi" w:cs="Arial"/>
                <w:vanish/>
                <w:color w:val="000000" w:themeColor="text1"/>
                <w:sz w:val="16"/>
                <w:szCs w:val="16"/>
              </w:rPr>
            </w:pPr>
          </w:p>
        </w:tc>
      </w:tr>
      <w:tr w:rsidR="006C029A" w:rsidRPr="00520F3E" w14:paraId="7E170DB4"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3977E6"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B9B30E" w14:textId="77777777" w:rsidR="006C029A" w:rsidRPr="00520F3E" w:rsidRDefault="00010B6D" w:rsidP="00351BDF">
            <w:pPr>
              <w:rPr>
                <w:rFonts w:eastAsiaTheme="minorHAnsi" w:cs="Arial"/>
                <w:vanish/>
                <w:color w:val="000000" w:themeColor="text1"/>
                <w:sz w:val="16"/>
                <w:szCs w:val="16"/>
              </w:rPr>
            </w:pPr>
          </w:p>
        </w:tc>
      </w:tr>
      <w:tr w:rsidR="006C029A" w:rsidRPr="00520F3E" w14:paraId="344F011F"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75A8A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D2F43E"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0F0BA80"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E2FA161"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50B15943"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EAD7E7"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69AA5C"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9B96569"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8744CC0"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40A2E715"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BA2E5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8F9E24"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B26DD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2CDC18"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0482C0"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B18C74F"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D5284A1"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487F21C"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E600213"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43C6DF1"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4DAECE8E" w14:textId="77777777" w:rsidR="00D353BB" w:rsidRPr="0040222F" w:rsidRDefault="005043AB" w:rsidP="005043AB">
      <w:pPr>
        <w:pStyle w:val="Heading3"/>
        <w:numPr>
          <w:ilvl w:val="0"/>
          <w:numId w:val="0"/>
        </w:numPr>
      </w:pPr>
      <w:bookmarkStart w:id="20" w:name="_Toc78910458"/>
      <w:r w:rsidRPr="0040222F">
        <w:t>FRD-REQ-416981/A-TPMS default unit</w:t>
      </w:r>
      <w:bookmarkEnd w:id="20"/>
    </w:p>
    <w:p w14:paraId="4688D0E8" w14:textId="77777777" w:rsidR="005043AB" w:rsidRDefault="005043AB" w:rsidP="00500605">
      <w:r w:rsidRPr="009E505D">
        <w:t>TPMS default unit is</w:t>
      </w:r>
      <w:r>
        <w:t xml:space="preserve"> synchronized with IOD.</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697050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6E89C3"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A7D4AF" w14:textId="77777777" w:rsidR="006C029A" w:rsidRPr="00520F3E" w:rsidRDefault="00010B6D" w:rsidP="009E691C">
            <w:pPr>
              <w:rPr>
                <w:rFonts w:eastAsiaTheme="minorHAnsi" w:cs="Arial"/>
                <w:vanish/>
                <w:color w:val="000000" w:themeColor="text1"/>
                <w:sz w:val="16"/>
                <w:szCs w:val="16"/>
              </w:rPr>
            </w:pPr>
          </w:p>
        </w:tc>
      </w:tr>
      <w:tr w:rsidR="006C029A" w:rsidRPr="00520F3E" w14:paraId="2DC0BEF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A9CED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71D9E3" w14:textId="77777777" w:rsidR="006C029A" w:rsidRPr="00520F3E" w:rsidRDefault="00010B6D" w:rsidP="009E691C">
            <w:pPr>
              <w:rPr>
                <w:rFonts w:eastAsiaTheme="minorHAnsi" w:cs="Arial"/>
                <w:vanish/>
                <w:color w:val="000000" w:themeColor="text1"/>
                <w:sz w:val="16"/>
                <w:szCs w:val="16"/>
              </w:rPr>
            </w:pPr>
          </w:p>
        </w:tc>
      </w:tr>
      <w:tr w:rsidR="006C029A" w:rsidRPr="00520F3E" w14:paraId="3AD08BC1"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BF4D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9C7210" w14:textId="77777777" w:rsidR="006C029A" w:rsidRPr="00520F3E" w:rsidRDefault="00010B6D" w:rsidP="009E691C">
            <w:pPr>
              <w:rPr>
                <w:rFonts w:eastAsiaTheme="minorHAnsi" w:cs="Arial"/>
                <w:vanish/>
                <w:color w:val="000000" w:themeColor="text1"/>
                <w:sz w:val="16"/>
                <w:szCs w:val="16"/>
              </w:rPr>
            </w:pPr>
          </w:p>
        </w:tc>
      </w:tr>
      <w:tr w:rsidR="006C029A" w:rsidRPr="00520F3E" w14:paraId="057F031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8E50F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C401A0" w14:textId="77777777" w:rsidR="006C029A" w:rsidRPr="00520F3E" w:rsidRDefault="00010B6D" w:rsidP="00351BDF">
            <w:pPr>
              <w:rPr>
                <w:rFonts w:eastAsiaTheme="minorHAnsi" w:cs="Arial"/>
                <w:vanish/>
                <w:color w:val="000000" w:themeColor="text1"/>
                <w:sz w:val="16"/>
                <w:szCs w:val="16"/>
              </w:rPr>
            </w:pPr>
          </w:p>
        </w:tc>
      </w:tr>
      <w:tr w:rsidR="006C029A" w:rsidRPr="00520F3E" w14:paraId="34C224D3"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A7148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CC34B9"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D0F6C68"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3BEAB66"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113FBA50"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0B720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22DD19"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D88DE67"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6C8D27B"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46580B14"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DB4BD4"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F8E9C4"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2CF7A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263184"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B4658FD"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D0B90E"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A995D20"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AADD290"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9739F0D"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23A98D2B"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ACB82ED" w14:textId="77777777" w:rsidR="00D353BB" w:rsidRPr="0040222F" w:rsidRDefault="005043AB" w:rsidP="005043AB">
      <w:pPr>
        <w:pStyle w:val="Heading3"/>
        <w:numPr>
          <w:ilvl w:val="0"/>
          <w:numId w:val="0"/>
        </w:numPr>
      </w:pPr>
      <w:bookmarkStart w:id="21" w:name="_Toc78910459"/>
      <w:r w:rsidRPr="0040222F">
        <w:t>FRD-REQ-416982/A-TPMS unit conversion</w:t>
      </w:r>
      <w:bookmarkEnd w:id="21"/>
    </w:p>
    <w:p w14:paraId="5C6A8773" w14:textId="77777777" w:rsidR="004D470D" w:rsidRPr="004D470D" w:rsidRDefault="005043AB" w:rsidP="005043AB">
      <w:pPr>
        <w:numPr>
          <w:ilvl w:val="0"/>
          <w:numId w:val="6"/>
        </w:numPr>
      </w:pPr>
      <w:r>
        <w:t>k</w:t>
      </w:r>
      <w:r w:rsidRPr="004D470D">
        <w:t>pa</w:t>
      </w:r>
      <w:r>
        <w:t xml:space="preserve"> </w:t>
      </w:r>
      <w:r w:rsidRPr="004D470D">
        <w:t>-&gt;</w:t>
      </w:r>
      <w:r>
        <w:t xml:space="preserve"> </w:t>
      </w:r>
      <w:r w:rsidRPr="004D470D">
        <w:t>bar</w:t>
      </w:r>
    </w:p>
    <w:p w14:paraId="7DDB404F" w14:textId="77777777" w:rsidR="004D470D" w:rsidRDefault="005043AB" w:rsidP="004D470D">
      <w:pPr>
        <w:rPr>
          <w:rFonts w:cs="宋体"/>
        </w:rPr>
      </w:pPr>
      <w:r>
        <w:t xml:space="preserve">bar = </w:t>
      </w:r>
      <w:r w:rsidRPr="004D470D">
        <w:t>kpaValue</w:t>
      </w:r>
      <w:r>
        <w:t xml:space="preserve"> </w:t>
      </w:r>
      <w:r w:rsidRPr="004D470D">
        <w:t>*</w:t>
      </w:r>
      <w:r>
        <w:t xml:space="preserve"> </w:t>
      </w:r>
      <w:r w:rsidRPr="004D470D">
        <w:t>0.01</w:t>
      </w:r>
      <w:r>
        <w:t>, then</w:t>
      </w:r>
      <w:r w:rsidRPr="004D470D">
        <w:t xml:space="preserve"> </w:t>
      </w:r>
      <w:r w:rsidRPr="004D470D">
        <w:rPr>
          <w:rFonts w:cs="宋体"/>
        </w:rPr>
        <w:t>保留一位小数</w:t>
      </w:r>
      <w:r w:rsidRPr="004D470D">
        <w:t>4</w:t>
      </w:r>
      <w:r w:rsidRPr="004D470D">
        <w:rPr>
          <w:rFonts w:cs="宋体"/>
        </w:rPr>
        <w:t>舍</w:t>
      </w:r>
      <w:r w:rsidRPr="004D470D">
        <w:t>5</w:t>
      </w:r>
      <w:r w:rsidRPr="004D470D">
        <w:rPr>
          <w:rFonts w:cs="宋体"/>
        </w:rPr>
        <w:t>入</w:t>
      </w:r>
    </w:p>
    <w:p w14:paraId="5F3F085D" w14:textId="77777777" w:rsidR="004D470D" w:rsidRPr="004D470D" w:rsidRDefault="005043AB" w:rsidP="004D470D">
      <w:r w:rsidRPr="004D470D">
        <w:rPr>
          <w:rFonts w:cs="宋体"/>
        </w:rPr>
        <w:t xml:space="preserve">for example, </w:t>
      </w:r>
      <w:r w:rsidRPr="004D470D">
        <w:t xml:space="preserve">34.14 </w:t>
      </w:r>
      <w:r>
        <w:rPr>
          <w:rFonts w:cs="宋体"/>
        </w:rPr>
        <w:t xml:space="preserve">-&gt; </w:t>
      </w:r>
      <w:r w:rsidRPr="004D470D">
        <w:t>34.1</w:t>
      </w:r>
      <w:r>
        <w:rPr>
          <w:rFonts w:cs="宋体" w:hint="eastAsia"/>
        </w:rPr>
        <w:t>,</w:t>
      </w:r>
      <w:r>
        <w:rPr>
          <w:rFonts w:cs="宋体"/>
        </w:rPr>
        <w:t xml:space="preserve"> </w:t>
      </w:r>
      <w:r w:rsidRPr="004D470D">
        <w:t>34.15</w:t>
      </w:r>
      <w:r>
        <w:rPr>
          <w:rFonts w:cs="宋体" w:hint="eastAsia"/>
        </w:rPr>
        <w:t xml:space="preserve"> </w:t>
      </w:r>
      <w:r>
        <w:rPr>
          <w:rFonts w:cs="宋体"/>
        </w:rPr>
        <w:t>-</w:t>
      </w:r>
      <w:r>
        <w:rPr>
          <w:rFonts w:cs="宋体" w:hint="eastAsia"/>
        </w:rPr>
        <w:t>&gt;</w:t>
      </w:r>
      <w:r>
        <w:rPr>
          <w:rFonts w:cs="宋体"/>
        </w:rPr>
        <w:t xml:space="preserve"> </w:t>
      </w:r>
      <w:r w:rsidRPr="004D470D">
        <w:t>34.2</w:t>
      </w:r>
    </w:p>
    <w:p w14:paraId="1030C6C2" w14:textId="77777777" w:rsidR="004D470D" w:rsidRPr="004D470D" w:rsidRDefault="00010B6D" w:rsidP="004D470D"/>
    <w:p w14:paraId="3A45B454" w14:textId="77777777" w:rsidR="004D470D" w:rsidRPr="004D470D" w:rsidRDefault="005043AB" w:rsidP="005043AB">
      <w:pPr>
        <w:numPr>
          <w:ilvl w:val="0"/>
          <w:numId w:val="6"/>
        </w:numPr>
      </w:pPr>
      <w:r w:rsidRPr="004D470D">
        <w:t>kpa</w:t>
      </w:r>
      <w:r>
        <w:t xml:space="preserve"> </w:t>
      </w:r>
      <w:r w:rsidRPr="004D470D">
        <w:t>-&gt;</w:t>
      </w:r>
      <w:r>
        <w:t xml:space="preserve"> </w:t>
      </w:r>
      <w:r w:rsidRPr="004D470D">
        <w:t>kpa</w:t>
      </w:r>
    </w:p>
    <w:p w14:paraId="1F23C8AB" w14:textId="77777777" w:rsidR="004D470D" w:rsidRDefault="005043AB" w:rsidP="004D470D">
      <w:pPr>
        <w:rPr>
          <w:rFonts w:cs="宋体"/>
        </w:rPr>
      </w:pPr>
      <w:r w:rsidRPr="004D470D">
        <w:rPr>
          <w:rFonts w:cs="宋体"/>
        </w:rPr>
        <w:t>舍弃小数部分</w:t>
      </w:r>
      <w:r>
        <w:rPr>
          <w:rFonts w:cs="宋体" w:hint="eastAsia"/>
        </w:rPr>
        <w:t>,</w:t>
      </w:r>
      <w:r>
        <w:rPr>
          <w:rFonts w:cs="宋体"/>
        </w:rPr>
        <w:t xml:space="preserve"> </w:t>
      </w:r>
      <w:r w:rsidRPr="004D470D">
        <w:rPr>
          <w:rFonts w:cs="宋体"/>
        </w:rPr>
        <w:t>个位数做</w:t>
      </w:r>
      <w:r w:rsidRPr="004D470D">
        <w:t xml:space="preserve"> 2</w:t>
      </w:r>
      <w:r w:rsidRPr="004D470D">
        <w:rPr>
          <w:rFonts w:cs="宋体"/>
        </w:rPr>
        <w:t>舍</w:t>
      </w:r>
      <w:r w:rsidRPr="004D470D">
        <w:t>8</w:t>
      </w:r>
      <w:r w:rsidRPr="004D470D">
        <w:rPr>
          <w:rFonts w:cs="宋体"/>
        </w:rPr>
        <w:t>入</w:t>
      </w:r>
      <w:r>
        <w:rPr>
          <w:rFonts w:cs="宋体" w:hint="eastAsia"/>
        </w:rPr>
        <w:t>,</w:t>
      </w:r>
      <w:r>
        <w:rPr>
          <w:rFonts w:cs="宋体"/>
        </w:rPr>
        <w:t xml:space="preserve"> </w:t>
      </w:r>
      <w:r w:rsidRPr="004D470D">
        <w:t>3</w:t>
      </w:r>
      <w:r>
        <w:rPr>
          <w:rFonts w:cs="宋体" w:hint="eastAsia"/>
        </w:rPr>
        <w:t>-</w:t>
      </w:r>
      <w:r w:rsidRPr="004D470D">
        <w:t>7</w:t>
      </w:r>
      <w:r w:rsidRPr="004D470D">
        <w:rPr>
          <w:rFonts w:cs="宋体"/>
        </w:rPr>
        <w:t>取</w:t>
      </w:r>
      <w:r w:rsidRPr="004D470D">
        <w:t>5</w:t>
      </w:r>
    </w:p>
    <w:p w14:paraId="3AD60CE8" w14:textId="77777777" w:rsidR="004D470D" w:rsidRDefault="005043AB" w:rsidP="004D470D">
      <w:pPr>
        <w:rPr>
          <w:rFonts w:cs="宋体"/>
        </w:rPr>
      </w:pPr>
      <w:r>
        <w:rPr>
          <w:rFonts w:cs="宋体"/>
        </w:rPr>
        <w:t>F</w:t>
      </w:r>
      <w:r>
        <w:rPr>
          <w:rFonts w:cs="宋体" w:hint="eastAsia"/>
        </w:rPr>
        <w:t>or</w:t>
      </w:r>
      <w:r>
        <w:rPr>
          <w:rFonts w:cs="宋体"/>
        </w:rPr>
        <w:t xml:space="preserve"> example, </w:t>
      </w:r>
      <w:r w:rsidRPr="004D470D">
        <w:t>8</w:t>
      </w:r>
      <w:r>
        <w:rPr>
          <w:rFonts w:cs="宋体" w:hint="eastAsia"/>
        </w:rPr>
        <w:t xml:space="preserve"> </w:t>
      </w:r>
      <w:r>
        <w:rPr>
          <w:rFonts w:cs="宋体"/>
        </w:rPr>
        <w:t>to</w:t>
      </w:r>
      <w:r w:rsidRPr="004D470D">
        <w:t>12</w:t>
      </w:r>
      <w:r>
        <w:rPr>
          <w:rFonts w:cs="宋体"/>
        </w:rPr>
        <w:t xml:space="preserve"> -</w:t>
      </w:r>
      <w:r>
        <w:rPr>
          <w:rFonts w:cs="宋体" w:hint="eastAsia"/>
        </w:rPr>
        <w:t>&gt;</w:t>
      </w:r>
      <w:r>
        <w:rPr>
          <w:rFonts w:cs="宋体"/>
        </w:rPr>
        <w:t xml:space="preserve"> </w:t>
      </w:r>
      <w:r w:rsidRPr="004D470D">
        <w:t>10</w:t>
      </w:r>
      <w:r>
        <w:rPr>
          <w:rFonts w:cs="宋体" w:hint="eastAsia"/>
        </w:rPr>
        <w:t>,</w:t>
      </w:r>
      <w:r>
        <w:rPr>
          <w:rFonts w:cs="宋体"/>
        </w:rPr>
        <w:t xml:space="preserve"> </w:t>
      </w:r>
      <w:r w:rsidRPr="004D470D">
        <w:t>13</w:t>
      </w:r>
      <w:r>
        <w:rPr>
          <w:rFonts w:cs="宋体" w:hint="eastAsia"/>
        </w:rPr>
        <w:t xml:space="preserve"> </w:t>
      </w:r>
      <w:r>
        <w:rPr>
          <w:rFonts w:cs="宋体"/>
        </w:rPr>
        <w:t xml:space="preserve">to </w:t>
      </w:r>
      <w:r w:rsidRPr="004D470D">
        <w:t>17</w:t>
      </w:r>
      <w:r>
        <w:rPr>
          <w:rFonts w:cs="宋体" w:hint="eastAsia"/>
        </w:rPr>
        <w:t xml:space="preserve"> </w:t>
      </w:r>
      <w:r>
        <w:rPr>
          <w:rFonts w:cs="宋体"/>
        </w:rPr>
        <w:t xml:space="preserve">-&gt; </w:t>
      </w:r>
      <w:r w:rsidRPr="004D470D">
        <w:t>15</w:t>
      </w:r>
      <w:r>
        <w:rPr>
          <w:rFonts w:cs="宋体" w:hint="eastAsia"/>
        </w:rPr>
        <w:t>,</w:t>
      </w:r>
      <w:r>
        <w:rPr>
          <w:rFonts w:cs="宋体"/>
        </w:rPr>
        <w:t xml:space="preserve"> </w:t>
      </w:r>
      <w:r w:rsidRPr="004D470D">
        <w:t>18</w:t>
      </w:r>
      <w:r>
        <w:rPr>
          <w:rFonts w:cs="宋体" w:hint="eastAsia"/>
        </w:rPr>
        <w:t xml:space="preserve"> </w:t>
      </w:r>
      <w:r>
        <w:rPr>
          <w:rFonts w:cs="宋体"/>
        </w:rPr>
        <w:t xml:space="preserve">to </w:t>
      </w:r>
      <w:r w:rsidRPr="004D470D">
        <w:t>22</w:t>
      </w:r>
      <w:r>
        <w:rPr>
          <w:rFonts w:cs="宋体" w:hint="eastAsia"/>
        </w:rPr>
        <w:t xml:space="preserve"> </w:t>
      </w:r>
      <w:r>
        <w:rPr>
          <w:rFonts w:cs="宋体"/>
        </w:rPr>
        <w:t xml:space="preserve">-&gt; </w:t>
      </w:r>
      <w:r w:rsidRPr="004D470D">
        <w:t>20</w:t>
      </w:r>
    </w:p>
    <w:p w14:paraId="40B9F061" w14:textId="77777777" w:rsidR="004D470D" w:rsidRPr="004D470D" w:rsidRDefault="00010B6D" w:rsidP="004D470D"/>
    <w:p w14:paraId="384799BF" w14:textId="77777777" w:rsidR="004D470D" w:rsidRPr="004D470D" w:rsidRDefault="005043AB" w:rsidP="005043AB">
      <w:pPr>
        <w:numPr>
          <w:ilvl w:val="0"/>
          <w:numId w:val="6"/>
        </w:numPr>
      </w:pPr>
      <w:r w:rsidRPr="004D470D">
        <w:t>kpa-&gt;psi</w:t>
      </w:r>
    </w:p>
    <w:p w14:paraId="1DE1A30D" w14:textId="77777777" w:rsidR="005043AB" w:rsidRDefault="005043AB" w:rsidP="004D470D">
      <w:r>
        <w:t xml:space="preserve">pis = </w:t>
      </w:r>
      <w:r w:rsidRPr="004D470D">
        <w:t>kpaValue</w:t>
      </w:r>
      <w:r>
        <w:t xml:space="preserve"> </w:t>
      </w:r>
      <w:r w:rsidRPr="004D470D">
        <w:t>*</w:t>
      </w:r>
      <w:r>
        <w:t xml:space="preserve"> </w:t>
      </w:r>
      <w:r w:rsidRPr="004D470D">
        <w:t>0.14504</w:t>
      </w:r>
      <w:r>
        <w:t>,</w:t>
      </w:r>
      <w:r w:rsidRPr="004D470D">
        <w:t xml:space="preserve"> </w:t>
      </w:r>
      <w:r w:rsidRPr="004D470D">
        <w:rPr>
          <w:rFonts w:cs="宋体"/>
        </w:rPr>
        <w:t>取整</w:t>
      </w:r>
      <w:r w:rsidRPr="004D470D">
        <w:t>4</w:t>
      </w:r>
      <w:r w:rsidRPr="004D470D">
        <w:rPr>
          <w:rFonts w:cs="宋体"/>
        </w:rPr>
        <w:t>舍</w:t>
      </w:r>
      <w:r w:rsidRPr="004D470D">
        <w:t>5</w:t>
      </w:r>
      <w:r w:rsidRPr="004D470D">
        <w:rPr>
          <w:rFonts w:cs="宋体"/>
        </w:rPr>
        <w:t>入</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5EB7304"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5B4DD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C71132" w14:textId="77777777" w:rsidR="006C029A" w:rsidRPr="00520F3E" w:rsidRDefault="00010B6D" w:rsidP="009E691C">
            <w:pPr>
              <w:rPr>
                <w:rFonts w:eastAsiaTheme="minorHAnsi" w:cs="Arial"/>
                <w:vanish/>
                <w:color w:val="000000" w:themeColor="text1"/>
                <w:sz w:val="16"/>
                <w:szCs w:val="16"/>
              </w:rPr>
            </w:pPr>
          </w:p>
        </w:tc>
      </w:tr>
      <w:tr w:rsidR="006C029A" w:rsidRPr="00520F3E" w14:paraId="37FD2BB3"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A8681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AD720D" w14:textId="77777777" w:rsidR="006C029A" w:rsidRPr="00520F3E" w:rsidRDefault="00010B6D" w:rsidP="009E691C">
            <w:pPr>
              <w:rPr>
                <w:rFonts w:eastAsiaTheme="minorHAnsi" w:cs="Arial"/>
                <w:vanish/>
                <w:color w:val="000000" w:themeColor="text1"/>
                <w:sz w:val="16"/>
                <w:szCs w:val="16"/>
              </w:rPr>
            </w:pPr>
          </w:p>
        </w:tc>
      </w:tr>
      <w:tr w:rsidR="006C029A" w:rsidRPr="00520F3E" w14:paraId="1B365F04"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8236B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7AB9CA" w14:textId="77777777" w:rsidR="006C029A" w:rsidRPr="00520F3E" w:rsidRDefault="00010B6D" w:rsidP="009E691C">
            <w:pPr>
              <w:rPr>
                <w:rFonts w:eastAsiaTheme="minorHAnsi" w:cs="Arial"/>
                <w:vanish/>
                <w:color w:val="000000" w:themeColor="text1"/>
                <w:sz w:val="16"/>
                <w:szCs w:val="16"/>
              </w:rPr>
            </w:pPr>
          </w:p>
        </w:tc>
      </w:tr>
      <w:tr w:rsidR="006C029A" w:rsidRPr="00520F3E" w14:paraId="41F185E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E7CDC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CD52E2" w14:textId="77777777" w:rsidR="006C029A" w:rsidRPr="00520F3E" w:rsidRDefault="00010B6D" w:rsidP="00351BDF">
            <w:pPr>
              <w:rPr>
                <w:rFonts w:eastAsiaTheme="minorHAnsi" w:cs="Arial"/>
                <w:vanish/>
                <w:color w:val="000000" w:themeColor="text1"/>
                <w:sz w:val="16"/>
                <w:szCs w:val="16"/>
              </w:rPr>
            </w:pPr>
          </w:p>
        </w:tc>
      </w:tr>
      <w:tr w:rsidR="006C029A" w:rsidRPr="00520F3E" w14:paraId="4558172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AB255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C56C4D"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1D8A80D"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FB3F202"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2C2C703"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7D50F7"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980219"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3956847"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5CE348C"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201A9568"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5983F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29B98A"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BF85D4"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7DCD51"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C3A51D9"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462DF3A"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258F09D2"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6E26862"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6CB5AE2"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26A5D6D"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BE04372" w14:textId="77777777" w:rsidR="00D353BB" w:rsidRPr="0040222F" w:rsidRDefault="005043AB" w:rsidP="005043AB">
      <w:pPr>
        <w:pStyle w:val="Heading3"/>
        <w:numPr>
          <w:ilvl w:val="0"/>
          <w:numId w:val="0"/>
        </w:numPr>
      </w:pPr>
      <w:bookmarkStart w:id="22" w:name="_Toc78910460"/>
      <w:r w:rsidRPr="0040222F">
        <w:t>FRD-REQ-416983/A-TPMS warning</w:t>
      </w:r>
      <w:bookmarkEnd w:id="22"/>
    </w:p>
    <w:p w14:paraId="458844E8" w14:textId="77777777" w:rsidR="00500605" w:rsidRDefault="005043AB" w:rsidP="00500605">
      <w:r>
        <w:t xml:space="preserve">If TPMS by location is disabled, IVI should trigger TPMS low tire alert when Tire_Press_System_Stat is </w:t>
      </w:r>
      <w:r w:rsidRPr="000B3F95">
        <w:t>Low_Composite_Stat</w:t>
      </w:r>
      <w:r>
        <w:t>.</w:t>
      </w:r>
    </w:p>
    <w:p w14:paraId="17C83F9E" w14:textId="77777777" w:rsidR="000B3F95" w:rsidRDefault="00010B6D" w:rsidP="00500605"/>
    <w:p w14:paraId="783D40E0" w14:textId="77777777" w:rsidR="000B3F95" w:rsidRDefault="005043AB" w:rsidP="00500605">
      <w:r>
        <w:t>If TPMS by location is enabled, IVI should</w:t>
      </w:r>
    </w:p>
    <w:p w14:paraId="60EEBF38" w14:textId="77777777" w:rsidR="000B3F95" w:rsidRDefault="005043AB" w:rsidP="005043AB">
      <w:pPr>
        <w:numPr>
          <w:ilvl w:val="0"/>
          <w:numId w:val="7"/>
        </w:numPr>
        <w:rPr>
          <w:rFonts w:cstheme="minorHAnsi"/>
          <w:color w:val="000000"/>
        </w:rPr>
      </w:pPr>
      <w:r>
        <w:t xml:space="preserve">trigger left front tire pressure low alert when </w:t>
      </w:r>
      <w:r w:rsidRPr="000B3F95">
        <w:rPr>
          <w:rFonts w:cstheme="minorHAnsi"/>
          <w:color w:val="000000"/>
        </w:rPr>
        <w:t>Tire_Press_LF_Stat is Low</w:t>
      </w:r>
    </w:p>
    <w:p w14:paraId="422AAC46" w14:textId="77777777" w:rsidR="000B3F95" w:rsidRPr="000B3F95" w:rsidRDefault="005043AB" w:rsidP="005043AB">
      <w:pPr>
        <w:numPr>
          <w:ilvl w:val="0"/>
          <w:numId w:val="7"/>
        </w:numPr>
        <w:rPr>
          <w:rFonts w:cstheme="minorHAnsi"/>
          <w:color w:val="000000"/>
        </w:rPr>
      </w:pPr>
      <w:r>
        <w:t xml:space="preserve">trigger left front tire status not valid alert when </w:t>
      </w:r>
      <w:r w:rsidRPr="000B3F95">
        <w:rPr>
          <w:rFonts w:cstheme="minorHAnsi"/>
          <w:color w:val="000000"/>
        </w:rPr>
        <w:t>Tire_Press_LF_Stat is not Normal or Low, or Tire_Press_LF_Data</w:t>
      </w:r>
      <w:r>
        <w:rPr>
          <w:rFonts w:cstheme="minorHAnsi"/>
          <w:color w:val="000000"/>
        </w:rPr>
        <w:t xml:space="preserve"> is not valid value</w:t>
      </w:r>
    </w:p>
    <w:p w14:paraId="7A1FC69A" w14:textId="77777777" w:rsidR="000B3F95" w:rsidRPr="000B3F95" w:rsidRDefault="005043AB" w:rsidP="005043AB">
      <w:pPr>
        <w:numPr>
          <w:ilvl w:val="0"/>
          <w:numId w:val="7"/>
        </w:numPr>
        <w:rPr>
          <w:rFonts w:cstheme="minorHAnsi"/>
          <w:color w:val="000000"/>
        </w:rPr>
      </w:pPr>
      <w:r>
        <w:t xml:space="preserve">trigger right front tire pressure low alert when </w:t>
      </w:r>
      <w:r w:rsidRPr="000B3F95">
        <w:rPr>
          <w:rFonts w:cstheme="minorHAnsi"/>
          <w:color w:val="000000"/>
        </w:rPr>
        <w:t>Tire_Press_RF_Stat</w:t>
      </w:r>
      <w:r>
        <w:rPr>
          <w:rFonts w:cstheme="minorHAnsi"/>
          <w:color w:val="000000"/>
        </w:rPr>
        <w:t xml:space="preserve"> </w:t>
      </w:r>
      <w:r w:rsidRPr="000B3F95">
        <w:rPr>
          <w:rFonts w:cstheme="minorHAnsi"/>
          <w:color w:val="000000"/>
        </w:rPr>
        <w:t>is Low</w:t>
      </w:r>
    </w:p>
    <w:p w14:paraId="30130598" w14:textId="77777777" w:rsidR="000B3F95" w:rsidRPr="000B3F95" w:rsidRDefault="005043AB" w:rsidP="005043AB">
      <w:pPr>
        <w:numPr>
          <w:ilvl w:val="0"/>
          <w:numId w:val="7"/>
        </w:numPr>
        <w:rPr>
          <w:rFonts w:cstheme="minorHAnsi"/>
          <w:color w:val="000000"/>
        </w:rPr>
      </w:pPr>
      <w:r>
        <w:t xml:space="preserve">trigger right front tire status not valid alert when </w:t>
      </w:r>
      <w:r w:rsidRPr="000B3F95">
        <w:rPr>
          <w:rFonts w:cstheme="minorHAnsi"/>
          <w:color w:val="000000"/>
        </w:rPr>
        <w:t>Tire_Press_</w:t>
      </w:r>
      <w:r>
        <w:rPr>
          <w:rFonts w:cstheme="minorHAnsi"/>
          <w:color w:val="000000"/>
        </w:rPr>
        <w:t>R</w:t>
      </w:r>
      <w:r w:rsidRPr="000B3F95">
        <w:rPr>
          <w:rFonts w:cstheme="minorHAnsi"/>
          <w:color w:val="000000"/>
        </w:rPr>
        <w:t>F_Stat is not Normal or Low, or Tire_Press_</w:t>
      </w:r>
      <w:r>
        <w:rPr>
          <w:rFonts w:cstheme="minorHAnsi"/>
          <w:color w:val="000000"/>
        </w:rPr>
        <w:t>R</w:t>
      </w:r>
      <w:r w:rsidRPr="000B3F95">
        <w:rPr>
          <w:rFonts w:cstheme="minorHAnsi"/>
          <w:color w:val="000000"/>
        </w:rPr>
        <w:t>F_Data</w:t>
      </w:r>
      <w:r>
        <w:rPr>
          <w:rFonts w:cstheme="minorHAnsi"/>
          <w:color w:val="000000"/>
        </w:rPr>
        <w:t xml:space="preserve"> is not valid value</w:t>
      </w:r>
    </w:p>
    <w:p w14:paraId="64CA779A" w14:textId="77777777" w:rsidR="000B3F95" w:rsidRPr="000B3F95" w:rsidRDefault="005043AB" w:rsidP="005043AB">
      <w:pPr>
        <w:numPr>
          <w:ilvl w:val="0"/>
          <w:numId w:val="7"/>
        </w:numPr>
        <w:rPr>
          <w:rFonts w:cstheme="minorHAnsi"/>
          <w:color w:val="000000"/>
        </w:rPr>
      </w:pPr>
      <w:r>
        <w:t xml:space="preserve">trigger left rear tire pressure low alert when </w:t>
      </w:r>
      <w:r w:rsidRPr="000B3F95">
        <w:rPr>
          <w:rFonts w:cstheme="minorHAnsi"/>
          <w:color w:val="000000"/>
        </w:rPr>
        <w:t>Tire_Press_LR_OLR_Stat</w:t>
      </w:r>
      <w:r>
        <w:rPr>
          <w:rFonts w:cstheme="minorHAnsi"/>
          <w:color w:val="000000"/>
        </w:rPr>
        <w:t xml:space="preserve"> </w:t>
      </w:r>
      <w:r w:rsidRPr="000B3F95">
        <w:rPr>
          <w:rFonts w:cstheme="minorHAnsi"/>
          <w:color w:val="000000"/>
        </w:rPr>
        <w:t>is Low</w:t>
      </w:r>
    </w:p>
    <w:p w14:paraId="465B318D" w14:textId="77777777" w:rsidR="000B3F95" w:rsidRDefault="005043AB" w:rsidP="005043AB">
      <w:pPr>
        <w:numPr>
          <w:ilvl w:val="0"/>
          <w:numId w:val="7"/>
        </w:numPr>
        <w:rPr>
          <w:rFonts w:cstheme="minorHAnsi"/>
          <w:color w:val="000000"/>
        </w:rPr>
      </w:pPr>
      <w:r>
        <w:t xml:space="preserve">trigger left rear tire status not valid alert when </w:t>
      </w:r>
      <w:r w:rsidRPr="000B3F95">
        <w:rPr>
          <w:rFonts w:cstheme="minorHAnsi"/>
          <w:color w:val="000000"/>
        </w:rPr>
        <w:t>Tire_Press_</w:t>
      </w:r>
      <w:r>
        <w:t>LR_OLR</w:t>
      </w:r>
      <w:r w:rsidRPr="000B3F95">
        <w:rPr>
          <w:rFonts w:cstheme="minorHAnsi"/>
          <w:color w:val="000000"/>
        </w:rPr>
        <w:t>_Stat is not Normal or Low, or Tire_Press_</w:t>
      </w:r>
      <w:r>
        <w:t>LR_OLR</w:t>
      </w:r>
      <w:r w:rsidRPr="000B3F95">
        <w:rPr>
          <w:rFonts w:cstheme="minorHAnsi"/>
          <w:color w:val="000000"/>
        </w:rPr>
        <w:t>_Data</w:t>
      </w:r>
      <w:r>
        <w:rPr>
          <w:rFonts w:cstheme="minorHAnsi"/>
          <w:color w:val="000000"/>
        </w:rPr>
        <w:t xml:space="preserve"> is not valid value</w:t>
      </w:r>
    </w:p>
    <w:p w14:paraId="3388C990" w14:textId="77777777" w:rsidR="00EA6793" w:rsidRPr="000B3F95" w:rsidRDefault="005043AB" w:rsidP="005043AB">
      <w:pPr>
        <w:numPr>
          <w:ilvl w:val="0"/>
          <w:numId w:val="7"/>
        </w:numPr>
        <w:rPr>
          <w:rFonts w:cstheme="minorHAnsi"/>
          <w:color w:val="000000"/>
        </w:rPr>
      </w:pPr>
      <w:r>
        <w:t xml:space="preserve">trigger right rear tire pressure low alert when </w:t>
      </w:r>
      <w:r w:rsidRPr="000B3F95">
        <w:rPr>
          <w:rFonts w:cstheme="minorHAnsi"/>
          <w:color w:val="000000"/>
        </w:rPr>
        <w:t>Tire_Press_</w:t>
      </w:r>
      <w:r>
        <w:rPr>
          <w:rFonts w:cstheme="minorHAnsi"/>
          <w:color w:val="000000"/>
        </w:rPr>
        <w:t>R</w:t>
      </w:r>
      <w:r w:rsidRPr="000B3F95">
        <w:rPr>
          <w:rFonts w:cstheme="minorHAnsi"/>
          <w:color w:val="000000"/>
        </w:rPr>
        <w:t>R_O</w:t>
      </w:r>
      <w:r>
        <w:rPr>
          <w:rFonts w:cstheme="minorHAnsi"/>
          <w:color w:val="000000"/>
        </w:rPr>
        <w:t>R</w:t>
      </w:r>
      <w:r w:rsidRPr="000B3F95">
        <w:rPr>
          <w:rFonts w:cstheme="minorHAnsi"/>
          <w:color w:val="000000"/>
        </w:rPr>
        <w:t>R_Stat</w:t>
      </w:r>
      <w:r>
        <w:rPr>
          <w:rFonts w:cstheme="minorHAnsi"/>
          <w:color w:val="000000"/>
        </w:rPr>
        <w:t xml:space="preserve"> </w:t>
      </w:r>
      <w:r w:rsidRPr="000B3F95">
        <w:rPr>
          <w:rFonts w:cstheme="minorHAnsi"/>
          <w:color w:val="000000"/>
        </w:rPr>
        <w:t>is Low</w:t>
      </w:r>
    </w:p>
    <w:p w14:paraId="21A95CE6" w14:textId="77777777" w:rsidR="00EA6793" w:rsidRDefault="005043AB" w:rsidP="005043AB">
      <w:pPr>
        <w:numPr>
          <w:ilvl w:val="0"/>
          <w:numId w:val="7"/>
        </w:numPr>
        <w:rPr>
          <w:rFonts w:cstheme="minorHAnsi"/>
          <w:color w:val="000000"/>
        </w:rPr>
      </w:pPr>
      <w:r>
        <w:lastRenderedPageBreak/>
        <w:t xml:space="preserve">trigger left rear tire status not valid alert when </w:t>
      </w:r>
      <w:r w:rsidRPr="000B3F95">
        <w:rPr>
          <w:rFonts w:cstheme="minorHAnsi"/>
          <w:color w:val="000000"/>
        </w:rPr>
        <w:t>Tire_Press_</w:t>
      </w:r>
      <w:r>
        <w:t>RR_ORR</w:t>
      </w:r>
      <w:r w:rsidRPr="000B3F95">
        <w:rPr>
          <w:rFonts w:cstheme="minorHAnsi"/>
          <w:color w:val="000000"/>
        </w:rPr>
        <w:t>_Stat is not Normal or Low, or Tire_Press_</w:t>
      </w:r>
      <w:r>
        <w:t>RR_ORR</w:t>
      </w:r>
      <w:r w:rsidRPr="000B3F95">
        <w:rPr>
          <w:rFonts w:cstheme="minorHAnsi"/>
          <w:color w:val="000000"/>
        </w:rPr>
        <w:t>_Data</w:t>
      </w:r>
      <w:r>
        <w:rPr>
          <w:rFonts w:cstheme="minorHAnsi"/>
          <w:color w:val="000000"/>
        </w:rPr>
        <w:t xml:space="preserve"> is not valid value</w:t>
      </w:r>
    </w:p>
    <w:p w14:paraId="795DB73F" w14:textId="77777777" w:rsidR="006A13A9" w:rsidRDefault="00010B6D" w:rsidP="006A13A9">
      <w:pPr>
        <w:rPr>
          <w:rFonts w:cstheme="minorHAnsi"/>
          <w:color w:val="000000"/>
        </w:rPr>
      </w:pPr>
    </w:p>
    <w:p w14:paraId="4698C788" w14:textId="77777777" w:rsidR="005043AB" w:rsidRDefault="005043AB" w:rsidP="006A13A9">
      <w:pPr>
        <w:rPr>
          <w:rFonts w:cstheme="minorHAnsi"/>
          <w:color w:val="000000"/>
        </w:rPr>
      </w:pPr>
      <w:r>
        <w:rPr>
          <w:rFonts w:cstheme="minorHAnsi"/>
          <w:color w:val="000000"/>
        </w:rPr>
        <w:t>IVI can trigger all alerts at the same time.</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24B00A72"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AA94E6"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F1F092E" w14:textId="77777777" w:rsidR="006C029A" w:rsidRPr="00520F3E" w:rsidRDefault="00010B6D" w:rsidP="009E691C">
            <w:pPr>
              <w:rPr>
                <w:rFonts w:eastAsiaTheme="minorHAnsi" w:cs="Arial"/>
                <w:vanish/>
                <w:color w:val="000000" w:themeColor="text1"/>
                <w:sz w:val="16"/>
                <w:szCs w:val="16"/>
              </w:rPr>
            </w:pPr>
          </w:p>
        </w:tc>
      </w:tr>
      <w:tr w:rsidR="006C029A" w:rsidRPr="00520F3E" w14:paraId="49074802"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8D7E0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277D86" w14:textId="77777777" w:rsidR="006C029A" w:rsidRPr="00520F3E" w:rsidRDefault="00010B6D" w:rsidP="009E691C">
            <w:pPr>
              <w:rPr>
                <w:rFonts w:eastAsiaTheme="minorHAnsi" w:cs="Arial"/>
                <w:vanish/>
                <w:color w:val="000000" w:themeColor="text1"/>
                <w:sz w:val="16"/>
                <w:szCs w:val="16"/>
              </w:rPr>
            </w:pPr>
          </w:p>
        </w:tc>
      </w:tr>
      <w:tr w:rsidR="006C029A" w:rsidRPr="00520F3E" w14:paraId="339BFF3A"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6255C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80D5EE" w14:textId="77777777" w:rsidR="006C029A" w:rsidRPr="00520F3E" w:rsidRDefault="00010B6D" w:rsidP="009E691C">
            <w:pPr>
              <w:rPr>
                <w:rFonts w:eastAsiaTheme="minorHAnsi" w:cs="Arial"/>
                <w:vanish/>
                <w:color w:val="000000" w:themeColor="text1"/>
                <w:sz w:val="16"/>
                <w:szCs w:val="16"/>
              </w:rPr>
            </w:pPr>
          </w:p>
        </w:tc>
      </w:tr>
      <w:tr w:rsidR="006C029A" w:rsidRPr="00520F3E" w14:paraId="32F84444"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9B1FE7"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238D81" w14:textId="77777777" w:rsidR="006C029A" w:rsidRPr="00520F3E" w:rsidRDefault="00010B6D" w:rsidP="00351BDF">
            <w:pPr>
              <w:rPr>
                <w:rFonts w:eastAsiaTheme="minorHAnsi" w:cs="Arial"/>
                <w:vanish/>
                <w:color w:val="000000" w:themeColor="text1"/>
                <w:sz w:val="16"/>
                <w:szCs w:val="16"/>
              </w:rPr>
            </w:pPr>
          </w:p>
        </w:tc>
      </w:tr>
      <w:tr w:rsidR="006C029A" w:rsidRPr="00520F3E" w14:paraId="460B383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5FAA3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612AF37"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5D8AEB6"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4B3853D"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C68A472"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78ABF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6AD51D"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C7E88F6"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D590D86"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278194AC"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79904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A14FC8"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E7E90E3"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89173A"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4CDFD7"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63417CA"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589EFF7D"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13160BA"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E589C08"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866BE4A"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E003E55" w14:textId="77777777" w:rsidR="00D353BB" w:rsidRPr="0040222F" w:rsidRDefault="005043AB" w:rsidP="005043AB">
      <w:pPr>
        <w:pStyle w:val="Heading3"/>
        <w:numPr>
          <w:ilvl w:val="0"/>
          <w:numId w:val="0"/>
        </w:numPr>
      </w:pPr>
      <w:bookmarkStart w:id="23" w:name="_Toc78910461"/>
      <w:r w:rsidRPr="0040222F">
        <w:t>FRD-REQ-416980/B-TPMS data collection</w:t>
      </w:r>
      <w:bookmarkEnd w:id="23"/>
    </w:p>
    <w:p w14:paraId="4A643CF0" w14:textId="77777777" w:rsidR="00500605" w:rsidRDefault="005043AB" w:rsidP="00500605">
      <w:r>
        <w:t>For FNV2, TPMS by location configuration on IPC as below</w:t>
      </w:r>
    </w:p>
    <w:p w14:paraId="028298E9" w14:textId="77777777" w:rsidR="00BA6048" w:rsidRDefault="00010B6D" w:rsidP="00500605"/>
    <w:p w14:paraId="6730CE53" w14:textId="77777777" w:rsidR="000876E7" w:rsidRDefault="005043AB" w:rsidP="00500605">
      <w:r>
        <w:rPr>
          <w:noProof/>
        </w:rPr>
        <w:drawing>
          <wp:inline distT="0" distB="0" distL="0" distR="0" wp14:anchorId="15EC333D" wp14:editId="21766395">
            <wp:extent cx="5943600" cy="781685"/>
            <wp:effectExtent l="0" t="0" r="0" b="0"/>
            <wp:docPr id="2200" name="图片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屏幕截图&#10;&#10;描述已自动生成"/>
                    <pic:cNvPicPr/>
                  </pic:nvPicPr>
                  <pic:blipFill>
                    <a:blip r:embed="rId17"/>
                    <a:stretch>
                      <a:fillRect/>
                    </a:stretch>
                  </pic:blipFill>
                  <pic:spPr>
                    <a:xfrm>
                      <a:off x="0" y="0"/>
                      <a:ext cx="5943600" cy="781685"/>
                    </a:xfrm>
                    <a:prstGeom prst="rect">
                      <a:avLst/>
                    </a:prstGeom>
                  </pic:spPr>
                </pic:pic>
              </a:graphicData>
            </a:graphic>
          </wp:inline>
        </w:drawing>
      </w:r>
    </w:p>
    <w:p w14:paraId="56684262" w14:textId="77777777" w:rsidR="000876E7" w:rsidRDefault="00010B6D" w:rsidP="00500605"/>
    <w:p w14:paraId="78C7A096" w14:textId="77777777" w:rsidR="000876E7" w:rsidRDefault="005043AB" w:rsidP="000876E7">
      <w:r>
        <w:t>If TPMS support is “TPMS Enabled” and TPMS by location is Enabled, vehicle should support individual tire pressure.</w:t>
      </w:r>
    </w:p>
    <w:p w14:paraId="1D68856B" w14:textId="77777777" w:rsidR="000876E7" w:rsidRDefault="00010B6D" w:rsidP="000876E7"/>
    <w:p w14:paraId="4DD31524" w14:textId="77777777" w:rsidR="000876E7" w:rsidRDefault="005043AB" w:rsidP="000876E7">
      <w:r>
        <w:t>If TPMS support is “TPMS Enabled” and TPMS by location is Disabled, vehicle should support overall tire pressure.</w:t>
      </w:r>
    </w:p>
    <w:p w14:paraId="35DED38E" w14:textId="77777777" w:rsidR="000876E7" w:rsidRDefault="00010B6D" w:rsidP="000876E7"/>
    <w:p w14:paraId="4066C162" w14:textId="77777777" w:rsidR="000876E7" w:rsidRDefault="005043AB" w:rsidP="000876E7">
      <w:r w:rsidRPr="000876E7">
        <w:t>IVI should create a new configuration</w:t>
      </w:r>
      <w:r>
        <w:t xml:space="preserve"> “TPMS by location”</w:t>
      </w:r>
      <w:r w:rsidRPr="000876E7">
        <w:t>, use the same configuration and value as IPC.</w:t>
      </w:r>
    </w:p>
    <w:p w14:paraId="41159B6D" w14:textId="77777777" w:rsidR="00BA6048" w:rsidRDefault="00010B6D" w:rsidP="000876E7"/>
    <w:p w14:paraId="74F881BB" w14:textId="77777777" w:rsidR="00BA6048" w:rsidRDefault="005043AB" w:rsidP="000876E7">
      <w:r w:rsidRPr="00BA6048">
        <w:t xml:space="preserve">For FNV3, </w:t>
      </w:r>
      <w:r>
        <w:t>TPMS by location configuration is on CDC DE08 Byte10 Bit 2.</w:t>
      </w:r>
    </w:p>
    <w:p w14:paraId="7C95DAAA" w14:textId="77777777" w:rsidR="000876E7" w:rsidRDefault="00010B6D" w:rsidP="000876E7"/>
    <w:p w14:paraId="1BF2B627" w14:textId="77777777" w:rsidR="000876E7" w:rsidRDefault="005043AB" w:rsidP="000876E7">
      <w:r w:rsidRPr="000876E7">
        <w:t>If vehicle supports overall TPMS, IVI should collect following CAN signals:</w:t>
      </w:r>
    </w:p>
    <w:p w14:paraId="4942BC87" w14:textId="77777777" w:rsidR="000876E7" w:rsidRDefault="00010B6D" w:rsidP="000876E7"/>
    <w:p w14:paraId="20475006" w14:textId="77777777" w:rsidR="000876E7" w:rsidRPr="000A3D66" w:rsidRDefault="005043AB" w:rsidP="005043AB">
      <w:pPr>
        <w:numPr>
          <w:ilvl w:val="0"/>
          <w:numId w:val="8"/>
        </w:numPr>
        <w:spacing w:after="180"/>
        <w:rPr>
          <w:rFonts w:asciiTheme="minorHAnsi" w:hAnsiTheme="minorHAnsi"/>
        </w:rPr>
      </w:pPr>
      <w:r>
        <w:t>Tire_Press_System_Stat</w:t>
      </w:r>
    </w:p>
    <w:tbl>
      <w:tblPr>
        <w:tblW w:w="0" w:type="auto"/>
        <w:tblLayout w:type="fixed"/>
        <w:tblLook w:val="04A0" w:firstRow="1" w:lastRow="0" w:firstColumn="1" w:lastColumn="0" w:noHBand="0" w:noVBand="1"/>
      </w:tblPr>
      <w:tblGrid>
        <w:gridCol w:w="3275"/>
        <w:gridCol w:w="1540"/>
        <w:gridCol w:w="4535"/>
      </w:tblGrid>
      <w:tr w:rsidR="000A3D66" w14:paraId="4451D048" w14:textId="77777777" w:rsidTr="005043AB">
        <w:tc>
          <w:tcPr>
            <w:tcW w:w="3275" w:type="dxa"/>
          </w:tcPr>
          <w:p w14:paraId="272166EC" w14:textId="77777777" w:rsidR="000A3D66" w:rsidRDefault="005043AB" w:rsidP="000A3D66">
            <w:pPr>
              <w:spacing w:after="180"/>
              <w:rPr>
                <w:rFonts w:asciiTheme="minorHAnsi" w:hAnsiTheme="minorHAnsi"/>
              </w:rPr>
            </w:pPr>
            <w:r w:rsidRPr="000876E7">
              <w:rPr>
                <w:rFonts w:cstheme="minorHAnsi"/>
                <w:color w:val="000000"/>
                <w:szCs w:val="22"/>
              </w:rPr>
              <w:t>Tire_Press_System_Stat</w:t>
            </w:r>
          </w:p>
        </w:tc>
        <w:tc>
          <w:tcPr>
            <w:tcW w:w="1540" w:type="dxa"/>
          </w:tcPr>
          <w:p w14:paraId="47763264" w14:textId="77777777" w:rsidR="000A3D66" w:rsidRDefault="005043AB" w:rsidP="000A3D66">
            <w:pPr>
              <w:spacing w:after="180"/>
              <w:rPr>
                <w:rFonts w:asciiTheme="minorHAnsi" w:hAnsiTheme="minorHAnsi"/>
              </w:rPr>
            </w:pPr>
            <w:r w:rsidRPr="000876E7">
              <w:rPr>
                <w:rFonts w:cstheme="minorHAnsi"/>
                <w:color w:val="000000"/>
                <w:szCs w:val="22"/>
              </w:rPr>
              <w:t>Value</w:t>
            </w:r>
          </w:p>
        </w:tc>
        <w:tc>
          <w:tcPr>
            <w:tcW w:w="4535" w:type="dxa"/>
          </w:tcPr>
          <w:p w14:paraId="1C780B2F" w14:textId="77777777" w:rsidR="000A3D66" w:rsidRDefault="005043AB" w:rsidP="000A3D66">
            <w:pPr>
              <w:spacing w:after="180"/>
              <w:rPr>
                <w:rFonts w:asciiTheme="minorHAnsi" w:hAnsiTheme="minorHAnsi"/>
              </w:rPr>
            </w:pPr>
            <w:r w:rsidRPr="000876E7">
              <w:rPr>
                <w:rFonts w:cstheme="minorHAnsi"/>
                <w:color w:val="000000"/>
                <w:szCs w:val="22"/>
              </w:rPr>
              <w:t>Meaning</w:t>
            </w:r>
          </w:p>
        </w:tc>
      </w:tr>
      <w:tr w:rsidR="000A3D66" w14:paraId="73861C0F" w14:textId="77777777" w:rsidTr="005043AB">
        <w:tc>
          <w:tcPr>
            <w:tcW w:w="3275" w:type="dxa"/>
          </w:tcPr>
          <w:p w14:paraId="11B03B91" w14:textId="77777777" w:rsidR="000A3D66" w:rsidRPr="000A3D66" w:rsidRDefault="005043AB" w:rsidP="000A3D66">
            <w:pPr>
              <w:spacing w:after="180"/>
              <w:rPr>
                <w:rFonts w:asciiTheme="minorHAnsi" w:hAnsiTheme="minorHAnsi"/>
              </w:rPr>
            </w:pPr>
            <w:r w:rsidRPr="000A3D66">
              <w:rPr>
                <w:rFonts w:cstheme="minorHAnsi"/>
                <w:color w:val="000000"/>
                <w:szCs w:val="22"/>
              </w:rPr>
              <w:t>Unknown_Composite_Stat</w:t>
            </w:r>
          </w:p>
        </w:tc>
        <w:tc>
          <w:tcPr>
            <w:tcW w:w="1540" w:type="dxa"/>
          </w:tcPr>
          <w:p w14:paraId="30E9E23F" w14:textId="77777777" w:rsidR="000A3D66" w:rsidRDefault="005043AB" w:rsidP="000A3D66">
            <w:pPr>
              <w:spacing w:after="180"/>
              <w:rPr>
                <w:rFonts w:asciiTheme="minorHAnsi" w:hAnsiTheme="minorHAnsi"/>
              </w:rPr>
            </w:pPr>
            <w:r w:rsidRPr="000876E7">
              <w:rPr>
                <w:rFonts w:cstheme="minorHAnsi"/>
                <w:color w:val="000000"/>
                <w:szCs w:val="22"/>
              </w:rPr>
              <w:t>0x0</w:t>
            </w:r>
          </w:p>
        </w:tc>
        <w:tc>
          <w:tcPr>
            <w:tcW w:w="4535" w:type="dxa"/>
          </w:tcPr>
          <w:p w14:paraId="17996A0C" w14:textId="77777777" w:rsidR="000A3D66" w:rsidRDefault="005043AB" w:rsidP="000A3D66">
            <w:pPr>
              <w:spacing w:after="180"/>
              <w:rPr>
                <w:rFonts w:asciiTheme="minorHAnsi" w:hAnsiTheme="minorHAnsi"/>
              </w:rPr>
            </w:pPr>
            <w:r w:rsidRPr="000876E7">
              <w:rPr>
                <w:rFonts w:cstheme="minorHAnsi"/>
                <w:color w:val="000000"/>
                <w:szCs w:val="22"/>
              </w:rPr>
              <w:t>TPMS status unknown</w:t>
            </w:r>
          </w:p>
        </w:tc>
      </w:tr>
      <w:tr w:rsidR="000A3D66" w14:paraId="21223B6E" w14:textId="77777777" w:rsidTr="005043AB">
        <w:tc>
          <w:tcPr>
            <w:tcW w:w="3275" w:type="dxa"/>
          </w:tcPr>
          <w:p w14:paraId="7AEF5326" w14:textId="77777777" w:rsidR="000A3D66" w:rsidRPr="000A3D66" w:rsidRDefault="005043AB" w:rsidP="000A3D66">
            <w:pPr>
              <w:spacing w:after="180"/>
              <w:rPr>
                <w:rFonts w:asciiTheme="minorHAnsi" w:hAnsiTheme="minorHAnsi"/>
              </w:rPr>
            </w:pPr>
            <w:r w:rsidRPr="000A3D66">
              <w:rPr>
                <w:rFonts w:cstheme="minorHAnsi"/>
                <w:color w:val="000000"/>
                <w:szCs w:val="22"/>
              </w:rPr>
              <w:t>Systm_Fault_Composite_Stat</w:t>
            </w:r>
          </w:p>
        </w:tc>
        <w:tc>
          <w:tcPr>
            <w:tcW w:w="1540" w:type="dxa"/>
          </w:tcPr>
          <w:p w14:paraId="4A55C1A1" w14:textId="77777777" w:rsidR="000A3D66" w:rsidRDefault="005043AB" w:rsidP="000A3D66">
            <w:pPr>
              <w:spacing w:after="180"/>
              <w:rPr>
                <w:rFonts w:asciiTheme="minorHAnsi" w:hAnsiTheme="minorHAnsi"/>
              </w:rPr>
            </w:pPr>
            <w:r w:rsidRPr="000876E7">
              <w:rPr>
                <w:rFonts w:cstheme="minorHAnsi"/>
                <w:color w:val="000000"/>
                <w:szCs w:val="22"/>
              </w:rPr>
              <w:t>0x1</w:t>
            </w:r>
          </w:p>
        </w:tc>
        <w:tc>
          <w:tcPr>
            <w:tcW w:w="4535" w:type="dxa"/>
          </w:tcPr>
          <w:p w14:paraId="56F21BD2" w14:textId="77777777" w:rsidR="000A3D66" w:rsidRDefault="005043AB" w:rsidP="000A3D66">
            <w:pPr>
              <w:spacing w:after="180"/>
              <w:rPr>
                <w:rFonts w:asciiTheme="minorHAnsi" w:hAnsiTheme="minorHAnsi"/>
              </w:rPr>
            </w:pPr>
            <w:r w:rsidRPr="000876E7">
              <w:rPr>
                <w:rFonts w:cstheme="minorHAnsi"/>
                <w:color w:val="000000"/>
                <w:szCs w:val="22"/>
              </w:rPr>
              <w:t>TPMS fault</w:t>
            </w:r>
          </w:p>
        </w:tc>
      </w:tr>
      <w:tr w:rsidR="000A3D66" w14:paraId="4BACEC28" w14:textId="77777777" w:rsidTr="005043AB">
        <w:tc>
          <w:tcPr>
            <w:tcW w:w="3275" w:type="dxa"/>
          </w:tcPr>
          <w:p w14:paraId="394EB344" w14:textId="77777777" w:rsidR="000A3D66" w:rsidRPr="000A3D66" w:rsidRDefault="005043AB" w:rsidP="000A3D66">
            <w:pPr>
              <w:spacing w:after="180"/>
              <w:rPr>
                <w:rFonts w:asciiTheme="minorHAnsi" w:hAnsiTheme="minorHAnsi"/>
              </w:rPr>
            </w:pPr>
            <w:r w:rsidRPr="000A3D66">
              <w:rPr>
                <w:rFonts w:cstheme="minorHAnsi"/>
                <w:color w:val="000000"/>
                <w:szCs w:val="22"/>
              </w:rPr>
              <w:t>Sensr_Fault_Composite_Stat</w:t>
            </w:r>
          </w:p>
        </w:tc>
        <w:tc>
          <w:tcPr>
            <w:tcW w:w="1540" w:type="dxa"/>
          </w:tcPr>
          <w:p w14:paraId="1B401C69" w14:textId="77777777" w:rsidR="000A3D66" w:rsidRDefault="005043AB" w:rsidP="000A3D66">
            <w:pPr>
              <w:spacing w:after="180"/>
              <w:rPr>
                <w:rFonts w:asciiTheme="minorHAnsi" w:hAnsiTheme="minorHAnsi"/>
              </w:rPr>
            </w:pPr>
            <w:r w:rsidRPr="000876E7">
              <w:rPr>
                <w:rFonts w:cstheme="minorHAnsi"/>
                <w:color w:val="000000"/>
                <w:szCs w:val="22"/>
              </w:rPr>
              <w:t>0x2</w:t>
            </w:r>
          </w:p>
        </w:tc>
        <w:tc>
          <w:tcPr>
            <w:tcW w:w="4535" w:type="dxa"/>
          </w:tcPr>
          <w:p w14:paraId="058EA06B" w14:textId="77777777" w:rsidR="000A3D66" w:rsidRDefault="005043AB" w:rsidP="000A3D66">
            <w:pPr>
              <w:spacing w:after="180"/>
              <w:rPr>
                <w:rFonts w:asciiTheme="minorHAnsi" w:hAnsiTheme="minorHAnsi"/>
              </w:rPr>
            </w:pPr>
            <w:r w:rsidRPr="000876E7">
              <w:rPr>
                <w:rFonts w:cstheme="minorHAnsi"/>
                <w:color w:val="000000"/>
                <w:szCs w:val="22"/>
              </w:rPr>
              <w:t>TPMS sensor fault</w:t>
            </w:r>
          </w:p>
        </w:tc>
      </w:tr>
      <w:tr w:rsidR="000A3D66" w14:paraId="7B4D8536" w14:textId="77777777" w:rsidTr="005043AB">
        <w:tc>
          <w:tcPr>
            <w:tcW w:w="3275" w:type="dxa"/>
          </w:tcPr>
          <w:p w14:paraId="43EC98B7" w14:textId="77777777" w:rsidR="000A3D66" w:rsidRPr="000A3D66" w:rsidRDefault="005043AB" w:rsidP="000A3D66">
            <w:pPr>
              <w:spacing w:after="180"/>
              <w:rPr>
                <w:rFonts w:asciiTheme="minorHAnsi" w:hAnsiTheme="minorHAnsi"/>
              </w:rPr>
            </w:pPr>
            <w:r w:rsidRPr="000A3D66">
              <w:rPr>
                <w:rFonts w:cstheme="minorHAnsi"/>
                <w:color w:val="000000"/>
                <w:szCs w:val="22"/>
              </w:rPr>
              <w:t>Low_Composite_Stat</w:t>
            </w:r>
          </w:p>
        </w:tc>
        <w:tc>
          <w:tcPr>
            <w:tcW w:w="1540" w:type="dxa"/>
          </w:tcPr>
          <w:p w14:paraId="66AB8AAE" w14:textId="77777777" w:rsidR="000A3D66" w:rsidRDefault="005043AB" w:rsidP="000A3D66">
            <w:pPr>
              <w:spacing w:after="180"/>
              <w:rPr>
                <w:rFonts w:asciiTheme="minorHAnsi" w:hAnsiTheme="minorHAnsi"/>
              </w:rPr>
            </w:pPr>
            <w:r w:rsidRPr="000876E7">
              <w:rPr>
                <w:rFonts w:cstheme="minorHAnsi"/>
                <w:color w:val="000000"/>
                <w:szCs w:val="22"/>
              </w:rPr>
              <w:t>0x3</w:t>
            </w:r>
          </w:p>
        </w:tc>
        <w:tc>
          <w:tcPr>
            <w:tcW w:w="4535" w:type="dxa"/>
          </w:tcPr>
          <w:p w14:paraId="5DF42C1F" w14:textId="77777777" w:rsidR="000A3D66" w:rsidRDefault="005043AB" w:rsidP="000A3D66">
            <w:pPr>
              <w:spacing w:after="180"/>
              <w:rPr>
                <w:rFonts w:asciiTheme="minorHAnsi" w:hAnsiTheme="minorHAnsi"/>
              </w:rPr>
            </w:pPr>
            <w:r w:rsidRPr="000876E7">
              <w:rPr>
                <w:rFonts w:cstheme="minorHAnsi"/>
                <w:color w:val="000000"/>
                <w:szCs w:val="22"/>
              </w:rPr>
              <w:t>Low tire pressure detected</w:t>
            </w:r>
          </w:p>
        </w:tc>
      </w:tr>
      <w:tr w:rsidR="000A3D66" w14:paraId="447541A1" w14:textId="77777777" w:rsidTr="005043AB">
        <w:tc>
          <w:tcPr>
            <w:tcW w:w="3275" w:type="dxa"/>
          </w:tcPr>
          <w:p w14:paraId="67FC74A8" w14:textId="77777777" w:rsidR="000A3D66" w:rsidRPr="000A3D66" w:rsidRDefault="005043AB" w:rsidP="000A3D66">
            <w:pPr>
              <w:spacing w:after="180"/>
              <w:rPr>
                <w:rFonts w:asciiTheme="minorHAnsi" w:hAnsiTheme="minorHAnsi"/>
              </w:rPr>
            </w:pPr>
            <w:r w:rsidRPr="000A3D66">
              <w:rPr>
                <w:rFonts w:cstheme="minorHAnsi"/>
                <w:color w:val="000000"/>
                <w:szCs w:val="22"/>
              </w:rPr>
              <w:t>Systm_Activ_Composite_Stat</w:t>
            </w:r>
          </w:p>
        </w:tc>
        <w:tc>
          <w:tcPr>
            <w:tcW w:w="1540" w:type="dxa"/>
          </w:tcPr>
          <w:p w14:paraId="5B143D9A" w14:textId="77777777" w:rsidR="000A3D66" w:rsidRDefault="005043AB" w:rsidP="000A3D66">
            <w:pPr>
              <w:spacing w:after="180"/>
              <w:rPr>
                <w:rFonts w:asciiTheme="minorHAnsi" w:hAnsiTheme="minorHAnsi"/>
              </w:rPr>
            </w:pPr>
            <w:r w:rsidRPr="000876E7">
              <w:rPr>
                <w:rFonts w:cstheme="minorHAnsi"/>
                <w:color w:val="000000"/>
                <w:szCs w:val="22"/>
              </w:rPr>
              <w:t>0x4</w:t>
            </w:r>
          </w:p>
        </w:tc>
        <w:tc>
          <w:tcPr>
            <w:tcW w:w="4535" w:type="dxa"/>
          </w:tcPr>
          <w:p w14:paraId="328C1E5A" w14:textId="77777777" w:rsidR="000A3D66" w:rsidRDefault="005043AB" w:rsidP="000A3D66">
            <w:pPr>
              <w:spacing w:after="180"/>
              <w:rPr>
                <w:rFonts w:asciiTheme="minorHAnsi" w:hAnsiTheme="minorHAnsi"/>
              </w:rPr>
            </w:pPr>
            <w:r w:rsidRPr="000876E7">
              <w:rPr>
                <w:rFonts w:cstheme="minorHAnsi"/>
                <w:color w:val="000000"/>
                <w:szCs w:val="22"/>
              </w:rPr>
              <w:t>TPMS monitoring</w:t>
            </w:r>
          </w:p>
        </w:tc>
      </w:tr>
      <w:tr w:rsidR="000A3D66" w14:paraId="1FBF0EA4" w14:textId="77777777" w:rsidTr="005043AB">
        <w:tc>
          <w:tcPr>
            <w:tcW w:w="3275" w:type="dxa"/>
          </w:tcPr>
          <w:p w14:paraId="61639CA5" w14:textId="77777777" w:rsidR="000A3D66" w:rsidRPr="000A3D66" w:rsidRDefault="005043AB" w:rsidP="000A3D66">
            <w:pPr>
              <w:spacing w:after="180"/>
              <w:rPr>
                <w:rFonts w:asciiTheme="minorHAnsi" w:hAnsiTheme="minorHAnsi"/>
              </w:rPr>
            </w:pPr>
            <w:r w:rsidRPr="000A3D66">
              <w:rPr>
                <w:rFonts w:cstheme="minorHAnsi"/>
                <w:color w:val="000000"/>
                <w:szCs w:val="22"/>
              </w:rPr>
              <w:t>Train_LeftFront_tire</w:t>
            </w:r>
          </w:p>
        </w:tc>
        <w:tc>
          <w:tcPr>
            <w:tcW w:w="1540" w:type="dxa"/>
          </w:tcPr>
          <w:p w14:paraId="457D5A01" w14:textId="77777777" w:rsidR="000A3D66" w:rsidRDefault="005043AB" w:rsidP="000A3D66">
            <w:pPr>
              <w:spacing w:after="180"/>
              <w:rPr>
                <w:rFonts w:asciiTheme="minorHAnsi" w:hAnsiTheme="minorHAnsi"/>
              </w:rPr>
            </w:pPr>
            <w:r w:rsidRPr="000876E7">
              <w:rPr>
                <w:rFonts w:cstheme="minorHAnsi"/>
                <w:color w:val="000000"/>
                <w:szCs w:val="22"/>
              </w:rPr>
              <w:t>0x5</w:t>
            </w:r>
          </w:p>
        </w:tc>
        <w:tc>
          <w:tcPr>
            <w:tcW w:w="4535" w:type="dxa"/>
          </w:tcPr>
          <w:p w14:paraId="74F2C010" w14:textId="77777777" w:rsidR="000A3D66" w:rsidRDefault="005043AB" w:rsidP="000A3D66">
            <w:pPr>
              <w:spacing w:after="180"/>
              <w:rPr>
                <w:rFonts w:asciiTheme="minorHAnsi" w:hAnsiTheme="minorHAnsi"/>
              </w:rPr>
            </w:pPr>
            <w:r w:rsidRPr="000876E7">
              <w:rPr>
                <w:rFonts w:cstheme="minorHAnsi"/>
                <w:color w:val="000000"/>
                <w:szCs w:val="22"/>
              </w:rPr>
              <w:t xml:space="preserve">TPMS is training </w:t>
            </w:r>
          </w:p>
        </w:tc>
      </w:tr>
      <w:tr w:rsidR="000A3D66" w14:paraId="057988DC" w14:textId="77777777" w:rsidTr="005043AB">
        <w:tc>
          <w:tcPr>
            <w:tcW w:w="3275" w:type="dxa"/>
          </w:tcPr>
          <w:p w14:paraId="7FA1618C" w14:textId="77777777" w:rsidR="000A3D66" w:rsidRPr="000A3D66" w:rsidRDefault="005043AB" w:rsidP="000A3D66">
            <w:pPr>
              <w:spacing w:after="180"/>
              <w:rPr>
                <w:rFonts w:asciiTheme="minorHAnsi" w:hAnsiTheme="minorHAnsi"/>
              </w:rPr>
            </w:pPr>
            <w:r w:rsidRPr="000A3D66">
              <w:rPr>
                <w:rFonts w:cstheme="minorHAnsi"/>
                <w:color w:val="000000"/>
                <w:szCs w:val="22"/>
              </w:rPr>
              <w:t>Train_RightFront_tire</w:t>
            </w:r>
          </w:p>
        </w:tc>
        <w:tc>
          <w:tcPr>
            <w:tcW w:w="1540" w:type="dxa"/>
          </w:tcPr>
          <w:p w14:paraId="6D282BFF" w14:textId="77777777" w:rsidR="000A3D66" w:rsidRDefault="005043AB" w:rsidP="000A3D66">
            <w:pPr>
              <w:spacing w:after="180"/>
              <w:rPr>
                <w:rFonts w:asciiTheme="minorHAnsi" w:hAnsiTheme="minorHAnsi"/>
              </w:rPr>
            </w:pPr>
            <w:r w:rsidRPr="000876E7">
              <w:rPr>
                <w:rFonts w:cstheme="minorHAnsi"/>
                <w:color w:val="000000"/>
                <w:szCs w:val="22"/>
              </w:rPr>
              <w:t>0x6</w:t>
            </w:r>
          </w:p>
        </w:tc>
        <w:tc>
          <w:tcPr>
            <w:tcW w:w="4535" w:type="dxa"/>
          </w:tcPr>
          <w:p w14:paraId="392CC475" w14:textId="77777777" w:rsidR="000A3D66" w:rsidRDefault="005043AB" w:rsidP="000A3D66">
            <w:pPr>
              <w:spacing w:after="180"/>
              <w:rPr>
                <w:rFonts w:asciiTheme="minorHAnsi" w:hAnsiTheme="minorHAnsi"/>
              </w:rPr>
            </w:pPr>
            <w:r w:rsidRPr="000876E7">
              <w:rPr>
                <w:rFonts w:cstheme="minorHAnsi"/>
                <w:color w:val="000000"/>
                <w:szCs w:val="22"/>
              </w:rPr>
              <w:t xml:space="preserve">TPMS is training </w:t>
            </w:r>
          </w:p>
        </w:tc>
      </w:tr>
      <w:tr w:rsidR="000A3D66" w14:paraId="11FE0620" w14:textId="77777777" w:rsidTr="005043AB">
        <w:tc>
          <w:tcPr>
            <w:tcW w:w="3275" w:type="dxa"/>
          </w:tcPr>
          <w:p w14:paraId="228416EC" w14:textId="77777777" w:rsidR="000A3D66" w:rsidRPr="000A3D66" w:rsidRDefault="005043AB" w:rsidP="000A3D66">
            <w:pPr>
              <w:spacing w:after="180"/>
              <w:rPr>
                <w:rFonts w:cstheme="minorHAnsi"/>
                <w:color w:val="000000"/>
                <w:szCs w:val="22"/>
              </w:rPr>
            </w:pPr>
            <w:r w:rsidRPr="000A3D66">
              <w:rPr>
                <w:rFonts w:cstheme="minorHAnsi"/>
                <w:color w:val="000000"/>
                <w:szCs w:val="22"/>
              </w:rPr>
              <w:t>Train_RightRear_tire</w:t>
            </w:r>
          </w:p>
        </w:tc>
        <w:tc>
          <w:tcPr>
            <w:tcW w:w="1540" w:type="dxa"/>
          </w:tcPr>
          <w:p w14:paraId="40701BA6" w14:textId="77777777" w:rsidR="000A3D66" w:rsidRPr="000876E7" w:rsidRDefault="005043AB" w:rsidP="000A3D66">
            <w:pPr>
              <w:spacing w:after="180"/>
              <w:rPr>
                <w:rFonts w:cstheme="minorHAnsi"/>
                <w:color w:val="000000"/>
                <w:szCs w:val="22"/>
              </w:rPr>
            </w:pPr>
            <w:r w:rsidRPr="000876E7">
              <w:rPr>
                <w:rFonts w:cstheme="minorHAnsi"/>
                <w:color w:val="000000"/>
                <w:szCs w:val="22"/>
              </w:rPr>
              <w:t>0x7</w:t>
            </w:r>
          </w:p>
        </w:tc>
        <w:tc>
          <w:tcPr>
            <w:tcW w:w="4535" w:type="dxa"/>
          </w:tcPr>
          <w:p w14:paraId="27E186D3" w14:textId="77777777" w:rsidR="000A3D66" w:rsidRPr="000876E7" w:rsidRDefault="005043AB" w:rsidP="000A3D66">
            <w:pPr>
              <w:spacing w:after="180"/>
              <w:rPr>
                <w:rFonts w:cstheme="minorHAnsi"/>
                <w:color w:val="000000"/>
                <w:szCs w:val="22"/>
              </w:rPr>
            </w:pPr>
            <w:r w:rsidRPr="000876E7">
              <w:rPr>
                <w:rFonts w:cstheme="minorHAnsi"/>
                <w:color w:val="000000"/>
                <w:szCs w:val="22"/>
              </w:rPr>
              <w:t xml:space="preserve">TPMS is training </w:t>
            </w:r>
          </w:p>
        </w:tc>
      </w:tr>
      <w:tr w:rsidR="000A3D66" w14:paraId="41A2FE29" w14:textId="77777777" w:rsidTr="005043AB">
        <w:tc>
          <w:tcPr>
            <w:tcW w:w="3275" w:type="dxa"/>
          </w:tcPr>
          <w:p w14:paraId="593DB950" w14:textId="77777777" w:rsidR="000A3D66" w:rsidRPr="000A3D66" w:rsidRDefault="005043AB" w:rsidP="000A3D66">
            <w:pPr>
              <w:spacing w:after="180"/>
              <w:rPr>
                <w:rFonts w:cstheme="minorHAnsi"/>
                <w:color w:val="000000"/>
                <w:szCs w:val="22"/>
              </w:rPr>
            </w:pPr>
            <w:r w:rsidRPr="000A3D66">
              <w:rPr>
                <w:rFonts w:cstheme="minorHAnsi"/>
                <w:color w:val="000000"/>
                <w:szCs w:val="22"/>
              </w:rPr>
              <w:t>Train_OutsideRtRear_tire</w:t>
            </w:r>
          </w:p>
        </w:tc>
        <w:tc>
          <w:tcPr>
            <w:tcW w:w="1540" w:type="dxa"/>
          </w:tcPr>
          <w:p w14:paraId="2FFB1B0A" w14:textId="77777777" w:rsidR="000A3D66" w:rsidRPr="000876E7" w:rsidRDefault="005043AB" w:rsidP="000A3D66">
            <w:pPr>
              <w:spacing w:after="180"/>
              <w:rPr>
                <w:rFonts w:cstheme="minorHAnsi"/>
                <w:color w:val="000000"/>
                <w:szCs w:val="22"/>
              </w:rPr>
            </w:pPr>
            <w:r w:rsidRPr="000876E7">
              <w:rPr>
                <w:rFonts w:cstheme="minorHAnsi"/>
                <w:color w:val="000000"/>
                <w:szCs w:val="22"/>
              </w:rPr>
              <w:t>0x8</w:t>
            </w:r>
          </w:p>
        </w:tc>
        <w:tc>
          <w:tcPr>
            <w:tcW w:w="4535" w:type="dxa"/>
          </w:tcPr>
          <w:p w14:paraId="4F491477" w14:textId="77777777" w:rsidR="000A3D66" w:rsidRPr="000876E7" w:rsidRDefault="005043AB" w:rsidP="000A3D66">
            <w:pPr>
              <w:spacing w:after="180"/>
              <w:rPr>
                <w:rFonts w:cstheme="minorHAnsi"/>
                <w:color w:val="000000"/>
                <w:szCs w:val="22"/>
              </w:rPr>
            </w:pPr>
            <w:r w:rsidRPr="000876E7">
              <w:rPr>
                <w:rFonts w:cstheme="minorHAnsi"/>
                <w:color w:val="000000"/>
                <w:szCs w:val="22"/>
              </w:rPr>
              <w:t xml:space="preserve">TPMS is training </w:t>
            </w:r>
          </w:p>
        </w:tc>
      </w:tr>
      <w:tr w:rsidR="000A3D66" w14:paraId="36658101" w14:textId="77777777" w:rsidTr="005043AB">
        <w:tc>
          <w:tcPr>
            <w:tcW w:w="3275" w:type="dxa"/>
          </w:tcPr>
          <w:p w14:paraId="24FD3813" w14:textId="77777777" w:rsidR="000A3D66" w:rsidRPr="000A3D66" w:rsidRDefault="005043AB" w:rsidP="000A3D66">
            <w:pPr>
              <w:spacing w:after="180"/>
              <w:rPr>
                <w:rFonts w:cstheme="minorHAnsi"/>
                <w:color w:val="000000"/>
                <w:szCs w:val="22"/>
              </w:rPr>
            </w:pPr>
            <w:r w:rsidRPr="000A3D66">
              <w:rPr>
                <w:rFonts w:cstheme="minorHAnsi"/>
                <w:color w:val="000000"/>
                <w:szCs w:val="22"/>
              </w:rPr>
              <w:t>Train_InsideRtRear__tire</w:t>
            </w:r>
          </w:p>
        </w:tc>
        <w:tc>
          <w:tcPr>
            <w:tcW w:w="1540" w:type="dxa"/>
          </w:tcPr>
          <w:p w14:paraId="215CE7D4" w14:textId="77777777" w:rsidR="000A3D66" w:rsidRPr="000876E7" w:rsidRDefault="005043AB" w:rsidP="000A3D66">
            <w:pPr>
              <w:spacing w:after="180"/>
              <w:rPr>
                <w:rFonts w:cstheme="minorHAnsi"/>
                <w:color w:val="000000"/>
                <w:szCs w:val="22"/>
              </w:rPr>
            </w:pPr>
            <w:r w:rsidRPr="000876E7">
              <w:rPr>
                <w:rFonts w:cstheme="minorHAnsi"/>
                <w:color w:val="000000"/>
                <w:szCs w:val="22"/>
              </w:rPr>
              <w:t>0x9</w:t>
            </w:r>
          </w:p>
        </w:tc>
        <w:tc>
          <w:tcPr>
            <w:tcW w:w="4535" w:type="dxa"/>
          </w:tcPr>
          <w:p w14:paraId="043668F7" w14:textId="77777777" w:rsidR="000A3D66" w:rsidRPr="000876E7" w:rsidRDefault="005043AB" w:rsidP="000A3D66">
            <w:pPr>
              <w:spacing w:after="180"/>
              <w:rPr>
                <w:rFonts w:cstheme="minorHAnsi"/>
                <w:color w:val="000000"/>
                <w:szCs w:val="22"/>
              </w:rPr>
            </w:pPr>
            <w:r w:rsidRPr="000876E7">
              <w:rPr>
                <w:rFonts w:cstheme="minorHAnsi"/>
                <w:color w:val="000000"/>
                <w:szCs w:val="22"/>
              </w:rPr>
              <w:t xml:space="preserve">TPMS is training </w:t>
            </w:r>
          </w:p>
        </w:tc>
      </w:tr>
      <w:tr w:rsidR="000A3D66" w14:paraId="77968CB1" w14:textId="77777777" w:rsidTr="005043AB">
        <w:tc>
          <w:tcPr>
            <w:tcW w:w="3275" w:type="dxa"/>
          </w:tcPr>
          <w:p w14:paraId="6F12E2D2" w14:textId="77777777" w:rsidR="000A3D66" w:rsidRPr="000A3D66" w:rsidRDefault="005043AB" w:rsidP="000A3D66">
            <w:pPr>
              <w:spacing w:after="180"/>
              <w:rPr>
                <w:rFonts w:cstheme="minorHAnsi"/>
                <w:color w:val="000000"/>
                <w:szCs w:val="22"/>
              </w:rPr>
            </w:pPr>
            <w:r w:rsidRPr="000A3D66">
              <w:rPr>
                <w:rFonts w:cstheme="minorHAnsi"/>
                <w:color w:val="000000"/>
                <w:szCs w:val="22"/>
              </w:rPr>
              <w:t>Train_LeftRear_tire</w:t>
            </w:r>
          </w:p>
        </w:tc>
        <w:tc>
          <w:tcPr>
            <w:tcW w:w="1540" w:type="dxa"/>
          </w:tcPr>
          <w:p w14:paraId="42947BDD" w14:textId="77777777" w:rsidR="000A3D66" w:rsidRPr="000876E7" w:rsidRDefault="005043AB" w:rsidP="000A3D66">
            <w:pPr>
              <w:spacing w:after="180"/>
              <w:rPr>
                <w:rFonts w:cstheme="minorHAnsi"/>
                <w:color w:val="000000"/>
                <w:szCs w:val="22"/>
              </w:rPr>
            </w:pPr>
            <w:r w:rsidRPr="000876E7">
              <w:rPr>
                <w:rFonts w:cstheme="minorHAnsi"/>
                <w:color w:val="000000"/>
                <w:szCs w:val="22"/>
              </w:rPr>
              <w:t>0xA</w:t>
            </w:r>
          </w:p>
        </w:tc>
        <w:tc>
          <w:tcPr>
            <w:tcW w:w="4535" w:type="dxa"/>
          </w:tcPr>
          <w:p w14:paraId="5560A493" w14:textId="77777777" w:rsidR="000A3D66" w:rsidRPr="000876E7" w:rsidRDefault="005043AB" w:rsidP="000A3D66">
            <w:pPr>
              <w:spacing w:after="180"/>
              <w:rPr>
                <w:rFonts w:cstheme="minorHAnsi"/>
                <w:color w:val="000000"/>
                <w:szCs w:val="22"/>
              </w:rPr>
            </w:pPr>
            <w:r w:rsidRPr="000876E7">
              <w:rPr>
                <w:rFonts w:cstheme="minorHAnsi"/>
                <w:color w:val="000000"/>
                <w:szCs w:val="22"/>
              </w:rPr>
              <w:t xml:space="preserve">TPMS is training </w:t>
            </w:r>
          </w:p>
        </w:tc>
      </w:tr>
      <w:tr w:rsidR="000A3D66" w14:paraId="6B03B4B3" w14:textId="77777777" w:rsidTr="005043AB">
        <w:tc>
          <w:tcPr>
            <w:tcW w:w="3275" w:type="dxa"/>
          </w:tcPr>
          <w:p w14:paraId="65A054B7" w14:textId="77777777" w:rsidR="000A3D66" w:rsidRPr="000A3D66" w:rsidRDefault="005043AB" w:rsidP="000A3D66">
            <w:pPr>
              <w:spacing w:after="180"/>
              <w:rPr>
                <w:rFonts w:cstheme="minorHAnsi"/>
                <w:color w:val="000000"/>
                <w:szCs w:val="22"/>
              </w:rPr>
            </w:pPr>
            <w:r w:rsidRPr="000A3D66">
              <w:rPr>
                <w:rFonts w:cstheme="minorHAnsi"/>
                <w:color w:val="000000"/>
                <w:szCs w:val="22"/>
              </w:rPr>
              <w:t>Train_OutsideLeftRear_tire</w:t>
            </w:r>
          </w:p>
        </w:tc>
        <w:tc>
          <w:tcPr>
            <w:tcW w:w="1540" w:type="dxa"/>
          </w:tcPr>
          <w:p w14:paraId="52DED868" w14:textId="77777777" w:rsidR="000A3D66" w:rsidRPr="000876E7" w:rsidRDefault="005043AB" w:rsidP="000A3D66">
            <w:pPr>
              <w:spacing w:after="180"/>
              <w:rPr>
                <w:rFonts w:cstheme="minorHAnsi"/>
                <w:color w:val="000000"/>
                <w:szCs w:val="22"/>
              </w:rPr>
            </w:pPr>
            <w:r w:rsidRPr="000876E7">
              <w:rPr>
                <w:rFonts w:cstheme="minorHAnsi"/>
                <w:color w:val="000000"/>
                <w:szCs w:val="22"/>
              </w:rPr>
              <w:t>0xB</w:t>
            </w:r>
          </w:p>
        </w:tc>
        <w:tc>
          <w:tcPr>
            <w:tcW w:w="4535" w:type="dxa"/>
          </w:tcPr>
          <w:p w14:paraId="4A20E526" w14:textId="77777777" w:rsidR="000A3D66" w:rsidRPr="000876E7" w:rsidRDefault="005043AB" w:rsidP="000A3D66">
            <w:pPr>
              <w:spacing w:after="180"/>
              <w:rPr>
                <w:rFonts w:cstheme="minorHAnsi"/>
                <w:color w:val="000000"/>
                <w:szCs w:val="22"/>
              </w:rPr>
            </w:pPr>
            <w:r w:rsidRPr="000876E7">
              <w:rPr>
                <w:rFonts w:cstheme="minorHAnsi"/>
                <w:color w:val="000000"/>
                <w:szCs w:val="22"/>
              </w:rPr>
              <w:t xml:space="preserve">TPMS is training </w:t>
            </w:r>
          </w:p>
        </w:tc>
      </w:tr>
      <w:tr w:rsidR="000A3D66" w14:paraId="1FCE8772" w14:textId="77777777" w:rsidTr="005043AB">
        <w:tc>
          <w:tcPr>
            <w:tcW w:w="3275" w:type="dxa"/>
          </w:tcPr>
          <w:p w14:paraId="08382553" w14:textId="77777777" w:rsidR="000A3D66" w:rsidRPr="000A3D66" w:rsidRDefault="005043AB" w:rsidP="000A3D66">
            <w:pPr>
              <w:spacing w:after="180"/>
              <w:rPr>
                <w:rFonts w:cstheme="minorHAnsi"/>
                <w:color w:val="000000"/>
                <w:szCs w:val="22"/>
              </w:rPr>
            </w:pPr>
            <w:r w:rsidRPr="000A3D66">
              <w:rPr>
                <w:rFonts w:cstheme="minorHAnsi"/>
                <w:color w:val="000000"/>
                <w:szCs w:val="22"/>
              </w:rPr>
              <w:t>Train_InsideLeftRear_tire</w:t>
            </w:r>
          </w:p>
        </w:tc>
        <w:tc>
          <w:tcPr>
            <w:tcW w:w="1540" w:type="dxa"/>
          </w:tcPr>
          <w:p w14:paraId="6CFCA303" w14:textId="77777777" w:rsidR="000A3D66" w:rsidRPr="000876E7" w:rsidRDefault="005043AB" w:rsidP="000A3D66">
            <w:pPr>
              <w:spacing w:after="180"/>
              <w:rPr>
                <w:rFonts w:cstheme="minorHAnsi"/>
                <w:color w:val="000000"/>
                <w:szCs w:val="22"/>
              </w:rPr>
            </w:pPr>
            <w:r w:rsidRPr="000876E7">
              <w:rPr>
                <w:rFonts w:cstheme="minorHAnsi"/>
                <w:color w:val="000000"/>
                <w:szCs w:val="22"/>
              </w:rPr>
              <w:t>0xC</w:t>
            </w:r>
          </w:p>
        </w:tc>
        <w:tc>
          <w:tcPr>
            <w:tcW w:w="4535" w:type="dxa"/>
          </w:tcPr>
          <w:p w14:paraId="33069D55" w14:textId="77777777" w:rsidR="000A3D66" w:rsidRPr="000876E7" w:rsidRDefault="005043AB" w:rsidP="000A3D66">
            <w:pPr>
              <w:spacing w:after="180"/>
              <w:rPr>
                <w:rFonts w:cstheme="minorHAnsi"/>
                <w:color w:val="000000"/>
                <w:szCs w:val="22"/>
              </w:rPr>
            </w:pPr>
            <w:r w:rsidRPr="000876E7">
              <w:rPr>
                <w:rFonts w:cstheme="minorHAnsi"/>
                <w:color w:val="000000"/>
                <w:szCs w:val="22"/>
              </w:rPr>
              <w:t xml:space="preserve">TPMS is training </w:t>
            </w:r>
          </w:p>
        </w:tc>
      </w:tr>
      <w:tr w:rsidR="000A3D66" w14:paraId="69B7285C" w14:textId="77777777" w:rsidTr="005043AB">
        <w:tc>
          <w:tcPr>
            <w:tcW w:w="3275" w:type="dxa"/>
          </w:tcPr>
          <w:p w14:paraId="512ED16B" w14:textId="77777777" w:rsidR="000A3D66" w:rsidRPr="000A3D66" w:rsidRDefault="005043AB" w:rsidP="000A3D66">
            <w:pPr>
              <w:spacing w:after="180"/>
              <w:rPr>
                <w:rFonts w:cstheme="minorHAnsi"/>
                <w:color w:val="000000"/>
                <w:szCs w:val="22"/>
              </w:rPr>
            </w:pPr>
            <w:r w:rsidRPr="000A3D66">
              <w:rPr>
                <w:rFonts w:cstheme="minorHAnsi"/>
                <w:color w:val="000000"/>
                <w:szCs w:val="22"/>
              </w:rPr>
              <w:t>Training_Complete</w:t>
            </w:r>
          </w:p>
        </w:tc>
        <w:tc>
          <w:tcPr>
            <w:tcW w:w="1540" w:type="dxa"/>
          </w:tcPr>
          <w:p w14:paraId="0C24C7C5" w14:textId="77777777" w:rsidR="000A3D66" w:rsidRPr="000876E7" w:rsidRDefault="005043AB" w:rsidP="000A3D66">
            <w:pPr>
              <w:spacing w:after="180"/>
              <w:rPr>
                <w:rFonts w:cstheme="minorHAnsi"/>
                <w:color w:val="000000"/>
                <w:szCs w:val="22"/>
              </w:rPr>
            </w:pPr>
            <w:r w:rsidRPr="000876E7">
              <w:rPr>
                <w:rFonts w:cstheme="minorHAnsi"/>
                <w:color w:val="000000"/>
                <w:szCs w:val="22"/>
              </w:rPr>
              <w:t>0xD</w:t>
            </w:r>
          </w:p>
        </w:tc>
        <w:tc>
          <w:tcPr>
            <w:tcW w:w="4535" w:type="dxa"/>
          </w:tcPr>
          <w:p w14:paraId="7A10987F" w14:textId="77777777" w:rsidR="000A3D66" w:rsidRPr="000876E7" w:rsidRDefault="005043AB" w:rsidP="000A3D66">
            <w:pPr>
              <w:spacing w:after="180"/>
              <w:rPr>
                <w:rFonts w:cstheme="minorHAnsi"/>
                <w:color w:val="000000"/>
                <w:szCs w:val="22"/>
              </w:rPr>
            </w:pPr>
            <w:r w:rsidRPr="000876E7">
              <w:rPr>
                <w:rFonts w:cstheme="minorHAnsi"/>
                <w:color w:val="000000"/>
                <w:szCs w:val="22"/>
              </w:rPr>
              <w:t>TPMS training complete</w:t>
            </w:r>
          </w:p>
        </w:tc>
      </w:tr>
      <w:tr w:rsidR="000A3D66" w14:paraId="4271F0ED" w14:textId="77777777" w:rsidTr="005043AB">
        <w:tc>
          <w:tcPr>
            <w:tcW w:w="3275" w:type="dxa"/>
          </w:tcPr>
          <w:p w14:paraId="329444BD" w14:textId="77777777" w:rsidR="000A3D66" w:rsidRPr="000A3D66" w:rsidRDefault="005043AB" w:rsidP="000A3D66">
            <w:pPr>
              <w:spacing w:after="180"/>
              <w:rPr>
                <w:rFonts w:cstheme="minorHAnsi"/>
                <w:color w:val="000000"/>
                <w:szCs w:val="22"/>
              </w:rPr>
            </w:pPr>
            <w:r w:rsidRPr="000A3D66">
              <w:rPr>
                <w:rFonts w:cstheme="minorHAnsi"/>
                <w:color w:val="000000"/>
                <w:szCs w:val="22"/>
              </w:rPr>
              <w:lastRenderedPageBreak/>
              <w:t>Tires_not_trained</w:t>
            </w:r>
          </w:p>
        </w:tc>
        <w:tc>
          <w:tcPr>
            <w:tcW w:w="1540" w:type="dxa"/>
          </w:tcPr>
          <w:p w14:paraId="7D1DCF0A" w14:textId="77777777" w:rsidR="000A3D66" w:rsidRPr="000876E7" w:rsidRDefault="005043AB" w:rsidP="000A3D66">
            <w:pPr>
              <w:spacing w:after="180"/>
              <w:rPr>
                <w:rFonts w:cstheme="minorHAnsi"/>
                <w:color w:val="000000"/>
                <w:szCs w:val="22"/>
              </w:rPr>
            </w:pPr>
            <w:r w:rsidRPr="000876E7">
              <w:rPr>
                <w:rFonts w:cstheme="minorHAnsi"/>
                <w:color w:val="000000"/>
                <w:szCs w:val="22"/>
              </w:rPr>
              <w:t>0xE</w:t>
            </w:r>
          </w:p>
        </w:tc>
        <w:tc>
          <w:tcPr>
            <w:tcW w:w="4535" w:type="dxa"/>
          </w:tcPr>
          <w:p w14:paraId="7B9C9E4D" w14:textId="77777777" w:rsidR="000A3D66" w:rsidRPr="000876E7" w:rsidRDefault="005043AB" w:rsidP="000A3D66">
            <w:pPr>
              <w:spacing w:after="180"/>
              <w:rPr>
                <w:rFonts w:cstheme="minorHAnsi"/>
                <w:color w:val="000000"/>
                <w:szCs w:val="22"/>
              </w:rPr>
            </w:pPr>
            <w:r w:rsidRPr="000876E7">
              <w:rPr>
                <w:rFonts w:cstheme="minorHAnsi"/>
                <w:color w:val="000000"/>
                <w:szCs w:val="22"/>
              </w:rPr>
              <w:t xml:space="preserve">TPMS is not training </w:t>
            </w:r>
          </w:p>
        </w:tc>
      </w:tr>
    </w:tbl>
    <w:p w14:paraId="00F15BFD" w14:textId="77777777" w:rsidR="000876E7" w:rsidRDefault="005043AB" w:rsidP="000876E7">
      <w:r>
        <w:t>If vehicle supports individual tire pressure, IVI should collect following CAN signals:</w:t>
      </w:r>
    </w:p>
    <w:p w14:paraId="4662A066" w14:textId="77777777" w:rsidR="000876E7" w:rsidRDefault="00010B6D" w:rsidP="000876E7">
      <w:pPr>
        <w:rPr>
          <w:rFonts w:asciiTheme="minorHAnsi" w:hAnsiTheme="minorHAnsi"/>
        </w:rPr>
      </w:pPr>
    </w:p>
    <w:p w14:paraId="50B03854" w14:textId="77777777" w:rsidR="000876E7" w:rsidRDefault="005043AB" w:rsidP="005043AB">
      <w:pPr>
        <w:numPr>
          <w:ilvl w:val="0"/>
          <w:numId w:val="8"/>
        </w:numPr>
        <w:spacing w:after="180"/>
      </w:pPr>
      <w:r>
        <w:t>Tire_Press_System_Stat (Same as Overall TPMS)</w:t>
      </w:r>
    </w:p>
    <w:p w14:paraId="136DDA91" w14:textId="77777777" w:rsidR="000876E7" w:rsidRDefault="005043AB" w:rsidP="005043AB">
      <w:pPr>
        <w:numPr>
          <w:ilvl w:val="0"/>
          <w:numId w:val="8"/>
        </w:numPr>
        <w:spacing w:after="180"/>
      </w:pPr>
      <w:r>
        <w:t>Tire_Press_System_Stat</w:t>
      </w:r>
    </w:p>
    <w:p w14:paraId="78669D4D" w14:textId="77777777" w:rsidR="000876E7" w:rsidRDefault="005043AB" w:rsidP="005043AB">
      <w:pPr>
        <w:numPr>
          <w:ilvl w:val="0"/>
          <w:numId w:val="9"/>
        </w:numPr>
        <w:spacing w:after="180"/>
        <w:rPr>
          <w:rFonts w:asciiTheme="minorHAnsi" w:hAnsiTheme="minorHAnsi" w:cstheme="minorBidi"/>
          <w:color w:val="1F497D" w:themeColor="text2"/>
          <w:szCs w:val="22"/>
        </w:rPr>
      </w:pPr>
      <w:r>
        <w:t>Tire_Press_RF_Stat</w:t>
      </w:r>
    </w:p>
    <w:p w14:paraId="13AD8EC2" w14:textId="77777777" w:rsidR="000876E7" w:rsidRDefault="005043AB" w:rsidP="005043AB">
      <w:pPr>
        <w:numPr>
          <w:ilvl w:val="0"/>
          <w:numId w:val="8"/>
        </w:numPr>
        <w:spacing w:after="180"/>
      </w:pPr>
      <w:r>
        <w:t>Tire_Press_RR_ORR_Stat</w:t>
      </w:r>
    </w:p>
    <w:p w14:paraId="044A5EA7" w14:textId="77777777" w:rsidR="000876E7" w:rsidRDefault="005043AB" w:rsidP="005043AB">
      <w:pPr>
        <w:numPr>
          <w:ilvl w:val="0"/>
          <w:numId w:val="8"/>
        </w:numPr>
        <w:spacing w:after="180"/>
      </w:pPr>
      <w:r>
        <w:t>Tire_Press_LR_OLR_Stat</w:t>
      </w:r>
    </w:p>
    <w:p w14:paraId="341DECA8" w14:textId="77777777" w:rsidR="000876E7" w:rsidRDefault="005043AB" w:rsidP="005043AB">
      <w:pPr>
        <w:numPr>
          <w:ilvl w:val="0"/>
          <w:numId w:val="8"/>
        </w:numPr>
        <w:spacing w:after="180"/>
      </w:pPr>
      <w:r>
        <w:t>Tire_Press_IRR_Stat (not used)</w:t>
      </w:r>
    </w:p>
    <w:p w14:paraId="7B0CC783" w14:textId="77777777" w:rsidR="000876E7" w:rsidRDefault="005043AB" w:rsidP="005043AB">
      <w:pPr>
        <w:numPr>
          <w:ilvl w:val="0"/>
          <w:numId w:val="8"/>
        </w:numPr>
        <w:spacing w:after="180"/>
      </w:pPr>
      <w:r>
        <w:t>Tire_Press_ILR_Stat (not used)</w:t>
      </w:r>
    </w:p>
    <w:tbl>
      <w:tblPr>
        <w:tblW w:w="0" w:type="auto"/>
        <w:tblLayout w:type="fixed"/>
        <w:tblLook w:val="04A0" w:firstRow="1" w:lastRow="0" w:firstColumn="1" w:lastColumn="0" w:noHBand="0" w:noVBand="1"/>
      </w:tblPr>
      <w:tblGrid>
        <w:gridCol w:w="3256"/>
        <w:gridCol w:w="1417"/>
        <w:gridCol w:w="4677"/>
      </w:tblGrid>
      <w:tr w:rsidR="000A3D66" w14:paraId="429E55A7" w14:textId="77777777" w:rsidTr="005043AB">
        <w:tc>
          <w:tcPr>
            <w:tcW w:w="3256" w:type="dxa"/>
          </w:tcPr>
          <w:p w14:paraId="5326D62F" w14:textId="77777777" w:rsidR="000A3D66" w:rsidRDefault="005043AB" w:rsidP="000A3D66">
            <w:pPr>
              <w:spacing w:after="180"/>
            </w:pPr>
            <w:r w:rsidRPr="000876E7">
              <w:rPr>
                <w:rFonts w:cstheme="minorHAnsi"/>
                <w:color w:val="000000"/>
              </w:rPr>
              <w:t>Tire_Press_LF_Stat</w:t>
            </w:r>
          </w:p>
        </w:tc>
        <w:tc>
          <w:tcPr>
            <w:tcW w:w="1417" w:type="dxa"/>
          </w:tcPr>
          <w:p w14:paraId="13F3AE88" w14:textId="77777777" w:rsidR="000A3D66" w:rsidRDefault="005043AB" w:rsidP="000A3D66">
            <w:pPr>
              <w:spacing w:after="180"/>
            </w:pPr>
            <w:r w:rsidRPr="000876E7">
              <w:rPr>
                <w:rFonts w:cstheme="minorHAnsi"/>
                <w:color w:val="000000"/>
              </w:rPr>
              <w:t>Value</w:t>
            </w:r>
          </w:p>
        </w:tc>
        <w:tc>
          <w:tcPr>
            <w:tcW w:w="4677" w:type="dxa"/>
          </w:tcPr>
          <w:p w14:paraId="067B48A3" w14:textId="77777777" w:rsidR="000A3D66" w:rsidRDefault="005043AB" w:rsidP="000A3D66">
            <w:pPr>
              <w:spacing w:after="180"/>
            </w:pPr>
            <w:r w:rsidRPr="000876E7">
              <w:rPr>
                <w:rFonts w:cstheme="minorHAnsi"/>
                <w:color w:val="000000"/>
              </w:rPr>
              <w:t>Meaning</w:t>
            </w:r>
          </w:p>
        </w:tc>
      </w:tr>
      <w:tr w:rsidR="000A3D66" w14:paraId="341E690A" w14:textId="77777777" w:rsidTr="005043AB">
        <w:tc>
          <w:tcPr>
            <w:tcW w:w="3256" w:type="dxa"/>
          </w:tcPr>
          <w:p w14:paraId="4F48C999" w14:textId="77777777" w:rsidR="000A3D66" w:rsidRPr="000A3D66" w:rsidRDefault="005043AB" w:rsidP="000A3D66">
            <w:pPr>
              <w:spacing w:after="180"/>
            </w:pPr>
            <w:r w:rsidRPr="000A3D66">
              <w:rPr>
                <w:rFonts w:cs="Arial"/>
                <w:color w:val="000000"/>
              </w:rPr>
              <w:t>Unknown</w:t>
            </w:r>
          </w:p>
        </w:tc>
        <w:tc>
          <w:tcPr>
            <w:tcW w:w="1417" w:type="dxa"/>
          </w:tcPr>
          <w:p w14:paraId="366ADBEF" w14:textId="77777777" w:rsidR="000A3D66" w:rsidRDefault="005043AB" w:rsidP="000A3D66">
            <w:pPr>
              <w:spacing w:after="180"/>
            </w:pPr>
            <w:r>
              <w:rPr>
                <w:rFonts w:cs="Arial"/>
                <w:color w:val="000000"/>
              </w:rPr>
              <w:t>0x0</w:t>
            </w:r>
          </w:p>
        </w:tc>
        <w:tc>
          <w:tcPr>
            <w:tcW w:w="4677" w:type="dxa"/>
          </w:tcPr>
          <w:p w14:paraId="3C842223" w14:textId="77777777" w:rsidR="000A3D66" w:rsidRDefault="005043AB" w:rsidP="000A3D66">
            <w:pPr>
              <w:spacing w:after="180"/>
            </w:pPr>
            <w:r>
              <w:rPr>
                <w:rFonts w:cstheme="minorHAnsi"/>
                <w:color w:val="000000"/>
              </w:rPr>
              <w:t>Status unknown</w:t>
            </w:r>
          </w:p>
        </w:tc>
      </w:tr>
      <w:tr w:rsidR="000A3D66" w14:paraId="0C3C1EC5" w14:textId="77777777" w:rsidTr="005043AB">
        <w:tc>
          <w:tcPr>
            <w:tcW w:w="3256" w:type="dxa"/>
          </w:tcPr>
          <w:p w14:paraId="0DB073B0" w14:textId="77777777" w:rsidR="000A3D66" w:rsidRPr="000A3D66" w:rsidRDefault="005043AB" w:rsidP="000A3D66">
            <w:pPr>
              <w:spacing w:after="180"/>
            </w:pPr>
            <w:r w:rsidRPr="000A3D66">
              <w:rPr>
                <w:rFonts w:cs="Arial"/>
                <w:color w:val="000000"/>
              </w:rPr>
              <w:t>Normal</w:t>
            </w:r>
          </w:p>
        </w:tc>
        <w:tc>
          <w:tcPr>
            <w:tcW w:w="1417" w:type="dxa"/>
          </w:tcPr>
          <w:p w14:paraId="4552CC40" w14:textId="77777777" w:rsidR="000A3D66" w:rsidRDefault="005043AB" w:rsidP="000A3D66">
            <w:pPr>
              <w:spacing w:after="180"/>
            </w:pPr>
            <w:r>
              <w:rPr>
                <w:rFonts w:cs="Arial"/>
                <w:color w:val="000000"/>
              </w:rPr>
              <w:t>0x1</w:t>
            </w:r>
          </w:p>
        </w:tc>
        <w:tc>
          <w:tcPr>
            <w:tcW w:w="4677" w:type="dxa"/>
          </w:tcPr>
          <w:p w14:paraId="14729EA0" w14:textId="77777777" w:rsidR="000A3D66" w:rsidRDefault="005043AB" w:rsidP="000A3D66">
            <w:pPr>
              <w:spacing w:after="180"/>
            </w:pPr>
            <w:r>
              <w:rPr>
                <w:rFonts w:cstheme="minorHAnsi"/>
                <w:color w:val="000000"/>
              </w:rPr>
              <w:t>Normal</w:t>
            </w:r>
          </w:p>
        </w:tc>
      </w:tr>
      <w:tr w:rsidR="000A3D66" w14:paraId="55265F25" w14:textId="77777777" w:rsidTr="005043AB">
        <w:tc>
          <w:tcPr>
            <w:tcW w:w="3256" w:type="dxa"/>
          </w:tcPr>
          <w:p w14:paraId="79751958" w14:textId="77777777" w:rsidR="000A3D66" w:rsidRPr="000A3D66" w:rsidRDefault="005043AB" w:rsidP="000A3D66">
            <w:pPr>
              <w:spacing w:after="180"/>
            </w:pPr>
            <w:r w:rsidRPr="000A3D66">
              <w:rPr>
                <w:rFonts w:cs="Arial"/>
                <w:color w:val="000000"/>
              </w:rPr>
              <w:t>Low</w:t>
            </w:r>
          </w:p>
        </w:tc>
        <w:tc>
          <w:tcPr>
            <w:tcW w:w="1417" w:type="dxa"/>
          </w:tcPr>
          <w:p w14:paraId="1C5A4480" w14:textId="77777777" w:rsidR="000A3D66" w:rsidRDefault="005043AB" w:rsidP="000A3D66">
            <w:pPr>
              <w:spacing w:after="180"/>
            </w:pPr>
            <w:r>
              <w:rPr>
                <w:rFonts w:cs="Arial"/>
                <w:color w:val="000000"/>
              </w:rPr>
              <w:t>0x2</w:t>
            </w:r>
          </w:p>
        </w:tc>
        <w:tc>
          <w:tcPr>
            <w:tcW w:w="4677" w:type="dxa"/>
          </w:tcPr>
          <w:p w14:paraId="4E029BF8" w14:textId="77777777" w:rsidR="000A3D66" w:rsidRDefault="005043AB" w:rsidP="000A3D66">
            <w:pPr>
              <w:spacing w:after="180"/>
            </w:pPr>
            <w:r>
              <w:rPr>
                <w:rFonts w:cstheme="minorHAnsi"/>
                <w:color w:val="000000"/>
              </w:rPr>
              <w:t>Low tire pressure</w:t>
            </w:r>
          </w:p>
        </w:tc>
      </w:tr>
      <w:tr w:rsidR="000A3D66" w14:paraId="05C54DF8" w14:textId="77777777" w:rsidTr="005043AB">
        <w:tc>
          <w:tcPr>
            <w:tcW w:w="3256" w:type="dxa"/>
          </w:tcPr>
          <w:p w14:paraId="3C1CF76B" w14:textId="77777777" w:rsidR="000A3D66" w:rsidRPr="000A3D66" w:rsidRDefault="005043AB" w:rsidP="000A3D66">
            <w:pPr>
              <w:spacing w:after="180"/>
            </w:pPr>
            <w:r w:rsidRPr="000A3D66">
              <w:rPr>
                <w:rFonts w:cs="Arial"/>
                <w:color w:val="000000"/>
              </w:rPr>
              <w:t>Fault</w:t>
            </w:r>
          </w:p>
        </w:tc>
        <w:tc>
          <w:tcPr>
            <w:tcW w:w="1417" w:type="dxa"/>
          </w:tcPr>
          <w:p w14:paraId="3E4C89B4" w14:textId="77777777" w:rsidR="000A3D66" w:rsidRDefault="005043AB" w:rsidP="000A3D66">
            <w:pPr>
              <w:spacing w:after="180"/>
            </w:pPr>
            <w:r>
              <w:rPr>
                <w:rFonts w:cs="Arial"/>
                <w:color w:val="000000"/>
              </w:rPr>
              <w:t>0x3</w:t>
            </w:r>
          </w:p>
        </w:tc>
        <w:tc>
          <w:tcPr>
            <w:tcW w:w="4677" w:type="dxa"/>
          </w:tcPr>
          <w:p w14:paraId="194BA352" w14:textId="77777777" w:rsidR="000A3D66" w:rsidRDefault="005043AB" w:rsidP="000A3D66">
            <w:pPr>
              <w:spacing w:after="180"/>
            </w:pPr>
            <w:r>
              <w:rPr>
                <w:rFonts w:cstheme="minorHAnsi"/>
                <w:color w:val="000000"/>
              </w:rPr>
              <w:t>Status unknown</w:t>
            </w:r>
          </w:p>
        </w:tc>
      </w:tr>
      <w:tr w:rsidR="000A3D66" w14:paraId="1A5BE5C8" w14:textId="77777777" w:rsidTr="005043AB">
        <w:tc>
          <w:tcPr>
            <w:tcW w:w="3256" w:type="dxa"/>
          </w:tcPr>
          <w:p w14:paraId="7D4CDA03" w14:textId="77777777" w:rsidR="000A3D66" w:rsidRPr="000A3D66" w:rsidRDefault="005043AB" w:rsidP="000A3D66">
            <w:pPr>
              <w:spacing w:after="180"/>
            </w:pPr>
            <w:r w:rsidRPr="000A3D66">
              <w:rPr>
                <w:rFonts w:cs="Arial"/>
                <w:color w:val="000000"/>
              </w:rPr>
              <w:t>Alert</w:t>
            </w:r>
          </w:p>
        </w:tc>
        <w:tc>
          <w:tcPr>
            <w:tcW w:w="1417" w:type="dxa"/>
          </w:tcPr>
          <w:p w14:paraId="0854AAC4" w14:textId="77777777" w:rsidR="000A3D66" w:rsidRDefault="005043AB" w:rsidP="000A3D66">
            <w:pPr>
              <w:spacing w:after="180"/>
            </w:pPr>
            <w:r>
              <w:rPr>
                <w:rFonts w:cs="Arial"/>
                <w:color w:val="000000"/>
              </w:rPr>
              <w:t>0x4</w:t>
            </w:r>
          </w:p>
        </w:tc>
        <w:tc>
          <w:tcPr>
            <w:tcW w:w="4677" w:type="dxa"/>
          </w:tcPr>
          <w:p w14:paraId="3327D67A" w14:textId="77777777" w:rsidR="000A3D66" w:rsidRDefault="005043AB" w:rsidP="000A3D66">
            <w:pPr>
              <w:spacing w:after="180"/>
            </w:pPr>
            <w:r>
              <w:rPr>
                <w:rFonts w:cstheme="minorHAnsi"/>
                <w:color w:val="000000"/>
              </w:rPr>
              <w:t>Ignore if TPMS configuration “</w:t>
            </w:r>
            <w:r>
              <w:t>Federal Regulation” is not EU</w:t>
            </w:r>
          </w:p>
        </w:tc>
      </w:tr>
      <w:tr w:rsidR="000A3D66" w14:paraId="7F45E7D7" w14:textId="77777777" w:rsidTr="005043AB">
        <w:tc>
          <w:tcPr>
            <w:tcW w:w="3256" w:type="dxa"/>
          </w:tcPr>
          <w:p w14:paraId="528AECDE" w14:textId="77777777" w:rsidR="000A3D66" w:rsidRPr="000A3D66" w:rsidRDefault="005043AB" w:rsidP="000A3D66">
            <w:pPr>
              <w:spacing w:after="180"/>
            </w:pPr>
            <w:r w:rsidRPr="000A3D66">
              <w:rPr>
                <w:rFonts w:cs="Arial"/>
                <w:color w:val="000000"/>
              </w:rPr>
              <w:t>Not_Supported</w:t>
            </w:r>
          </w:p>
        </w:tc>
        <w:tc>
          <w:tcPr>
            <w:tcW w:w="1417" w:type="dxa"/>
          </w:tcPr>
          <w:p w14:paraId="36ADD7DE" w14:textId="77777777" w:rsidR="000A3D66" w:rsidRDefault="005043AB" w:rsidP="000A3D66">
            <w:pPr>
              <w:spacing w:after="180"/>
            </w:pPr>
            <w:r>
              <w:rPr>
                <w:rFonts w:cs="Arial"/>
                <w:color w:val="000000"/>
              </w:rPr>
              <w:t>0xF</w:t>
            </w:r>
          </w:p>
        </w:tc>
        <w:tc>
          <w:tcPr>
            <w:tcW w:w="4677" w:type="dxa"/>
          </w:tcPr>
          <w:p w14:paraId="463F239C" w14:textId="77777777" w:rsidR="000A3D66" w:rsidRDefault="005043AB" w:rsidP="000A3D66">
            <w:pPr>
              <w:spacing w:after="180"/>
            </w:pPr>
            <w:r>
              <w:rPr>
                <w:rFonts w:cstheme="minorHAnsi"/>
                <w:color w:val="000000"/>
              </w:rPr>
              <w:t>Status does not support</w:t>
            </w:r>
          </w:p>
        </w:tc>
      </w:tr>
    </w:tbl>
    <w:p w14:paraId="154E87E9" w14:textId="77777777" w:rsidR="000876E7" w:rsidRDefault="005043AB" w:rsidP="005043AB">
      <w:pPr>
        <w:numPr>
          <w:ilvl w:val="0"/>
          <w:numId w:val="8"/>
        </w:numPr>
        <w:spacing w:after="180"/>
      </w:pPr>
      <w:r>
        <w:t>Tire_Press_LF_Data</w:t>
      </w:r>
    </w:p>
    <w:p w14:paraId="00C0C0E0" w14:textId="77777777" w:rsidR="000876E7" w:rsidRDefault="005043AB" w:rsidP="005043AB">
      <w:pPr>
        <w:numPr>
          <w:ilvl w:val="0"/>
          <w:numId w:val="10"/>
        </w:numPr>
        <w:spacing w:after="180"/>
        <w:rPr>
          <w:rFonts w:asciiTheme="minorHAnsi" w:hAnsiTheme="minorHAnsi" w:cstheme="minorBidi"/>
          <w:color w:val="1F497D" w:themeColor="text2"/>
          <w:szCs w:val="22"/>
        </w:rPr>
      </w:pPr>
      <w:r>
        <w:t>Tire_Press_RF_Data</w:t>
      </w:r>
    </w:p>
    <w:p w14:paraId="7DB412EF" w14:textId="77777777" w:rsidR="000876E7" w:rsidRDefault="005043AB" w:rsidP="005043AB">
      <w:pPr>
        <w:numPr>
          <w:ilvl w:val="0"/>
          <w:numId w:val="8"/>
        </w:numPr>
        <w:spacing w:after="180"/>
      </w:pPr>
      <w:r>
        <w:t>Tire_Press_RR_ORR_Data</w:t>
      </w:r>
    </w:p>
    <w:p w14:paraId="0047588F" w14:textId="77777777" w:rsidR="000876E7" w:rsidRDefault="005043AB" w:rsidP="005043AB">
      <w:pPr>
        <w:numPr>
          <w:ilvl w:val="0"/>
          <w:numId w:val="8"/>
        </w:numPr>
        <w:spacing w:after="180"/>
      </w:pPr>
      <w:r>
        <w:t>Tire_Press_LR_OLR_Data</w:t>
      </w:r>
    </w:p>
    <w:p w14:paraId="4C1D1D05" w14:textId="77777777" w:rsidR="000876E7" w:rsidRDefault="005043AB" w:rsidP="005043AB">
      <w:pPr>
        <w:numPr>
          <w:ilvl w:val="0"/>
          <w:numId w:val="8"/>
        </w:numPr>
        <w:spacing w:after="180"/>
      </w:pPr>
      <w:r>
        <w:t>Tire_Press_IRR_Data (not used)</w:t>
      </w:r>
    </w:p>
    <w:p w14:paraId="13EF3611" w14:textId="77777777" w:rsidR="000876E7" w:rsidRDefault="005043AB" w:rsidP="005043AB">
      <w:pPr>
        <w:numPr>
          <w:ilvl w:val="0"/>
          <w:numId w:val="8"/>
        </w:numPr>
        <w:spacing w:after="180"/>
      </w:pPr>
      <w:r>
        <w:t>Tire_Press_ILR_Data (not used)</w:t>
      </w:r>
    </w:p>
    <w:tbl>
      <w:tblPr>
        <w:tblW w:w="0" w:type="auto"/>
        <w:tblLayout w:type="fixed"/>
        <w:tblLook w:val="04A0" w:firstRow="1" w:lastRow="0" w:firstColumn="1" w:lastColumn="0" w:noHBand="0" w:noVBand="1"/>
      </w:tblPr>
      <w:tblGrid>
        <w:gridCol w:w="3256"/>
        <w:gridCol w:w="1417"/>
        <w:gridCol w:w="4677"/>
      </w:tblGrid>
      <w:tr w:rsidR="000A3D66" w14:paraId="5D79A226" w14:textId="77777777" w:rsidTr="005043AB">
        <w:tc>
          <w:tcPr>
            <w:tcW w:w="3256" w:type="dxa"/>
          </w:tcPr>
          <w:p w14:paraId="3FE9D3A2" w14:textId="77777777" w:rsidR="000A3D66" w:rsidRDefault="005043AB" w:rsidP="000A3D66">
            <w:pPr>
              <w:spacing w:after="180"/>
            </w:pPr>
            <w:r>
              <w:rPr>
                <w:rFonts w:cstheme="minorHAnsi"/>
                <w:color w:val="000000"/>
              </w:rPr>
              <w:t>Tire_Press_LF_Data</w:t>
            </w:r>
          </w:p>
        </w:tc>
        <w:tc>
          <w:tcPr>
            <w:tcW w:w="1417" w:type="dxa"/>
          </w:tcPr>
          <w:p w14:paraId="0868B869" w14:textId="77777777" w:rsidR="000A3D66" w:rsidRDefault="005043AB" w:rsidP="000A3D66">
            <w:pPr>
              <w:spacing w:after="180"/>
            </w:pPr>
            <w:r>
              <w:rPr>
                <w:rFonts w:cstheme="minorHAnsi"/>
                <w:color w:val="000000"/>
              </w:rPr>
              <w:t>Value</w:t>
            </w:r>
          </w:p>
        </w:tc>
        <w:tc>
          <w:tcPr>
            <w:tcW w:w="4677" w:type="dxa"/>
          </w:tcPr>
          <w:p w14:paraId="34773D5B" w14:textId="77777777" w:rsidR="000A3D66" w:rsidRDefault="005043AB" w:rsidP="000A3D66">
            <w:pPr>
              <w:spacing w:after="180"/>
            </w:pPr>
            <w:r>
              <w:rPr>
                <w:rFonts w:cstheme="minorHAnsi"/>
                <w:color w:val="000000"/>
              </w:rPr>
              <w:t>Meaning</w:t>
            </w:r>
          </w:p>
        </w:tc>
      </w:tr>
      <w:tr w:rsidR="000A3D66" w14:paraId="56BA3905" w14:textId="77777777" w:rsidTr="005043AB">
        <w:tc>
          <w:tcPr>
            <w:tcW w:w="3256" w:type="dxa"/>
          </w:tcPr>
          <w:p w14:paraId="1E4E80B2" w14:textId="77777777" w:rsidR="000A3D66" w:rsidRPr="000A3D66" w:rsidRDefault="005043AB" w:rsidP="000A3D66">
            <w:pPr>
              <w:spacing w:after="180"/>
            </w:pPr>
            <w:r w:rsidRPr="000A3D66">
              <w:rPr>
                <w:rFonts w:cstheme="minorHAnsi"/>
                <w:color w:val="000000"/>
              </w:rPr>
              <w:t>Unknown</w:t>
            </w:r>
          </w:p>
        </w:tc>
        <w:tc>
          <w:tcPr>
            <w:tcW w:w="1417" w:type="dxa"/>
          </w:tcPr>
          <w:p w14:paraId="44ABEDED" w14:textId="77777777" w:rsidR="000A3D66" w:rsidRDefault="005043AB" w:rsidP="000A3D66">
            <w:pPr>
              <w:spacing w:after="180"/>
            </w:pPr>
            <w:r>
              <w:rPr>
                <w:rFonts w:cstheme="minorHAnsi"/>
                <w:color w:val="000000"/>
              </w:rPr>
              <w:t>0xFFFD</w:t>
            </w:r>
          </w:p>
        </w:tc>
        <w:tc>
          <w:tcPr>
            <w:tcW w:w="4677" w:type="dxa"/>
          </w:tcPr>
          <w:p w14:paraId="12D37EF5" w14:textId="77777777" w:rsidR="000A3D66" w:rsidRDefault="005043AB" w:rsidP="000A3D66">
            <w:pPr>
              <w:spacing w:after="180"/>
            </w:pPr>
            <w:r>
              <w:rPr>
                <w:rFonts w:cstheme="minorHAnsi"/>
                <w:color w:val="000000"/>
              </w:rPr>
              <w:t>Status unknown</w:t>
            </w:r>
          </w:p>
        </w:tc>
      </w:tr>
      <w:tr w:rsidR="000A3D66" w14:paraId="2057482F" w14:textId="77777777" w:rsidTr="005043AB">
        <w:tc>
          <w:tcPr>
            <w:tcW w:w="3256" w:type="dxa"/>
          </w:tcPr>
          <w:p w14:paraId="412A619D" w14:textId="77777777" w:rsidR="000A3D66" w:rsidRPr="000A3D66" w:rsidRDefault="005043AB" w:rsidP="000A3D66">
            <w:pPr>
              <w:spacing w:after="180"/>
            </w:pPr>
            <w:r w:rsidRPr="000A3D66">
              <w:rPr>
                <w:rFonts w:cstheme="minorHAnsi"/>
                <w:color w:val="000000"/>
              </w:rPr>
              <w:t>Invalid</w:t>
            </w:r>
          </w:p>
        </w:tc>
        <w:tc>
          <w:tcPr>
            <w:tcW w:w="1417" w:type="dxa"/>
          </w:tcPr>
          <w:p w14:paraId="11EF93FD" w14:textId="77777777" w:rsidR="000A3D66" w:rsidRDefault="005043AB" w:rsidP="000A3D66">
            <w:pPr>
              <w:spacing w:after="180"/>
            </w:pPr>
            <w:r>
              <w:rPr>
                <w:rFonts w:cstheme="minorHAnsi"/>
                <w:color w:val="000000"/>
              </w:rPr>
              <w:t>0xFFFE</w:t>
            </w:r>
          </w:p>
        </w:tc>
        <w:tc>
          <w:tcPr>
            <w:tcW w:w="4677" w:type="dxa"/>
          </w:tcPr>
          <w:p w14:paraId="2F0CFD1F" w14:textId="77777777" w:rsidR="000A3D66" w:rsidRDefault="005043AB" w:rsidP="000A3D66">
            <w:pPr>
              <w:spacing w:after="180"/>
            </w:pPr>
            <w:r>
              <w:rPr>
                <w:rFonts w:cstheme="minorHAnsi"/>
                <w:color w:val="000000"/>
              </w:rPr>
              <w:t>Invalid value</w:t>
            </w:r>
          </w:p>
        </w:tc>
      </w:tr>
      <w:tr w:rsidR="000A3D66" w14:paraId="2B2C5EE2" w14:textId="77777777" w:rsidTr="005043AB">
        <w:tc>
          <w:tcPr>
            <w:tcW w:w="3256" w:type="dxa"/>
          </w:tcPr>
          <w:p w14:paraId="4F78F636" w14:textId="77777777" w:rsidR="000A3D66" w:rsidRPr="000A3D66" w:rsidRDefault="005043AB" w:rsidP="000A3D66">
            <w:pPr>
              <w:spacing w:after="180"/>
            </w:pPr>
            <w:r w:rsidRPr="000A3D66">
              <w:rPr>
                <w:rFonts w:cstheme="minorHAnsi"/>
                <w:color w:val="000000"/>
              </w:rPr>
              <w:t>Not_Supported</w:t>
            </w:r>
          </w:p>
        </w:tc>
        <w:tc>
          <w:tcPr>
            <w:tcW w:w="1417" w:type="dxa"/>
          </w:tcPr>
          <w:p w14:paraId="6E8A45DD" w14:textId="77777777" w:rsidR="000A3D66" w:rsidRDefault="005043AB" w:rsidP="000A3D66">
            <w:pPr>
              <w:spacing w:after="180"/>
            </w:pPr>
            <w:r>
              <w:rPr>
                <w:rFonts w:cstheme="minorHAnsi"/>
                <w:color w:val="000000"/>
              </w:rPr>
              <w:t>0xFFFF</w:t>
            </w:r>
          </w:p>
        </w:tc>
        <w:tc>
          <w:tcPr>
            <w:tcW w:w="4677" w:type="dxa"/>
          </w:tcPr>
          <w:p w14:paraId="49A71DBB" w14:textId="77777777" w:rsidR="000A3D66" w:rsidRDefault="005043AB" w:rsidP="000A3D66">
            <w:pPr>
              <w:spacing w:after="180"/>
            </w:pPr>
            <w:r>
              <w:rPr>
                <w:rFonts w:cstheme="minorHAnsi"/>
                <w:color w:val="000000"/>
              </w:rPr>
              <w:t>Not support</w:t>
            </w:r>
          </w:p>
        </w:tc>
      </w:tr>
      <w:tr w:rsidR="000A3D66" w14:paraId="5E8E75A3" w14:textId="77777777" w:rsidTr="005043AB">
        <w:tc>
          <w:tcPr>
            <w:tcW w:w="3256" w:type="dxa"/>
          </w:tcPr>
          <w:p w14:paraId="6040D6AC" w14:textId="77777777" w:rsidR="000A3D66" w:rsidRPr="000A3D66" w:rsidRDefault="005043AB" w:rsidP="000A3D66">
            <w:pPr>
              <w:spacing w:after="180"/>
            </w:pPr>
            <w:r w:rsidRPr="000A3D66">
              <w:rPr>
                <w:rFonts w:cstheme="minorHAnsi"/>
              </w:rPr>
              <w:t>Other</w:t>
            </w:r>
          </w:p>
        </w:tc>
        <w:tc>
          <w:tcPr>
            <w:tcW w:w="1417" w:type="dxa"/>
          </w:tcPr>
          <w:p w14:paraId="327864C5" w14:textId="77777777" w:rsidR="000A3D66" w:rsidRDefault="005043AB" w:rsidP="000A3D66">
            <w:pPr>
              <w:spacing w:after="180"/>
            </w:pPr>
            <w:r>
              <w:rPr>
                <w:rFonts w:cstheme="minorHAnsi"/>
              </w:rPr>
              <w:t>0 – 0xFFFE</w:t>
            </w:r>
          </w:p>
        </w:tc>
        <w:tc>
          <w:tcPr>
            <w:tcW w:w="4677" w:type="dxa"/>
          </w:tcPr>
          <w:p w14:paraId="4FBE9CB4" w14:textId="77777777" w:rsidR="000A3D66" w:rsidRDefault="005043AB" w:rsidP="000A3D66">
            <w:pPr>
              <w:spacing w:after="180"/>
            </w:pPr>
            <w:r>
              <w:rPr>
                <w:rFonts w:cstheme="minorHAnsi"/>
                <w:color w:val="000000"/>
              </w:rPr>
              <w:t>Valid value</w:t>
            </w:r>
          </w:p>
        </w:tc>
      </w:tr>
    </w:tbl>
    <w:p w14:paraId="38750F32" w14:textId="77777777" w:rsidR="000876E7" w:rsidRDefault="005043AB" w:rsidP="000876E7">
      <w:pPr>
        <w:spacing w:after="180"/>
      </w:pPr>
      <w:r>
        <w:t>IVI should not use Tire_Press_IRR_Stat and Tire_Press_ILR_Stat because Dual Rear Wheel is disabled.</w:t>
      </w:r>
    </w:p>
    <w:p w14:paraId="7DD4B5CC" w14:textId="77777777" w:rsidR="000876E7" w:rsidRDefault="005043AB" w:rsidP="000876E7">
      <w:pPr>
        <w:spacing w:after="180"/>
      </w:pPr>
      <w:r>
        <w:t>IVI should not use Tire_Press_IRR_Data and Tire_Press_ILR_Data because Dual Rear Wheel is disabled.</w:t>
      </w:r>
    </w:p>
    <w:p w14:paraId="644F3BA2" w14:textId="77777777" w:rsidR="00AF33FC" w:rsidRDefault="005043AB" w:rsidP="000876E7">
      <w:pPr>
        <w:spacing w:after="180"/>
      </w:pPr>
      <w:r w:rsidRPr="00AF33FC">
        <w:t xml:space="preserve">IVI should show tire pressure value and status for individual tire. </w:t>
      </w:r>
    </w:p>
    <w:p w14:paraId="4EAF9EAD" w14:textId="77777777" w:rsidR="00AF33FC" w:rsidRDefault="005043AB" w:rsidP="000876E7">
      <w:pPr>
        <w:spacing w:after="180"/>
      </w:pPr>
      <w:r w:rsidRPr="00AF33FC">
        <w:lastRenderedPageBreak/>
        <w:t>If tire pressure status is not Normal/Low, IVI should show tire pressure value as “--</w:t>
      </w:r>
      <w:r>
        <w:t>--</w:t>
      </w:r>
      <w:r w:rsidRPr="00AF33FC">
        <w:t xml:space="preserve">”. </w:t>
      </w:r>
    </w:p>
    <w:p w14:paraId="4267311C" w14:textId="77777777" w:rsidR="000876E7" w:rsidRDefault="005043AB" w:rsidP="000876E7">
      <w:pPr>
        <w:spacing w:after="180"/>
      </w:pPr>
      <w:r w:rsidRPr="00AF33FC">
        <w:t>If tire pressure status is Normal/Low, tire pressure value is not valid</w:t>
      </w:r>
      <w:r>
        <w:t xml:space="preserve"> (0xFFD to 0xFFFF)</w:t>
      </w:r>
      <w:r w:rsidRPr="00AF33FC">
        <w:t>, IVI should show tire pressure value as “-</w:t>
      </w:r>
      <w:r>
        <w:t>--</w:t>
      </w:r>
      <w:r w:rsidRPr="00AF33FC">
        <w:t xml:space="preserve">-”. </w:t>
      </w:r>
    </w:p>
    <w:p w14:paraId="0BD3C5FC" w14:textId="77777777" w:rsidR="000A3D66" w:rsidRDefault="005043AB" w:rsidP="000A3D66">
      <w:pPr>
        <w:spacing w:after="180"/>
      </w:pPr>
      <w:r>
        <w:t>Tire temperature is not in feature scope.</w:t>
      </w:r>
    </w:p>
    <w:p w14:paraId="565EFA9C" w14:textId="77777777" w:rsidR="000A3D66" w:rsidRDefault="00010B6D" w:rsidP="000876E7">
      <w:pPr>
        <w:spacing w:after="180"/>
      </w:pPr>
    </w:p>
    <w:p w14:paraId="14C11701" w14:textId="77777777" w:rsidR="000A3D66" w:rsidRPr="000A3D66" w:rsidRDefault="005043AB" w:rsidP="000876E7">
      <w:pPr>
        <w:spacing w:after="180"/>
        <w:rPr>
          <w:b/>
          <w:bCs/>
        </w:rPr>
      </w:pPr>
      <w:r w:rsidRPr="000A3D66">
        <w:rPr>
          <w:b/>
          <w:bCs/>
        </w:rPr>
        <w:t>Requirements for mobile app</w:t>
      </w:r>
    </w:p>
    <w:p w14:paraId="4E9C3D28" w14:textId="77777777" w:rsidR="000A3D66" w:rsidRDefault="005043AB" w:rsidP="000A3D66">
      <w:pPr>
        <w:spacing w:after="180"/>
      </w:pPr>
      <w:r w:rsidRPr="00AF33FC">
        <w:t xml:space="preserve">If tire pressure status is not Normal/Low, </w:t>
      </w:r>
      <w:r>
        <w:t>mobile app</w:t>
      </w:r>
      <w:r w:rsidRPr="00AF33FC">
        <w:t xml:space="preserve"> should show tire pressure value as “--</w:t>
      </w:r>
      <w:r>
        <w:t>--</w:t>
      </w:r>
      <w:r w:rsidRPr="00AF33FC">
        <w:t xml:space="preserve">”. </w:t>
      </w:r>
    </w:p>
    <w:p w14:paraId="41615FDF" w14:textId="77777777" w:rsidR="005043AB" w:rsidRDefault="005043AB" w:rsidP="000A3D66">
      <w:pPr>
        <w:spacing w:after="180"/>
      </w:pPr>
      <w:r w:rsidRPr="00AF33FC">
        <w:t>If tire pressure status is Normal/Low, tire pressure value is not valid</w:t>
      </w:r>
      <w:r>
        <w:t xml:space="preserve"> (not 0x0 to 0xFFFC)</w:t>
      </w:r>
      <w:r w:rsidRPr="00AF33FC">
        <w:t xml:space="preserve">, </w:t>
      </w:r>
      <w:r>
        <w:t>app</w:t>
      </w:r>
      <w:r w:rsidRPr="00AF33FC">
        <w:t xml:space="preserve"> should show tire pressure value as “--</w:t>
      </w:r>
      <w:r>
        <w:t>--</w:t>
      </w:r>
      <w:r w:rsidRPr="00AF33FC">
        <w:t xml:space="preserve">”. </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3E7AA4A"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3FC6D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BAF220" w14:textId="77777777" w:rsidR="006C029A" w:rsidRPr="00520F3E" w:rsidRDefault="00010B6D" w:rsidP="009E691C">
            <w:pPr>
              <w:rPr>
                <w:rFonts w:eastAsiaTheme="minorHAnsi" w:cs="Arial"/>
                <w:vanish/>
                <w:color w:val="000000" w:themeColor="text1"/>
                <w:sz w:val="16"/>
                <w:szCs w:val="16"/>
              </w:rPr>
            </w:pPr>
          </w:p>
        </w:tc>
      </w:tr>
      <w:tr w:rsidR="006C029A" w:rsidRPr="00520F3E" w14:paraId="01952985"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7CAB9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D0212B" w14:textId="77777777" w:rsidR="006C029A" w:rsidRPr="00520F3E" w:rsidRDefault="00010B6D" w:rsidP="009E691C">
            <w:pPr>
              <w:rPr>
                <w:rFonts w:eastAsiaTheme="minorHAnsi" w:cs="Arial"/>
                <w:vanish/>
                <w:color w:val="000000" w:themeColor="text1"/>
                <w:sz w:val="16"/>
                <w:szCs w:val="16"/>
              </w:rPr>
            </w:pPr>
          </w:p>
        </w:tc>
      </w:tr>
      <w:tr w:rsidR="006C029A" w:rsidRPr="00520F3E" w14:paraId="6DD87DA0"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667DF3"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FABAAE" w14:textId="77777777" w:rsidR="006C029A" w:rsidRPr="00520F3E" w:rsidRDefault="00010B6D" w:rsidP="009E691C">
            <w:pPr>
              <w:rPr>
                <w:rFonts w:eastAsiaTheme="minorHAnsi" w:cs="Arial"/>
                <w:vanish/>
                <w:color w:val="000000" w:themeColor="text1"/>
                <w:sz w:val="16"/>
                <w:szCs w:val="16"/>
              </w:rPr>
            </w:pPr>
          </w:p>
        </w:tc>
      </w:tr>
      <w:tr w:rsidR="006C029A" w:rsidRPr="00520F3E" w14:paraId="33B9CAE0"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5849D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7160B3C" w14:textId="77777777" w:rsidR="006C029A" w:rsidRPr="00520F3E" w:rsidRDefault="00010B6D" w:rsidP="00351BDF">
            <w:pPr>
              <w:rPr>
                <w:rFonts w:eastAsiaTheme="minorHAnsi" w:cs="Arial"/>
                <w:vanish/>
                <w:color w:val="000000" w:themeColor="text1"/>
                <w:sz w:val="16"/>
                <w:szCs w:val="16"/>
              </w:rPr>
            </w:pPr>
          </w:p>
        </w:tc>
      </w:tr>
      <w:tr w:rsidR="006C029A" w:rsidRPr="00520F3E" w14:paraId="191A559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A8B13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A27905"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0994F4"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DA409D6"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6C844E18"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5295F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50E8B8"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BFCC492"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B0DD3D4"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5A332B0F"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B4E60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E894CB"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1272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68FE3A"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8EDF434"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BBE2F8E"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1DD0CD90"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807BB6F"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AE7B1F"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FB64062"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4EAE396" w14:textId="77777777" w:rsidR="00D353BB" w:rsidRPr="0040222F" w:rsidRDefault="005043AB" w:rsidP="005043AB">
      <w:pPr>
        <w:pStyle w:val="Heading3"/>
        <w:numPr>
          <w:ilvl w:val="0"/>
          <w:numId w:val="0"/>
        </w:numPr>
      </w:pPr>
      <w:bookmarkStart w:id="24" w:name="_Toc78910462"/>
      <w:r w:rsidRPr="0040222F">
        <w:t>FRD-REQ-416979/A-TPMS eligible</w:t>
      </w:r>
      <w:bookmarkEnd w:id="24"/>
    </w:p>
    <w:p w14:paraId="1229ADF6" w14:textId="77777777" w:rsidR="00CD3958" w:rsidRDefault="005043AB" w:rsidP="00CD3958">
      <w:r>
        <w:t>If TPMS support is configured as enabled, TPMS eligible is true; if TPMS support is configured as disabled, TPMS eligible is false.</w:t>
      </w:r>
    </w:p>
    <w:p w14:paraId="6403803F" w14:textId="77777777" w:rsidR="00CD3958" w:rsidRDefault="00010B6D" w:rsidP="00CD3958"/>
    <w:p w14:paraId="755BCE78" w14:textId="77777777" w:rsidR="00500605" w:rsidRDefault="005043AB" w:rsidP="00CD3958">
      <w:r>
        <w:t>If TPMS eligible is false, IVI should not collect TPMS data and show TPMS.</w:t>
      </w:r>
    </w:p>
    <w:p w14:paraId="5E0CCCC6" w14:textId="77777777" w:rsidR="00156E09" w:rsidRDefault="00010B6D" w:rsidP="00CD3958"/>
    <w:p w14:paraId="2C18B973" w14:textId="77777777" w:rsidR="00156E09" w:rsidRDefault="005043AB" w:rsidP="00CD3958">
      <w:r>
        <w:t>TPMS configuration on IPC as below</w:t>
      </w:r>
    </w:p>
    <w:p w14:paraId="4B8F2B5F" w14:textId="77777777" w:rsidR="00156E09" w:rsidRPr="00156E09" w:rsidRDefault="005043AB" w:rsidP="00156E09">
      <w:r w:rsidRPr="00156E09">
        <w:rPr>
          <w:noProof/>
        </w:rPr>
        <w:drawing>
          <wp:inline distT="0" distB="0" distL="0" distR="0" wp14:anchorId="55D71C5A" wp14:editId="38677EA4">
            <wp:extent cx="5943600" cy="393700"/>
            <wp:effectExtent l="0" t="0" r="0" b="6350"/>
            <wp:docPr id="2300" name="Picture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包含 屏幕截图&#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3700"/>
                    </a:xfrm>
                    <a:prstGeom prst="rect">
                      <a:avLst/>
                    </a:prstGeom>
                    <a:noFill/>
                    <a:ln>
                      <a:noFill/>
                    </a:ln>
                  </pic:spPr>
                </pic:pic>
              </a:graphicData>
            </a:graphic>
          </wp:inline>
        </w:drawing>
      </w:r>
      <w:r w:rsidRPr="00156E09">
        <w:rPr>
          <w:noProof/>
        </w:rPr>
        <w:drawing>
          <wp:inline distT="0" distB="0" distL="0" distR="0" wp14:anchorId="75721A2A" wp14:editId="3562AD20">
            <wp:extent cx="5943600" cy="400685"/>
            <wp:effectExtent l="0" t="0" r="0" b="0"/>
            <wp:docPr id="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00685"/>
                    </a:xfrm>
                    <a:prstGeom prst="rect">
                      <a:avLst/>
                    </a:prstGeom>
                    <a:noFill/>
                    <a:ln>
                      <a:noFill/>
                    </a:ln>
                  </pic:spPr>
                </pic:pic>
              </a:graphicData>
            </a:graphic>
          </wp:inline>
        </w:drawing>
      </w:r>
    </w:p>
    <w:p w14:paraId="4E7FB700" w14:textId="77777777" w:rsidR="00156E09" w:rsidRPr="00156E09" w:rsidRDefault="00010B6D" w:rsidP="00156E09"/>
    <w:p w14:paraId="18B29A93" w14:textId="77777777" w:rsidR="005043AB" w:rsidRDefault="005043AB" w:rsidP="00CD3958">
      <w:r w:rsidRPr="00156E09">
        <w:t xml:space="preserve">IVI should create a new configuration, use the same configuration and value as IPC, and IVI </w:t>
      </w:r>
      <w:r>
        <w:t>TPMS</w:t>
      </w:r>
      <w:r w:rsidRPr="00156E09">
        <w:t xml:space="preserve"> feature should follow IVI its own configuration.</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1D2F616F"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A1154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BAB145" w14:textId="77777777" w:rsidR="006C029A" w:rsidRPr="00520F3E" w:rsidRDefault="00010B6D" w:rsidP="009E691C">
            <w:pPr>
              <w:rPr>
                <w:rFonts w:eastAsiaTheme="minorHAnsi" w:cs="Arial"/>
                <w:vanish/>
                <w:color w:val="000000" w:themeColor="text1"/>
                <w:sz w:val="16"/>
                <w:szCs w:val="16"/>
              </w:rPr>
            </w:pPr>
          </w:p>
        </w:tc>
      </w:tr>
      <w:tr w:rsidR="006C029A" w:rsidRPr="00520F3E" w14:paraId="4368E415"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B9B01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7A58195" w14:textId="77777777" w:rsidR="006C029A" w:rsidRPr="00520F3E" w:rsidRDefault="00010B6D" w:rsidP="009E691C">
            <w:pPr>
              <w:rPr>
                <w:rFonts w:eastAsiaTheme="minorHAnsi" w:cs="Arial"/>
                <w:vanish/>
                <w:color w:val="000000" w:themeColor="text1"/>
                <w:sz w:val="16"/>
                <w:szCs w:val="16"/>
              </w:rPr>
            </w:pPr>
          </w:p>
        </w:tc>
      </w:tr>
      <w:tr w:rsidR="006C029A" w:rsidRPr="00520F3E" w14:paraId="327D9936"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02C0E3"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6AE9457" w14:textId="77777777" w:rsidR="006C029A" w:rsidRPr="00520F3E" w:rsidRDefault="00010B6D" w:rsidP="009E691C">
            <w:pPr>
              <w:rPr>
                <w:rFonts w:eastAsiaTheme="minorHAnsi" w:cs="Arial"/>
                <w:vanish/>
                <w:color w:val="000000" w:themeColor="text1"/>
                <w:sz w:val="16"/>
                <w:szCs w:val="16"/>
              </w:rPr>
            </w:pPr>
          </w:p>
        </w:tc>
      </w:tr>
      <w:tr w:rsidR="006C029A" w:rsidRPr="00520F3E" w14:paraId="65C50A4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6B6AA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E79829" w14:textId="77777777" w:rsidR="006C029A" w:rsidRPr="00520F3E" w:rsidRDefault="00010B6D" w:rsidP="00351BDF">
            <w:pPr>
              <w:rPr>
                <w:rFonts w:eastAsiaTheme="minorHAnsi" w:cs="Arial"/>
                <w:vanish/>
                <w:color w:val="000000" w:themeColor="text1"/>
                <w:sz w:val="16"/>
                <w:szCs w:val="16"/>
              </w:rPr>
            </w:pPr>
          </w:p>
        </w:tc>
      </w:tr>
      <w:tr w:rsidR="006C029A" w:rsidRPr="00520F3E" w14:paraId="2408B58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2908A8"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3E0951"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EF86508"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A48C05F"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51706F32"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29050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9B21F6E"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16C829F"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ADBE86D"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24493C0E"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66A39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9E83D7"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49A7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17568C"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C6007FB"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B1F2131"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6166961E"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891A441"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65709CE"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04202CE2"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6A7219D" w14:textId="77777777" w:rsidR="00D353BB" w:rsidRPr="0040222F" w:rsidRDefault="005043AB" w:rsidP="005043AB">
      <w:pPr>
        <w:pStyle w:val="Heading2"/>
        <w:numPr>
          <w:ilvl w:val="0"/>
          <w:numId w:val="0"/>
        </w:numPr>
      </w:pPr>
      <w:bookmarkStart w:id="25" w:name="_Toc78910463"/>
      <w:r w:rsidRPr="0040222F">
        <w:t>FRD-REQ-416997/A-Health alert</w:t>
      </w:r>
      <w:bookmarkEnd w:id="25"/>
    </w:p>
    <w:p w14:paraId="74C1569A" w14:textId="77777777" w:rsidR="00947F64" w:rsidRDefault="005043AB" w:rsidP="00947F64">
      <w:r>
        <w:t>Vehicle health alert:</w:t>
      </w:r>
    </w:p>
    <w:p w14:paraId="38245898" w14:textId="77777777" w:rsidR="00947F64" w:rsidRDefault="005043AB" w:rsidP="005043AB">
      <w:pPr>
        <w:numPr>
          <w:ilvl w:val="0"/>
          <w:numId w:val="11"/>
        </w:numPr>
      </w:pPr>
      <w:r>
        <w:t>Antilock Brake Fault</w:t>
      </w:r>
    </w:p>
    <w:p w14:paraId="6567826D" w14:textId="77777777" w:rsidR="00947F64" w:rsidRDefault="005043AB" w:rsidP="005043AB">
      <w:pPr>
        <w:numPr>
          <w:ilvl w:val="0"/>
          <w:numId w:val="11"/>
        </w:numPr>
      </w:pPr>
      <w:r>
        <w:t>Tire Pressure Monitor System (TPMS) Warning</w:t>
      </w:r>
    </w:p>
    <w:p w14:paraId="4F038D2D" w14:textId="77777777" w:rsidR="00947F64" w:rsidRDefault="005043AB" w:rsidP="005043AB">
      <w:pPr>
        <w:numPr>
          <w:ilvl w:val="0"/>
          <w:numId w:val="11"/>
        </w:numPr>
      </w:pPr>
      <w:r>
        <w:t>Malfunction Indicator Lamp (MIL) - Regulatory</w:t>
      </w:r>
    </w:p>
    <w:p w14:paraId="564BE1AB" w14:textId="77777777" w:rsidR="00947F64" w:rsidRDefault="005043AB" w:rsidP="005043AB">
      <w:pPr>
        <w:numPr>
          <w:ilvl w:val="0"/>
          <w:numId w:val="11"/>
        </w:numPr>
      </w:pPr>
      <w:r>
        <w:t>Low Washer Fluid</w:t>
      </w:r>
    </w:p>
    <w:p w14:paraId="381D53A9" w14:textId="77777777" w:rsidR="00947F64" w:rsidRDefault="005043AB" w:rsidP="005043AB">
      <w:pPr>
        <w:numPr>
          <w:ilvl w:val="0"/>
          <w:numId w:val="11"/>
        </w:numPr>
      </w:pPr>
      <w:r>
        <w:t>Low Engine Oil Pressure</w:t>
      </w:r>
    </w:p>
    <w:p w14:paraId="581F3B82" w14:textId="77777777" w:rsidR="00D717ED" w:rsidRDefault="005043AB" w:rsidP="005043AB">
      <w:pPr>
        <w:numPr>
          <w:ilvl w:val="0"/>
          <w:numId w:val="11"/>
        </w:numPr>
      </w:pPr>
      <w:r w:rsidRPr="00D717ED">
        <w:t>Charge System Fault</w:t>
      </w:r>
    </w:p>
    <w:p w14:paraId="413ABE26" w14:textId="77777777" w:rsidR="00947F64" w:rsidRDefault="005043AB" w:rsidP="005043AB">
      <w:pPr>
        <w:numPr>
          <w:ilvl w:val="0"/>
          <w:numId w:val="11"/>
        </w:numPr>
      </w:pPr>
      <w:r>
        <w:t>Engine Coolant Overtemperature</w:t>
      </w:r>
    </w:p>
    <w:p w14:paraId="059D7C11" w14:textId="77777777" w:rsidR="00947F64" w:rsidRDefault="005043AB" w:rsidP="005043AB">
      <w:pPr>
        <w:numPr>
          <w:ilvl w:val="0"/>
          <w:numId w:val="11"/>
        </w:numPr>
      </w:pPr>
      <w:r>
        <w:t>Powertrain Malfunction/Reduced Power</w:t>
      </w:r>
    </w:p>
    <w:p w14:paraId="05AD5DDD" w14:textId="77777777" w:rsidR="00947F64" w:rsidRDefault="005043AB" w:rsidP="005043AB">
      <w:pPr>
        <w:numPr>
          <w:ilvl w:val="0"/>
          <w:numId w:val="11"/>
        </w:numPr>
      </w:pPr>
      <w:r>
        <w:t>All Wheel Drive OFF or 4X4 OFF</w:t>
      </w:r>
    </w:p>
    <w:p w14:paraId="66F697E9" w14:textId="77777777" w:rsidR="00947F64" w:rsidRDefault="005043AB" w:rsidP="005043AB">
      <w:pPr>
        <w:numPr>
          <w:ilvl w:val="0"/>
          <w:numId w:val="11"/>
        </w:numPr>
      </w:pPr>
      <w:r>
        <w:t>Air Filter Minder</w:t>
      </w:r>
    </w:p>
    <w:p w14:paraId="1D2EC16E" w14:textId="77777777" w:rsidR="00947F64" w:rsidRDefault="005043AB" w:rsidP="005043AB">
      <w:pPr>
        <w:numPr>
          <w:ilvl w:val="0"/>
          <w:numId w:val="11"/>
        </w:numPr>
      </w:pPr>
      <w:r>
        <w:t>Service Steering</w:t>
      </w:r>
    </w:p>
    <w:p w14:paraId="25BF4F23" w14:textId="77777777" w:rsidR="00947F64" w:rsidRDefault="005043AB" w:rsidP="005043AB">
      <w:pPr>
        <w:numPr>
          <w:ilvl w:val="0"/>
          <w:numId w:val="11"/>
        </w:numPr>
      </w:pPr>
      <w:r>
        <w:t>Hill Descent Control Fault Warning</w:t>
      </w:r>
    </w:p>
    <w:p w14:paraId="374BB1B4" w14:textId="77777777" w:rsidR="00947F64" w:rsidRDefault="005043AB" w:rsidP="005043AB">
      <w:pPr>
        <w:numPr>
          <w:ilvl w:val="0"/>
          <w:numId w:val="11"/>
        </w:numPr>
      </w:pPr>
      <w:r>
        <w:t>Hill Start Assist Warning</w:t>
      </w:r>
    </w:p>
    <w:p w14:paraId="6DED24DF" w14:textId="77777777" w:rsidR="00500605" w:rsidRDefault="005043AB" w:rsidP="005043AB">
      <w:pPr>
        <w:numPr>
          <w:ilvl w:val="0"/>
          <w:numId w:val="11"/>
        </w:numPr>
      </w:pPr>
      <w:r>
        <w:t>Bulb Failure</w:t>
      </w:r>
    </w:p>
    <w:p w14:paraId="3DAC8116" w14:textId="77777777" w:rsidR="00947F64" w:rsidRDefault="00010B6D" w:rsidP="00947F64"/>
    <w:p w14:paraId="4882554D" w14:textId="77777777" w:rsidR="005043AB" w:rsidRDefault="005043AB" w:rsidP="00947F64">
      <w:r>
        <w:t>Note: some alerts may not support on certain vehicle model, please refer to HMI specification to check which alerts are contained.</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9A1E87A"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6C53D4"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D8A796" w14:textId="77777777" w:rsidR="006C029A" w:rsidRPr="00520F3E" w:rsidRDefault="00010B6D" w:rsidP="009E691C">
            <w:pPr>
              <w:rPr>
                <w:rFonts w:eastAsiaTheme="minorHAnsi" w:cs="Arial"/>
                <w:vanish/>
                <w:color w:val="000000" w:themeColor="text1"/>
                <w:sz w:val="16"/>
                <w:szCs w:val="16"/>
              </w:rPr>
            </w:pPr>
          </w:p>
        </w:tc>
      </w:tr>
      <w:tr w:rsidR="006C029A" w:rsidRPr="00520F3E" w14:paraId="56F5126A"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6078F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0E9EF7" w14:textId="77777777" w:rsidR="006C029A" w:rsidRPr="00520F3E" w:rsidRDefault="00010B6D" w:rsidP="009E691C">
            <w:pPr>
              <w:rPr>
                <w:rFonts w:eastAsiaTheme="minorHAnsi" w:cs="Arial"/>
                <w:vanish/>
                <w:color w:val="000000" w:themeColor="text1"/>
                <w:sz w:val="16"/>
                <w:szCs w:val="16"/>
              </w:rPr>
            </w:pPr>
          </w:p>
        </w:tc>
      </w:tr>
      <w:tr w:rsidR="006C029A" w:rsidRPr="00520F3E" w14:paraId="3B8A1870"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D05E8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EC80C3B" w14:textId="77777777" w:rsidR="006C029A" w:rsidRPr="00520F3E" w:rsidRDefault="00010B6D" w:rsidP="009E691C">
            <w:pPr>
              <w:rPr>
                <w:rFonts w:eastAsiaTheme="minorHAnsi" w:cs="Arial"/>
                <w:vanish/>
                <w:color w:val="000000" w:themeColor="text1"/>
                <w:sz w:val="16"/>
                <w:szCs w:val="16"/>
              </w:rPr>
            </w:pPr>
          </w:p>
        </w:tc>
      </w:tr>
      <w:tr w:rsidR="006C029A" w:rsidRPr="00520F3E" w14:paraId="7E5ADC2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D854D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3B488A" w14:textId="77777777" w:rsidR="006C029A" w:rsidRPr="00520F3E" w:rsidRDefault="00010B6D" w:rsidP="00351BDF">
            <w:pPr>
              <w:rPr>
                <w:rFonts w:eastAsiaTheme="minorHAnsi" w:cs="Arial"/>
                <w:vanish/>
                <w:color w:val="000000" w:themeColor="text1"/>
                <w:sz w:val="16"/>
                <w:szCs w:val="16"/>
              </w:rPr>
            </w:pPr>
          </w:p>
        </w:tc>
      </w:tr>
      <w:tr w:rsidR="006C029A" w:rsidRPr="00520F3E" w14:paraId="18AB7ECA"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BDA8E6"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0577D0"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5D254EE"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1111DA7"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1F5653D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2BCD2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6AD6E4"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2C2D4B9"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767ACA0"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5866D569"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DC01A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393320"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6B0DF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03B789"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8A4F7D0"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BC38F8D"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7B70516F"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C15F807"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1D93168"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4494F34"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1E38BF09" w14:textId="77777777" w:rsidR="00D353BB" w:rsidRPr="0040222F" w:rsidRDefault="005043AB" w:rsidP="005043AB">
      <w:pPr>
        <w:pStyle w:val="Heading3"/>
        <w:numPr>
          <w:ilvl w:val="0"/>
          <w:numId w:val="0"/>
        </w:numPr>
      </w:pPr>
      <w:bookmarkStart w:id="26" w:name="_Toc78910464"/>
      <w:r w:rsidRPr="0040222F">
        <w:lastRenderedPageBreak/>
        <w:t>FRD-REQ-416998/B-Health alert data collection</w:t>
      </w:r>
      <w:bookmarkEnd w:id="26"/>
    </w:p>
    <w:p w14:paraId="020578F7" w14:textId="77777777" w:rsidR="00C80723" w:rsidRPr="00777C35" w:rsidRDefault="005043AB" w:rsidP="005043AB">
      <w:pPr>
        <w:numPr>
          <w:ilvl w:val="0"/>
          <w:numId w:val="12"/>
        </w:numPr>
        <w:rPr>
          <w:b/>
          <w:bCs/>
        </w:rPr>
      </w:pPr>
      <w:r w:rsidRPr="00777C35">
        <w:rPr>
          <w:b/>
          <w:bCs/>
        </w:rPr>
        <w:t>FNV2 vehicles</w:t>
      </w:r>
    </w:p>
    <w:p w14:paraId="26FE5427" w14:textId="77777777" w:rsidR="00C80723" w:rsidRDefault="00010B6D" w:rsidP="00500605">
      <w:pPr>
        <w:rPr>
          <w:b/>
          <w:bCs/>
          <w:u w:val="single"/>
        </w:rPr>
      </w:pPr>
    </w:p>
    <w:p w14:paraId="05EF2D65" w14:textId="77777777" w:rsidR="00500605" w:rsidRPr="006777C7" w:rsidRDefault="005043AB" w:rsidP="00500605">
      <w:pPr>
        <w:rPr>
          <w:b/>
          <w:bCs/>
          <w:u w:val="single"/>
        </w:rPr>
      </w:pPr>
      <w:r w:rsidRPr="006777C7">
        <w:rPr>
          <w:b/>
          <w:bCs/>
          <w:u w:val="single"/>
        </w:rPr>
        <w:t>Driver Warning Monitoring Cycle Configuration on ECG</w:t>
      </w:r>
    </w:p>
    <w:p w14:paraId="43AD4246" w14:textId="77777777" w:rsidR="006777C7" w:rsidRDefault="00010B6D" w:rsidP="00500605"/>
    <w:p w14:paraId="68D45550" w14:textId="77777777" w:rsidR="006777C7" w:rsidRDefault="005043AB" w:rsidP="00500605">
      <w:r w:rsidRPr="006777C7">
        <w:t>The Driver Warning Monitoring Cycle timing shall be configurable. The range shall be 0 to 1800 seconds where 0 seconds disables the Driver Warning Monitoring cycle. The default shall be 60.</w:t>
      </w:r>
    </w:p>
    <w:p w14:paraId="34D9CEC1" w14:textId="77777777" w:rsidR="006777C7" w:rsidRDefault="00010B6D" w:rsidP="00500605"/>
    <w:p w14:paraId="22DDA326" w14:textId="77777777" w:rsidR="006777C7" w:rsidRDefault="005043AB" w:rsidP="00500605">
      <w:r>
        <w:t xml:space="preserve">Because monitoring is executed by ECG, IVI takes no action on this configuration. Validation and test team may use this in test cases. </w:t>
      </w:r>
    </w:p>
    <w:p w14:paraId="2BC8A4E6" w14:textId="77777777" w:rsidR="006777C7" w:rsidRDefault="00010B6D" w:rsidP="00500605"/>
    <w:p w14:paraId="4B6AD8F5" w14:textId="77777777" w:rsidR="006777C7" w:rsidRDefault="005043AB" w:rsidP="006777C7">
      <w:pPr>
        <w:rPr>
          <w:rFonts w:asciiTheme="minorHAnsi" w:hAnsiTheme="minorHAnsi"/>
        </w:rPr>
      </w:pPr>
      <w:r>
        <w:t>ECG DID 0xA017, Start byte = 1, Start Bit = 7</w:t>
      </w:r>
    </w:p>
    <w:p w14:paraId="5D11FAD4" w14:textId="77777777" w:rsidR="006777C7" w:rsidRDefault="005043AB" w:rsidP="006777C7">
      <w:r>
        <w:rPr>
          <w:noProof/>
        </w:rPr>
        <w:drawing>
          <wp:inline distT="0" distB="0" distL="0" distR="0" wp14:anchorId="259885CF" wp14:editId="6752203A">
            <wp:extent cx="5943600" cy="1758315"/>
            <wp:effectExtent l="0" t="0" r="0" b="0"/>
            <wp:docPr id="2500" name="Picture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图片包含 屏幕截图&#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58315"/>
                    </a:xfrm>
                    <a:prstGeom prst="rect">
                      <a:avLst/>
                    </a:prstGeom>
                    <a:noFill/>
                    <a:ln>
                      <a:noFill/>
                    </a:ln>
                  </pic:spPr>
                </pic:pic>
              </a:graphicData>
            </a:graphic>
          </wp:inline>
        </w:drawing>
      </w:r>
    </w:p>
    <w:p w14:paraId="15D09054" w14:textId="77777777" w:rsidR="006777C7" w:rsidRDefault="00010B6D" w:rsidP="00500605"/>
    <w:p w14:paraId="7D3D9CE9" w14:textId="77777777" w:rsidR="006777C7" w:rsidRPr="006777C7" w:rsidRDefault="005043AB" w:rsidP="00500605">
      <w:pPr>
        <w:rPr>
          <w:b/>
          <w:bCs/>
          <w:u w:val="single"/>
        </w:rPr>
      </w:pPr>
      <w:r w:rsidRPr="006777C7">
        <w:rPr>
          <w:b/>
          <w:bCs/>
          <w:u w:val="single"/>
        </w:rPr>
        <w:t>Driver Warning Collection Type Configuration</w:t>
      </w:r>
    </w:p>
    <w:p w14:paraId="3FB991E7" w14:textId="77777777" w:rsidR="006777C7" w:rsidRDefault="00010B6D" w:rsidP="00500605"/>
    <w:p w14:paraId="4D1F1D1D" w14:textId="77777777" w:rsidR="006777C7" w:rsidRDefault="005043AB" w:rsidP="006777C7">
      <w:pPr>
        <w:rPr>
          <w:rFonts w:cs="Arial"/>
        </w:rPr>
      </w:pPr>
      <w:r>
        <w:rPr>
          <w:rFonts w:cs="Arial"/>
        </w:rPr>
        <w:t>The Driver Warning Collection Type Configuration shall be configurable. The range shall be 0 to 1, default is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0"/>
        <w:gridCol w:w="4200"/>
        <w:gridCol w:w="1546"/>
      </w:tblGrid>
      <w:tr w:rsidR="006777C7" w14:paraId="074CCC27" w14:textId="77777777" w:rsidTr="005043AB">
        <w:tc>
          <w:tcPr>
            <w:tcW w:w="1110" w:type="dxa"/>
            <w:tcBorders>
              <w:top w:val="single" w:sz="4" w:space="0" w:color="auto"/>
              <w:left w:val="single" w:sz="4" w:space="0" w:color="auto"/>
              <w:bottom w:val="single" w:sz="4" w:space="0" w:color="auto"/>
              <w:right w:val="single" w:sz="4" w:space="0" w:color="auto"/>
            </w:tcBorders>
            <w:hideMark/>
          </w:tcPr>
          <w:p w14:paraId="281B7259" w14:textId="77777777" w:rsidR="006777C7" w:rsidRPr="00A958C2" w:rsidRDefault="005043AB">
            <w:pPr>
              <w:spacing w:line="276" w:lineRule="auto"/>
              <w:rPr>
                <w:rFonts w:cs="Arial"/>
                <w:b/>
              </w:rPr>
            </w:pPr>
            <w:r w:rsidRPr="00A958C2">
              <w:rPr>
                <w:rFonts w:cs="Arial"/>
                <w:b/>
              </w:rPr>
              <w:t>Value</w:t>
            </w:r>
          </w:p>
        </w:tc>
        <w:tc>
          <w:tcPr>
            <w:tcW w:w="4200" w:type="dxa"/>
            <w:tcBorders>
              <w:top w:val="single" w:sz="4" w:space="0" w:color="auto"/>
              <w:left w:val="single" w:sz="4" w:space="0" w:color="auto"/>
              <w:bottom w:val="single" w:sz="4" w:space="0" w:color="auto"/>
              <w:right w:val="single" w:sz="4" w:space="0" w:color="auto"/>
            </w:tcBorders>
            <w:hideMark/>
          </w:tcPr>
          <w:p w14:paraId="3FFE8EB5" w14:textId="77777777" w:rsidR="006777C7" w:rsidRPr="00A958C2" w:rsidRDefault="005043AB">
            <w:pPr>
              <w:spacing w:line="276" w:lineRule="auto"/>
              <w:rPr>
                <w:rFonts w:cs="Arial"/>
                <w:b/>
              </w:rPr>
            </w:pPr>
            <w:r w:rsidRPr="00A958C2">
              <w:rPr>
                <w:rFonts w:cs="Arial"/>
                <w:b/>
              </w:rPr>
              <w:t>Action</w:t>
            </w:r>
          </w:p>
        </w:tc>
        <w:tc>
          <w:tcPr>
            <w:tcW w:w="1546" w:type="dxa"/>
            <w:tcBorders>
              <w:top w:val="single" w:sz="4" w:space="0" w:color="auto"/>
              <w:left w:val="single" w:sz="4" w:space="0" w:color="auto"/>
              <w:bottom w:val="single" w:sz="4" w:space="0" w:color="auto"/>
              <w:right w:val="single" w:sz="4" w:space="0" w:color="auto"/>
            </w:tcBorders>
            <w:hideMark/>
          </w:tcPr>
          <w:p w14:paraId="23B58F72" w14:textId="77777777" w:rsidR="006777C7" w:rsidRPr="00A958C2" w:rsidRDefault="005043AB">
            <w:pPr>
              <w:spacing w:line="276" w:lineRule="auto"/>
              <w:rPr>
                <w:rFonts w:cs="Arial"/>
                <w:b/>
              </w:rPr>
            </w:pPr>
            <w:r w:rsidRPr="00A958C2">
              <w:rPr>
                <w:rFonts w:cs="Arial"/>
                <w:b/>
              </w:rPr>
              <w:t>Default</w:t>
            </w:r>
          </w:p>
        </w:tc>
      </w:tr>
      <w:tr w:rsidR="006777C7" w14:paraId="6268FEE9" w14:textId="77777777" w:rsidTr="005043AB">
        <w:tc>
          <w:tcPr>
            <w:tcW w:w="1110" w:type="dxa"/>
            <w:tcBorders>
              <w:top w:val="single" w:sz="4" w:space="0" w:color="auto"/>
              <w:left w:val="single" w:sz="4" w:space="0" w:color="auto"/>
              <w:bottom w:val="single" w:sz="4" w:space="0" w:color="auto"/>
              <w:right w:val="single" w:sz="4" w:space="0" w:color="auto"/>
            </w:tcBorders>
            <w:hideMark/>
          </w:tcPr>
          <w:p w14:paraId="2840AF70" w14:textId="77777777" w:rsidR="006777C7" w:rsidRDefault="005043AB">
            <w:pPr>
              <w:spacing w:line="276" w:lineRule="auto"/>
              <w:rPr>
                <w:rFonts w:cs="Arial"/>
              </w:rPr>
            </w:pPr>
            <w:r>
              <w:rPr>
                <w:rFonts w:cs="Arial"/>
              </w:rPr>
              <w:t>0</w:t>
            </w:r>
          </w:p>
        </w:tc>
        <w:tc>
          <w:tcPr>
            <w:tcW w:w="4200" w:type="dxa"/>
            <w:tcBorders>
              <w:top w:val="single" w:sz="4" w:space="0" w:color="auto"/>
              <w:left w:val="single" w:sz="4" w:space="0" w:color="auto"/>
              <w:bottom w:val="single" w:sz="4" w:space="0" w:color="auto"/>
              <w:right w:val="single" w:sz="4" w:space="0" w:color="auto"/>
            </w:tcBorders>
            <w:hideMark/>
          </w:tcPr>
          <w:p w14:paraId="5497292A" w14:textId="77777777" w:rsidR="006777C7" w:rsidRDefault="005043AB">
            <w:pPr>
              <w:spacing w:line="276" w:lineRule="auto"/>
              <w:rPr>
                <w:rFonts w:cs="Arial"/>
              </w:rPr>
            </w:pPr>
            <w:r>
              <w:rPr>
                <w:rFonts w:cs="Arial"/>
              </w:rPr>
              <w:t>CAN Signal TeltalWarnData_No_Actl</w:t>
            </w:r>
          </w:p>
        </w:tc>
        <w:tc>
          <w:tcPr>
            <w:tcW w:w="1546" w:type="dxa"/>
            <w:tcBorders>
              <w:top w:val="single" w:sz="4" w:space="0" w:color="auto"/>
              <w:left w:val="single" w:sz="4" w:space="0" w:color="auto"/>
              <w:bottom w:val="single" w:sz="4" w:space="0" w:color="auto"/>
              <w:right w:val="single" w:sz="4" w:space="0" w:color="auto"/>
            </w:tcBorders>
            <w:hideMark/>
          </w:tcPr>
          <w:p w14:paraId="4613030E" w14:textId="77777777" w:rsidR="006777C7" w:rsidRDefault="005043AB">
            <w:pPr>
              <w:spacing w:line="276" w:lineRule="auto"/>
              <w:rPr>
                <w:rFonts w:cs="Arial"/>
              </w:rPr>
            </w:pPr>
            <w:r>
              <w:rPr>
                <w:rFonts w:cs="Arial"/>
              </w:rPr>
              <w:t>- -</w:t>
            </w:r>
          </w:p>
        </w:tc>
      </w:tr>
      <w:tr w:rsidR="006777C7" w14:paraId="58DDD8AF" w14:textId="77777777" w:rsidTr="005043AB">
        <w:tc>
          <w:tcPr>
            <w:tcW w:w="1110" w:type="dxa"/>
            <w:tcBorders>
              <w:top w:val="single" w:sz="4" w:space="0" w:color="auto"/>
              <w:left w:val="single" w:sz="4" w:space="0" w:color="auto"/>
              <w:bottom w:val="single" w:sz="4" w:space="0" w:color="auto"/>
              <w:right w:val="single" w:sz="4" w:space="0" w:color="auto"/>
            </w:tcBorders>
            <w:hideMark/>
          </w:tcPr>
          <w:p w14:paraId="71080DC7" w14:textId="77777777" w:rsidR="006777C7" w:rsidRDefault="005043AB">
            <w:pPr>
              <w:spacing w:line="276" w:lineRule="auto"/>
              <w:rPr>
                <w:rFonts w:cs="Arial"/>
              </w:rPr>
            </w:pPr>
            <w:r>
              <w:rPr>
                <w:rFonts w:cs="Arial"/>
              </w:rPr>
              <w:t>1</w:t>
            </w:r>
          </w:p>
        </w:tc>
        <w:tc>
          <w:tcPr>
            <w:tcW w:w="4200" w:type="dxa"/>
            <w:tcBorders>
              <w:top w:val="single" w:sz="4" w:space="0" w:color="auto"/>
              <w:left w:val="single" w:sz="4" w:space="0" w:color="auto"/>
              <w:bottom w:val="single" w:sz="4" w:space="0" w:color="auto"/>
              <w:right w:val="single" w:sz="4" w:space="0" w:color="auto"/>
            </w:tcBorders>
            <w:hideMark/>
          </w:tcPr>
          <w:p w14:paraId="5D058307" w14:textId="77777777" w:rsidR="006777C7" w:rsidRDefault="005043AB">
            <w:pPr>
              <w:spacing w:line="276" w:lineRule="auto"/>
              <w:rPr>
                <w:rFonts w:cs="Arial"/>
              </w:rPr>
            </w:pPr>
            <w:r>
              <w:rPr>
                <w:rFonts w:cs="Arial"/>
              </w:rPr>
              <w:t>DIDs 600E&amp;F</w:t>
            </w:r>
          </w:p>
        </w:tc>
        <w:tc>
          <w:tcPr>
            <w:tcW w:w="1546" w:type="dxa"/>
            <w:tcBorders>
              <w:top w:val="single" w:sz="4" w:space="0" w:color="auto"/>
              <w:left w:val="single" w:sz="4" w:space="0" w:color="auto"/>
              <w:bottom w:val="single" w:sz="4" w:space="0" w:color="auto"/>
              <w:right w:val="single" w:sz="4" w:space="0" w:color="auto"/>
            </w:tcBorders>
            <w:hideMark/>
          </w:tcPr>
          <w:p w14:paraId="37808793" w14:textId="77777777" w:rsidR="006777C7" w:rsidRDefault="005043AB">
            <w:pPr>
              <w:spacing w:line="276" w:lineRule="auto"/>
              <w:rPr>
                <w:rFonts w:cs="Arial"/>
              </w:rPr>
            </w:pPr>
            <w:r>
              <w:rPr>
                <w:rFonts w:cs="Arial"/>
              </w:rPr>
              <w:t>Yes</w:t>
            </w:r>
          </w:p>
        </w:tc>
      </w:tr>
    </w:tbl>
    <w:p w14:paraId="7DF4DA16" w14:textId="77777777" w:rsidR="00C80723" w:rsidRDefault="005043AB" w:rsidP="00500605">
      <w:r w:rsidRPr="006777C7">
        <w:t>If ECG reads CAN signal TeltalWarnData_No_Actl, IVI should also read the same CAN signal. If ECG read</w:t>
      </w:r>
      <w:r>
        <w:t>s</w:t>
      </w:r>
      <w:r w:rsidRPr="006777C7">
        <w:t xml:space="preserve"> IPC DID 600E &amp; 600F, IVI should read diagnostic data on CAN.</w:t>
      </w:r>
    </w:p>
    <w:tbl>
      <w:tblPr>
        <w:tblStyle w:val="TableGrid"/>
        <w:tblW w:w="8784" w:type="dxa"/>
        <w:tblLayout w:type="fixed"/>
        <w:tblLook w:val="04A0" w:firstRow="1" w:lastRow="0" w:firstColumn="1" w:lastColumn="0" w:noHBand="0" w:noVBand="1"/>
      </w:tblPr>
      <w:tblGrid>
        <w:gridCol w:w="6232"/>
        <w:gridCol w:w="2552"/>
      </w:tblGrid>
      <w:tr w:rsidR="006777C7" w:rsidRPr="000B60C4" w14:paraId="3FC5FBE1" w14:textId="77777777" w:rsidTr="005043AB">
        <w:trPr>
          <w:trHeight w:val="320"/>
        </w:trPr>
        <w:tc>
          <w:tcPr>
            <w:tcW w:w="6232" w:type="dxa"/>
            <w:hideMark/>
          </w:tcPr>
          <w:p w14:paraId="2C538C15" w14:textId="77777777" w:rsidR="006777C7" w:rsidRPr="00C80723" w:rsidRDefault="005043AB" w:rsidP="00D72556">
            <w:pPr>
              <w:rPr>
                <w:rFonts w:cs="Calibri"/>
                <w:b/>
                <w:bCs/>
                <w:szCs w:val="22"/>
              </w:rPr>
            </w:pPr>
            <w:r w:rsidRPr="00C80723">
              <w:rPr>
                <w:rFonts w:cs="Calibri"/>
                <w:b/>
                <w:bCs/>
                <w:szCs w:val="22"/>
              </w:rPr>
              <w:t>Warning</w:t>
            </w:r>
          </w:p>
        </w:tc>
        <w:tc>
          <w:tcPr>
            <w:tcW w:w="2552" w:type="dxa"/>
            <w:hideMark/>
          </w:tcPr>
          <w:p w14:paraId="1C31DBB2" w14:textId="77777777" w:rsidR="006777C7" w:rsidRPr="00C80723" w:rsidRDefault="005043AB" w:rsidP="00D72556">
            <w:pPr>
              <w:rPr>
                <w:rFonts w:cs="Calibri"/>
                <w:b/>
                <w:bCs/>
                <w:szCs w:val="22"/>
              </w:rPr>
            </w:pPr>
            <w:r w:rsidRPr="00C80723">
              <w:rPr>
                <w:rFonts w:cs="Calibri"/>
                <w:b/>
                <w:bCs/>
                <w:szCs w:val="22"/>
              </w:rPr>
              <w:t>DID</w:t>
            </w:r>
          </w:p>
        </w:tc>
      </w:tr>
      <w:tr w:rsidR="006777C7" w:rsidRPr="000B60C4" w14:paraId="333849C6" w14:textId="77777777" w:rsidTr="005043AB">
        <w:trPr>
          <w:trHeight w:val="53"/>
        </w:trPr>
        <w:tc>
          <w:tcPr>
            <w:tcW w:w="6232" w:type="dxa"/>
            <w:hideMark/>
          </w:tcPr>
          <w:p w14:paraId="295CB3C4" w14:textId="77777777" w:rsidR="006777C7" w:rsidRPr="000B60C4" w:rsidRDefault="005043AB" w:rsidP="00D72556">
            <w:pPr>
              <w:rPr>
                <w:rFonts w:cs="Calibri"/>
                <w:szCs w:val="22"/>
              </w:rPr>
            </w:pPr>
            <w:r w:rsidRPr="000B60C4">
              <w:rPr>
                <w:rFonts w:cs="Calibri"/>
                <w:szCs w:val="22"/>
              </w:rPr>
              <w:t>Antilock Brake Fault</w:t>
            </w:r>
          </w:p>
        </w:tc>
        <w:tc>
          <w:tcPr>
            <w:tcW w:w="2552" w:type="dxa"/>
            <w:hideMark/>
          </w:tcPr>
          <w:p w14:paraId="6469358D" w14:textId="77777777" w:rsidR="006777C7" w:rsidRPr="000B60C4" w:rsidRDefault="005043AB" w:rsidP="00D72556">
            <w:pPr>
              <w:rPr>
                <w:rFonts w:cs="Calibri"/>
                <w:szCs w:val="22"/>
              </w:rPr>
            </w:pPr>
            <w:r w:rsidRPr="000B60C4">
              <w:rPr>
                <w:rFonts w:cs="Calibri"/>
                <w:szCs w:val="22"/>
              </w:rPr>
              <w:t xml:space="preserve">Bit 29 of </w:t>
            </w:r>
            <w:r>
              <w:rPr>
                <w:rFonts w:cs="Calibri"/>
                <w:szCs w:val="22"/>
              </w:rPr>
              <w:t>$</w:t>
            </w:r>
            <w:r w:rsidRPr="000B60C4">
              <w:rPr>
                <w:rFonts w:cs="Calibri"/>
                <w:szCs w:val="22"/>
              </w:rPr>
              <w:t>600E</w:t>
            </w:r>
          </w:p>
        </w:tc>
      </w:tr>
      <w:tr w:rsidR="006777C7" w:rsidRPr="000B60C4" w14:paraId="61F03D04" w14:textId="77777777" w:rsidTr="005043AB">
        <w:trPr>
          <w:trHeight w:val="53"/>
        </w:trPr>
        <w:tc>
          <w:tcPr>
            <w:tcW w:w="6232" w:type="dxa"/>
            <w:hideMark/>
          </w:tcPr>
          <w:p w14:paraId="11730BD2" w14:textId="77777777" w:rsidR="006777C7" w:rsidRPr="000B60C4" w:rsidRDefault="005043AB" w:rsidP="00D72556">
            <w:pPr>
              <w:rPr>
                <w:rFonts w:cs="Calibri"/>
                <w:szCs w:val="22"/>
              </w:rPr>
            </w:pPr>
            <w:r w:rsidRPr="000B60C4">
              <w:rPr>
                <w:rFonts w:cs="Calibri"/>
                <w:szCs w:val="22"/>
              </w:rPr>
              <w:t>Tire Pressure Monitor System (TPMS) Warning</w:t>
            </w:r>
          </w:p>
        </w:tc>
        <w:tc>
          <w:tcPr>
            <w:tcW w:w="2552" w:type="dxa"/>
            <w:hideMark/>
          </w:tcPr>
          <w:p w14:paraId="0599376E" w14:textId="77777777" w:rsidR="006777C7" w:rsidRPr="000B60C4" w:rsidRDefault="005043AB" w:rsidP="00D72556">
            <w:pPr>
              <w:rPr>
                <w:rFonts w:cs="Calibri"/>
                <w:szCs w:val="22"/>
              </w:rPr>
            </w:pPr>
            <w:r w:rsidRPr="000B60C4">
              <w:rPr>
                <w:rFonts w:cs="Calibri"/>
                <w:szCs w:val="22"/>
              </w:rPr>
              <w:t>Bit 27 of $600E</w:t>
            </w:r>
          </w:p>
        </w:tc>
      </w:tr>
      <w:tr w:rsidR="006777C7" w:rsidRPr="000B60C4" w14:paraId="4D434213" w14:textId="77777777" w:rsidTr="005043AB">
        <w:trPr>
          <w:trHeight w:val="81"/>
        </w:trPr>
        <w:tc>
          <w:tcPr>
            <w:tcW w:w="6232" w:type="dxa"/>
            <w:hideMark/>
          </w:tcPr>
          <w:p w14:paraId="5861BC49" w14:textId="77777777" w:rsidR="006777C7" w:rsidRPr="000B60C4" w:rsidRDefault="005043AB" w:rsidP="00D72556">
            <w:pPr>
              <w:rPr>
                <w:rFonts w:cs="Calibri"/>
                <w:szCs w:val="22"/>
              </w:rPr>
            </w:pPr>
            <w:r w:rsidRPr="000B60C4">
              <w:rPr>
                <w:rFonts w:cs="Calibri"/>
                <w:szCs w:val="22"/>
              </w:rPr>
              <w:t>Malfunction Indicator Lamp (MIL) - Regulatory</w:t>
            </w:r>
          </w:p>
        </w:tc>
        <w:tc>
          <w:tcPr>
            <w:tcW w:w="2552" w:type="dxa"/>
            <w:hideMark/>
          </w:tcPr>
          <w:p w14:paraId="388123B2" w14:textId="77777777" w:rsidR="006777C7" w:rsidRPr="000B60C4" w:rsidRDefault="005043AB" w:rsidP="00D72556">
            <w:pPr>
              <w:rPr>
                <w:rFonts w:cs="Calibri"/>
                <w:szCs w:val="22"/>
              </w:rPr>
            </w:pPr>
            <w:r w:rsidRPr="000B60C4">
              <w:rPr>
                <w:rFonts w:cs="Calibri"/>
                <w:szCs w:val="22"/>
              </w:rPr>
              <w:t>Bit 26 of $600E</w:t>
            </w:r>
          </w:p>
        </w:tc>
      </w:tr>
      <w:tr w:rsidR="000B60C4" w:rsidRPr="000B60C4" w14:paraId="670C537D" w14:textId="77777777" w:rsidTr="005043AB">
        <w:trPr>
          <w:trHeight w:val="320"/>
        </w:trPr>
        <w:tc>
          <w:tcPr>
            <w:tcW w:w="6232" w:type="dxa"/>
          </w:tcPr>
          <w:p w14:paraId="284AA7A6" w14:textId="77777777" w:rsidR="000B60C4" w:rsidRPr="000B60C4" w:rsidRDefault="005043AB" w:rsidP="000B60C4">
            <w:pPr>
              <w:rPr>
                <w:rFonts w:cs="Calibri"/>
                <w:szCs w:val="22"/>
              </w:rPr>
            </w:pPr>
            <w:r w:rsidRPr="000B60C4">
              <w:rPr>
                <w:rFonts w:cs="Calibri"/>
                <w:szCs w:val="22"/>
              </w:rPr>
              <w:t>Charge System Fault</w:t>
            </w:r>
          </w:p>
        </w:tc>
        <w:tc>
          <w:tcPr>
            <w:tcW w:w="2552" w:type="dxa"/>
          </w:tcPr>
          <w:p w14:paraId="530E4F7D" w14:textId="77777777" w:rsidR="000B60C4" w:rsidRPr="000B60C4" w:rsidRDefault="005043AB" w:rsidP="000B60C4">
            <w:pPr>
              <w:rPr>
                <w:rFonts w:cs="Calibri"/>
                <w:szCs w:val="22"/>
              </w:rPr>
            </w:pPr>
            <w:r w:rsidRPr="000B60C4">
              <w:rPr>
                <w:rFonts w:cs="Calibri"/>
                <w:szCs w:val="22"/>
              </w:rPr>
              <w:t xml:space="preserve">Bit </w:t>
            </w:r>
            <w:r>
              <w:rPr>
                <w:rFonts w:cs="Calibri"/>
                <w:szCs w:val="22"/>
              </w:rPr>
              <w:t>25</w:t>
            </w:r>
            <w:r w:rsidRPr="000B60C4">
              <w:rPr>
                <w:rFonts w:cs="Calibri"/>
                <w:szCs w:val="22"/>
              </w:rPr>
              <w:t xml:space="preserve"> of $600E</w:t>
            </w:r>
          </w:p>
        </w:tc>
      </w:tr>
      <w:tr w:rsidR="006777C7" w:rsidRPr="000B60C4" w14:paraId="6D53A343" w14:textId="77777777" w:rsidTr="005043AB">
        <w:trPr>
          <w:trHeight w:val="320"/>
        </w:trPr>
        <w:tc>
          <w:tcPr>
            <w:tcW w:w="6232" w:type="dxa"/>
            <w:hideMark/>
          </w:tcPr>
          <w:p w14:paraId="5EEBBD85" w14:textId="77777777" w:rsidR="006777C7" w:rsidRPr="000B60C4" w:rsidRDefault="005043AB" w:rsidP="00D72556">
            <w:pPr>
              <w:rPr>
                <w:rFonts w:cs="Calibri"/>
                <w:szCs w:val="22"/>
              </w:rPr>
            </w:pPr>
            <w:r w:rsidRPr="000B60C4">
              <w:rPr>
                <w:rFonts w:cs="Calibri"/>
                <w:szCs w:val="22"/>
              </w:rPr>
              <w:t>Low Washer Fluid</w:t>
            </w:r>
          </w:p>
        </w:tc>
        <w:tc>
          <w:tcPr>
            <w:tcW w:w="2552" w:type="dxa"/>
            <w:hideMark/>
          </w:tcPr>
          <w:p w14:paraId="14D292BA" w14:textId="77777777" w:rsidR="006777C7" w:rsidRPr="000B60C4" w:rsidRDefault="005043AB" w:rsidP="00D72556">
            <w:pPr>
              <w:rPr>
                <w:rFonts w:cs="Calibri"/>
                <w:szCs w:val="22"/>
              </w:rPr>
            </w:pPr>
            <w:r w:rsidRPr="000B60C4">
              <w:rPr>
                <w:rFonts w:cs="Calibri"/>
                <w:szCs w:val="22"/>
              </w:rPr>
              <w:t xml:space="preserve">Bit 19 of </w:t>
            </w:r>
            <w:r>
              <w:rPr>
                <w:rFonts w:cs="Calibri"/>
                <w:szCs w:val="22"/>
              </w:rPr>
              <w:t>$</w:t>
            </w:r>
            <w:r w:rsidRPr="000B60C4">
              <w:rPr>
                <w:rFonts w:cs="Calibri"/>
                <w:szCs w:val="22"/>
              </w:rPr>
              <w:t>600E</w:t>
            </w:r>
          </w:p>
        </w:tc>
      </w:tr>
      <w:tr w:rsidR="006777C7" w:rsidRPr="000B60C4" w14:paraId="5E258D89" w14:textId="77777777" w:rsidTr="005043AB">
        <w:trPr>
          <w:trHeight w:val="95"/>
        </w:trPr>
        <w:tc>
          <w:tcPr>
            <w:tcW w:w="6232" w:type="dxa"/>
            <w:hideMark/>
          </w:tcPr>
          <w:p w14:paraId="3CAB3C4C" w14:textId="77777777" w:rsidR="006777C7" w:rsidRPr="000B60C4" w:rsidRDefault="005043AB" w:rsidP="00D72556">
            <w:pPr>
              <w:rPr>
                <w:rFonts w:cs="Calibri"/>
                <w:szCs w:val="22"/>
              </w:rPr>
            </w:pPr>
            <w:r w:rsidRPr="000B60C4">
              <w:rPr>
                <w:rFonts w:cs="Calibri"/>
                <w:szCs w:val="22"/>
              </w:rPr>
              <w:t>Low Engine Oil Pressure</w:t>
            </w:r>
          </w:p>
        </w:tc>
        <w:tc>
          <w:tcPr>
            <w:tcW w:w="2552" w:type="dxa"/>
            <w:hideMark/>
          </w:tcPr>
          <w:p w14:paraId="10350C4D" w14:textId="77777777" w:rsidR="006777C7" w:rsidRPr="000B60C4" w:rsidRDefault="005043AB" w:rsidP="00D72556">
            <w:pPr>
              <w:rPr>
                <w:rFonts w:cs="Calibri"/>
                <w:szCs w:val="22"/>
              </w:rPr>
            </w:pPr>
            <w:r w:rsidRPr="000B60C4">
              <w:rPr>
                <w:rFonts w:cs="Calibri"/>
                <w:szCs w:val="22"/>
              </w:rPr>
              <w:t>Bit 17 of $600E</w:t>
            </w:r>
          </w:p>
        </w:tc>
      </w:tr>
      <w:tr w:rsidR="006777C7" w:rsidRPr="000B60C4" w14:paraId="5E2E429B" w14:textId="77777777" w:rsidTr="005043AB">
        <w:trPr>
          <w:trHeight w:val="53"/>
        </w:trPr>
        <w:tc>
          <w:tcPr>
            <w:tcW w:w="6232" w:type="dxa"/>
            <w:hideMark/>
          </w:tcPr>
          <w:p w14:paraId="61B39703" w14:textId="77777777" w:rsidR="006777C7" w:rsidRPr="000B60C4" w:rsidRDefault="005043AB" w:rsidP="00D72556">
            <w:pPr>
              <w:rPr>
                <w:rFonts w:cs="Calibri"/>
                <w:szCs w:val="22"/>
              </w:rPr>
            </w:pPr>
            <w:r w:rsidRPr="000B60C4">
              <w:rPr>
                <w:rFonts w:cs="Calibri"/>
                <w:szCs w:val="22"/>
              </w:rPr>
              <w:t>Engine Coolant Overtemperature</w:t>
            </w:r>
          </w:p>
        </w:tc>
        <w:tc>
          <w:tcPr>
            <w:tcW w:w="2552" w:type="dxa"/>
            <w:hideMark/>
          </w:tcPr>
          <w:p w14:paraId="41B52A8D" w14:textId="77777777" w:rsidR="006777C7" w:rsidRPr="000B60C4" w:rsidRDefault="005043AB" w:rsidP="00D72556">
            <w:pPr>
              <w:rPr>
                <w:rFonts w:cs="Calibri"/>
                <w:szCs w:val="22"/>
              </w:rPr>
            </w:pPr>
            <w:r w:rsidRPr="000B60C4">
              <w:rPr>
                <w:rFonts w:cs="Calibri"/>
                <w:szCs w:val="22"/>
              </w:rPr>
              <w:t>Bit 16 of $600E</w:t>
            </w:r>
          </w:p>
        </w:tc>
      </w:tr>
      <w:tr w:rsidR="006777C7" w:rsidRPr="000B60C4" w14:paraId="55081BEB" w14:textId="77777777" w:rsidTr="005043AB">
        <w:trPr>
          <w:trHeight w:val="320"/>
        </w:trPr>
        <w:tc>
          <w:tcPr>
            <w:tcW w:w="6232" w:type="dxa"/>
            <w:hideMark/>
          </w:tcPr>
          <w:p w14:paraId="2FBE16EA" w14:textId="77777777" w:rsidR="006777C7" w:rsidRPr="000B60C4" w:rsidRDefault="005043AB" w:rsidP="00D72556">
            <w:pPr>
              <w:rPr>
                <w:rFonts w:cs="Calibri"/>
                <w:szCs w:val="22"/>
              </w:rPr>
            </w:pPr>
            <w:r w:rsidRPr="000B60C4">
              <w:rPr>
                <w:rFonts w:cs="Calibri"/>
                <w:szCs w:val="22"/>
              </w:rPr>
              <w:t>Powertrain Malfunction/Reduced Power</w:t>
            </w:r>
          </w:p>
        </w:tc>
        <w:tc>
          <w:tcPr>
            <w:tcW w:w="2552" w:type="dxa"/>
            <w:hideMark/>
          </w:tcPr>
          <w:p w14:paraId="2A81EA59" w14:textId="77777777" w:rsidR="006777C7" w:rsidRPr="000B60C4" w:rsidRDefault="005043AB" w:rsidP="00D72556">
            <w:pPr>
              <w:rPr>
                <w:rFonts w:cs="Calibri"/>
                <w:szCs w:val="22"/>
              </w:rPr>
            </w:pPr>
            <w:r w:rsidRPr="000B60C4">
              <w:rPr>
                <w:rFonts w:cs="Calibri"/>
                <w:szCs w:val="22"/>
              </w:rPr>
              <w:t>Bit 15</w:t>
            </w:r>
            <w:r>
              <w:rPr>
                <w:rFonts w:cs="Calibri"/>
                <w:szCs w:val="22"/>
              </w:rPr>
              <w:t xml:space="preserve"> </w:t>
            </w:r>
            <w:r w:rsidRPr="000B60C4">
              <w:rPr>
                <w:rFonts w:cs="Calibri"/>
                <w:szCs w:val="22"/>
              </w:rPr>
              <w:t>of $600E</w:t>
            </w:r>
          </w:p>
        </w:tc>
      </w:tr>
      <w:tr w:rsidR="006777C7" w:rsidRPr="000B60C4" w14:paraId="7D438A3C" w14:textId="77777777" w:rsidTr="005043AB">
        <w:trPr>
          <w:trHeight w:val="81"/>
        </w:trPr>
        <w:tc>
          <w:tcPr>
            <w:tcW w:w="6232" w:type="dxa"/>
            <w:hideMark/>
          </w:tcPr>
          <w:p w14:paraId="3323DA11" w14:textId="77777777" w:rsidR="006777C7" w:rsidRPr="000B60C4" w:rsidRDefault="005043AB" w:rsidP="00D72556">
            <w:pPr>
              <w:rPr>
                <w:rFonts w:cs="Calibri"/>
                <w:szCs w:val="22"/>
              </w:rPr>
            </w:pPr>
            <w:r w:rsidRPr="000B60C4">
              <w:rPr>
                <w:rFonts w:cs="Calibri"/>
                <w:szCs w:val="22"/>
              </w:rPr>
              <w:t>All Wheel Drive OFF or 4X4 OFF</w:t>
            </w:r>
          </w:p>
        </w:tc>
        <w:tc>
          <w:tcPr>
            <w:tcW w:w="2552" w:type="dxa"/>
            <w:hideMark/>
          </w:tcPr>
          <w:p w14:paraId="017193E6" w14:textId="77777777" w:rsidR="006777C7" w:rsidRPr="000B60C4" w:rsidRDefault="005043AB" w:rsidP="00D72556">
            <w:pPr>
              <w:rPr>
                <w:rFonts w:cs="Calibri"/>
                <w:szCs w:val="22"/>
              </w:rPr>
            </w:pPr>
            <w:r w:rsidRPr="000B60C4">
              <w:rPr>
                <w:rFonts w:cs="Calibri"/>
                <w:szCs w:val="22"/>
              </w:rPr>
              <w:t xml:space="preserve">Bit </w:t>
            </w:r>
            <w:r>
              <w:rPr>
                <w:rFonts w:cs="Calibri"/>
                <w:szCs w:val="22"/>
              </w:rPr>
              <w:t>0</w:t>
            </w:r>
            <w:r w:rsidRPr="000B60C4">
              <w:rPr>
                <w:rFonts w:cs="Calibri"/>
                <w:szCs w:val="22"/>
              </w:rPr>
              <w:t>3 of $600E</w:t>
            </w:r>
          </w:p>
        </w:tc>
      </w:tr>
      <w:tr w:rsidR="006777C7" w:rsidRPr="000B60C4" w14:paraId="79E76CC0" w14:textId="77777777" w:rsidTr="005043AB">
        <w:trPr>
          <w:trHeight w:val="53"/>
        </w:trPr>
        <w:tc>
          <w:tcPr>
            <w:tcW w:w="6232" w:type="dxa"/>
            <w:hideMark/>
          </w:tcPr>
          <w:p w14:paraId="231B1C08" w14:textId="77777777" w:rsidR="006777C7" w:rsidRPr="000B60C4" w:rsidRDefault="005043AB" w:rsidP="00D72556">
            <w:pPr>
              <w:rPr>
                <w:rFonts w:cs="Calibri"/>
                <w:szCs w:val="22"/>
              </w:rPr>
            </w:pPr>
            <w:r w:rsidRPr="000B60C4">
              <w:rPr>
                <w:rFonts w:cs="Calibri"/>
                <w:szCs w:val="22"/>
              </w:rPr>
              <w:t>Air Filter Minder</w:t>
            </w:r>
          </w:p>
        </w:tc>
        <w:tc>
          <w:tcPr>
            <w:tcW w:w="2552" w:type="dxa"/>
            <w:hideMark/>
          </w:tcPr>
          <w:p w14:paraId="620F2410" w14:textId="77777777" w:rsidR="006777C7" w:rsidRPr="000B60C4" w:rsidRDefault="005043AB" w:rsidP="00D72556">
            <w:pPr>
              <w:rPr>
                <w:rFonts w:cs="Calibri"/>
                <w:szCs w:val="22"/>
              </w:rPr>
            </w:pPr>
            <w:r w:rsidRPr="000B60C4">
              <w:rPr>
                <w:rFonts w:cs="Calibri"/>
                <w:szCs w:val="22"/>
              </w:rPr>
              <w:t xml:space="preserve">Bit </w:t>
            </w:r>
            <w:r>
              <w:rPr>
                <w:rFonts w:cs="Calibri"/>
                <w:szCs w:val="22"/>
              </w:rPr>
              <w:t>0</w:t>
            </w:r>
            <w:r w:rsidRPr="000B60C4">
              <w:rPr>
                <w:rFonts w:cs="Calibri"/>
                <w:szCs w:val="22"/>
              </w:rPr>
              <w:t>2 of $600E</w:t>
            </w:r>
          </w:p>
        </w:tc>
      </w:tr>
      <w:tr w:rsidR="006777C7" w:rsidRPr="000B60C4" w14:paraId="089129AA" w14:textId="77777777" w:rsidTr="005043AB">
        <w:trPr>
          <w:trHeight w:val="53"/>
        </w:trPr>
        <w:tc>
          <w:tcPr>
            <w:tcW w:w="6232" w:type="dxa"/>
            <w:hideMark/>
          </w:tcPr>
          <w:p w14:paraId="3E43F404" w14:textId="77777777" w:rsidR="006777C7" w:rsidRPr="000B60C4" w:rsidRDefault="005043AB" w:rsidP="00D72556">
            <w:pPr>
              <w:rPr>
                <w:rFonts w:cs="Calibri"/>
                <w:szCs w:val="22"/>
              </w:rPr>
            </w:pPr>
            <w:r w:rsidRPr="000B60C4">
              <w:rPr>
                <w:rFonts w:cs="Calibri"/>
                <w:szCs w:val="22"/>
              </w:rPr>
              <w:t>Service Steering</w:t>
            </w:r>
          </w:p>
        </w:tc>
        <w:tc>
          <w:tcPr>
            <w:tcW w:w="2552" w:type="dxa"/>
            <w:hideMark/>
          </w:tcPr>
          <w:p w14:paraId="4FF51771" w14:textId="77777777" w:rsidR="006777C7" w:rsidRPr="000B60C4" w:rsidRDefault="005043AB" w:rsidP="00D72556">
            <w:pPr>
              <w:rPr>
                <w:rFonts w:cs="Calibri"/>
                <w:szCs w:val="22"/>
              </w:rPr>
            </w:pPr>
            <w:r w:rsidRPr="000B60C4">
              <w:rPr>
                <w:rFonts w:cs="Calibri"/>
                <w:szCs w:val="22"/>
              </w:rPr>
              <w:t>Bit 29 of $600F</w:t>
            </w:r>
          </w:p>
        </w:tc>
      </w:tr>
      <w:tr w:rsidR="006777C7" w:rsidRPr="000B60C4" w14:paraId="27ED2EAB" w14:textId="77777777" w:rsidTr="005043AB">
        <w:trPr>
          <w:trHeight w:val="53"/>
        </w:trPr>
        <w:tc>
          <w:tcPr>
            <w:tcW w:w="6232" w:type="dxa"/>
            <w:hideMark/>
          </w:tcPr>
          <w:p w14:paraId="43F8098B" w14:textId="77777777" w:rsidR="006777C7" w:rsidRPr="000B60C4" w:rsidRDefault="005043AB" w:rsidP="00D72556">
            <w:pPr>
              <w:rPr>
                <w:rFonts w:cs="Calibri"/>
                <w:szCs w:val="22"/>
              </w:rPr>
            </w:pPr>
            <w:r w:rsidRPr="000B60C4">
              <w:rPr>
                <w:rFonts w:cs="Calibri"/>
                <w:szCs w:val="22"/>
              </w:rPr>
              <w:t>Hill Descent Control Fault Warning</w:t>
            </w:r>
          </w:p>
        </w:tc>
        <w:tc>
          <w:tcPr>
            <w:tcW w:w="2552" w:type="dxa"/>
            <w:hideMark/>
          </w:tcPr>
          <w:p w14:paraId="1D92E879" w14:textId="77777777" w:rsidR="006777C7" w:rsidRPr="000B60C4" w:rsidRDefault="005043AB" w:rsidP="00D72556">
            <w:pPr>
              <w:rPr>
                <w:rFonts w:cs="Calibri"/>
                <w:szCs w:val="22"/>
              </w:rPr>
            </w:pPr>
            <w:r w:rsidRPr="000B60C4">
              <w:rPr>
                <w:rFonts w:cs="Calibri"/>
                <w:szCs w:val="22"/>
              </w:rPr>
              <w:t xml:space="preserve">Bit 25 of </w:t>
            </w:r>
            <w:r>
              <w:rPr>
                <w:rFonts w:cs="Calibri" w:hint="eastAsia"/>
                <w:szCs w:val="22"/>
              </w:rPr>
              <w:t>$</w:t>
            </w:r>
            <w:r w:rsidRPr="000B60C4">
              <w:rPr>
                <w:rFonts w:cs="Calibri"/>
                <w:szCs w:val="22"/>
              </w:rPr>
              <w:t>600F</w:t>
            </w:r>
          </w:p>
        </w:tc>
      </w:tr>
      <w:tr w:rsidR="006777C7" w:rsidRPr="000B60C4" w14:paraId="49DA9567" w14:textId="77777777" w:rsidTr="005043AB">
        <w:trPr>
          <w:trHeight w:val="320"/>
        </w:trPr>
        <w:tc>
          <w:tcPr>
            <w:tcW w:w="6232" w:type="dxa"/>
            <w:hideMark/>
          </w:tcPr>
          <w:p w14:paraId="51241F40" w14:textId="77777777" w:rsidR="006777C7" w:rsidRPr="000B60C4" w:rsidRDefault="005043AB" w:rsidP="00D72556">
            <w:pPr>
              <w:rPr>
                <w:rFonts w:cs="Calibri"/>
                <w:szCs w:val="22"/>
              </w:rPr>
            </w:pPr>
            <w:r w:rsidRPr="000B60C4">
              <w:rPr>
                <w:rFonts w:cs="Calibri"/>
                <w:szCs w:val="22"/>
              </w:rPr>
              <w:t>Hill Start Assist Warning</w:t>
            </w:r>
          </w:p>
        </w:tc>
        <w:tc>
          <w:tcPr>
            <w:tcW w:w="2552" w:type="dxa"/>
            <w:hideMark/>
          </w:tcPr>
          <w:p w14:paraId="71CFBEE0" w14:textId="77777777" w:rsidR="006777C7" w:rsidRPr="000B60C4" w:rsidRDefault="005043AB" w:rsidP="00D72556">
            <w:pPr>
              <w:rPr>
                <w:rFonts w:cs="Calibri"/>
                <w:szCs w:val="22"/>
              </w:rPr>
            </w:pPr>
            <w:r w:rsidRPr="000B60C4">
              <w:rPr>
                <w:rFonts w:cs="Calibri"/>
                <w:szCs w:val="22"/>
              </w:rPr>
              <w:t>Bit 22 of $600F</w:t>
            </w:r>
          </w:p>
        </w:tc>
      </w:tr>
      <w:tr w:rsidR="000416AD" w:rsidRPr="000B60C4" w14:paraId="69C18F64" w14:textId="77777777" w:rsidTr="005043AB">
        <w:trPr>
          <w:trHeight w:val="320"/>
        </w:trPr>
        <w:tc>
          <w:tcPr>
            <w:tcW w:w="6232" w:type="dxa"/>
          </w:tcPr>
          <w:p w14:paraId="61A27E56" w14:textId="77777777" w:rsidR="000416AD" w:rsidRPr="000B60C4" w:rsidRDefault="005043AB" w:rsidP="00D72556">
            <w:pPr>
              <w:rPr>
                <w:rFonts w:cs="Calibri"/>
                <w:szCs w:val="22"/>
              </w:rPr>
            </w:pPr>
            <w:r w:rsidRPr="000416AD">
              <w:rPr>
                <w:rFonts w:cs="Calibri"/>
                <w:szCs w:val="22"/>
              </w:rPr>
              <w:t>Bulb Failure</w:t>
            </w:r>
          </w:p>
        </w:tc>
        <w:tc>
          <w:tcPr>
            <w:tcW w:w="2552" w:type="dxa"/>
          </w:tcPr>
          <w:p w14:paraId="31D594FE" w14:textId="77777777" w:rsidR="000416AD" w:rsidRPr="000B60C4" w:rsidRDefault="005043AB" w:rsidP="00D72556">
            <w:pPr>
              <w:rPr>
                <w:rFonts w:cs="Calibri"/>
                <w:szCs w:val="22"/>
              </w:rPr>
            </w:pPr>
            <w:r w:rsidRPr="000B60C4">
              <w:rPr>
                <w:rFonts w:cs="Calibri"/>
                <w:szCs w:val="22"/>
              </w:rPr>
              <w:t>Bit 2</w:t>
            </w:r>
            <w:r>
              <w:rPr>
                <w:rFonts w:cs="Calibri"/>
                <w:szCs w:val="22"/>
              </w:rPr>
              <w:t>1</w:t>
            </w:r>
            <w:r w:rsidRPr="000B60C4">
              <w:rPr>
                <w:rFonts w:cs="Calibri"/>
                <w:szCs w:val="22"/>
              </w:rPr>
              <w:t xml:space="preserve"> of $600F</w:t>
            </w:r>
          </w:p>
        </w:tc>
      </w:tr>
    </w:tbl>
    <w:p w14:paraId="384F1379" w14:textId="77777777" w:rsidR="006777C7" w:rsidRDefault="005043AB" w:rsidP="006777C7">
      <w:r>
        <w:t>Mapping of TeltalWarnData_No_Actl with DID $600E, DID $600F</w:t>
      </w:r>
    </w:p>
    <w:tbl>
      <w:tblPr>
        <w:tblStyle w:val="TableGrid"/>
        <w:tblW w:w="0" w:type="auto"/>
        <w:tblLayout w:type="fixed"/>
        <w:tblLook w:val="04A0" w:firstRow="1" w:lastRow="0" w:firstColumn="1" w:lastColumn="0" w:noHBand="0" w:noVBand="1"/>
      </w:tblPr>
      <w:tblGrid>
        <w:gridCol w:w="3114"/>
        <w:gridCol w:w="2551"/>
      </w:tblGrid>
      <w:tr w:rsidR="006777C7" w:rsidRPr="006777C7" w14:paraId="4F09D9C0" w14:textId="77777777" w:rsidTr="005043AB">
        <w:tc>
          <w:tcPr>
            <w:tcW w:w="3114" w:type="dxa"/>
            <w:hideMark/>
          </w:tcPr>
          <w:p w14:paraId="51083216" w14:textId="77777777" w:rsidR="006777C7" w:rsidRPr="00C80723" w:rsidRDefault="005043AB" w:rsidP="00AD60E1">
            <w:pPr>
              <w:rPr>
                <w:rFonts w:eastAsia="等线" w:cs="Calibri"/>
                <w:b/>
                <w:bCs/>
              </w:rPr>
            </w:pPr>
            <w:r w:rsidRPr="00C80723">
              <w:rPr>
                <w:rFonts w:eastAsia="等线" w:cs="Calibri"/>
                <w:b/>
                <w:bCs/>
              </w:rPr>
              <w:t>TeltalWarnData_No_Actl</w:t>
            </w:r>
          </w:p>
        </w:tc>
        <w:tc>
          <w:tcPr>
            <w:tcW w:w="2551" w:type="dxa"/>
            <w:hideMark/>
          </w:tcPr>
          <w:p w14:paraId="42764A36" w14:textId="77777777" w:rsidR="006777C7" w:rsidRPr="00C80723" w:rsidRDefault="005043AB" w:rsidP="00AD60E1">
            <w:pPr>
              <w:rPr>
                <w:rFonts w:eastAsia="等线" w:cs="Calibri"/>
                <w:b/>
                <w:bCs/>
              </w:rPr>
            </w:pPr>
            <w:r w:rsidRPr="00C80723">
              <w:rPr>
                <w:rFonts w:eastAsia="等线" w:cs="Calibri"/>
                <w:b/>
                <w:bCs/>
              </w:rPr>
              <w:t>DID $600E/$600F</w:t>
            </w:r>
          </w:p>
        </w:tc>
      </w:tr>
      <w:tr w:rsidR="006777C7" w:rsidRPr="006777C7" w14:paraId="690B15EA" w14:textId="77777777" w:rsidTr="005043AB">
        <w:tc>
          <w:tcPr>
            <w:tcW w:w="3114" w:type="dxa"/>
            <w:hideMark/>
          </w:tcPr>
          <w:p w14:paraId="47F37650" w14:textId="77777777" w:rsidR="006777C7" w:rsidRPr="000B60C4" w:rsidRDefault="005043AB" w:rsidP="00AD60E1">
            <w:pPr>
              <w:rPr>
                <w:rFonts w:eastAsia="等线" w:cs="Calibri"/>
              </w:rPr>
            </w:pPr>
            <w:r w:rsidRPr="000B60C4">
              <w:rPr>
                <w:rFonts w:eastAsia="等线" w:cs="Calibri"/>
              </w:rPr>
              <w:lastRenderedPageBreak/>
              <w:t>Bit 63</w:t>
            </w:r>
          </w:p>
        </w:tc>
        <w:tc>
          <w:tcPr>
            <w:tcW w:w="2551" w:type="dxa"/>
            <w:hideMark/>
          </w:tcPr>
          <w:p w14:paraId="620EB38D" w14:textId="77777777" w:rsidR="006777C7" w:rsidRPr="006777C7" w:rsidRDefault="005043AB" w:rsidP="00AD60E1">
            <w:pPr>
              <w:rPr>
                <w:rFonts w:eastAsia="等线" w:cs="Calibri"/>
              </w:rPr>
            </w:pPr>
            <w:r w:rsidRPr="006777C7">
              <w:rPr>
                <w:rFonts w:eastAsia="等线" w:cs="Calibri"/>
              </w:rPr>
              <w:t>Bit 31 of $600E</w:t>
            </w:r>
          </w:p>
        </w:tc>
      </w:tr>
      <w:tr w:rsidR="006777C7" w:rsidRPr="006777C7" w14:paraId="5A2FCBA5" w14:textId="77777777" w:rsidTr="005043AB">
        <w:tc>
          <w:tcPr>
            <w:tcW w:w="3114" w:type="dxa"/>
            <w:hideMark/>
          </w:tcPr>
          <w:p w14:paraId="6954AF36" w14:textId="77777777" w:rsidR="006777C7" w:rsidRPr="000B60C4" w:rsidRDefault="005043AB" w:rsidP="00AD60E1">
            <w:pPr>
              <w:rPr>
                <w:rFonts w:eastAsia="等线" w:cs="Calibri"/>
              </w:rPr>
            </w:pPr>
            <w:r w:rsidRPr="000B60C4">
              <w:rPr>
                <w:rFonts w:eastAsia="等线" w:cs="Calibri"/>
              </w:rPr>
              <w:t>Bit 62</w:t>
            </w:r>
          </w:p>
        </w:tc>
        <w:tc>
          <w:tcPr>
            <w:tcW w:w="2551" w:type="dxa"/>
            <w:hideMark/>
          </w:tcPr>
          <w:p w14:paraId="70D29876" w14:textId="77777777" w:rsidR="006777C7" w:rsidRPr="006777C7" w:rsidRDefault="005043AB" w:rsidP="00AD60E1">
            <w:pPr>
              <w:rPr>
                <w:rFonts w:eastAsia="等线" w:cs="Calibri"/>
              </w:rPr>
            </w:pPr>
            <w:r w:rsidRPr="006777C7">
              <w:rPr>
                <w:rFonts w:eastAsia="等线" w:cs="Calibri"/>
              </w:rPr>
              <w:t>Bit 30 of $600E</w:t>
            </w:r>
          </w:p>
        </w:tc>
      </w:tr>
      <w:tr w:rsidR="006777C7" w:rsidRPr="006777C7" w14:paraId="08A48EA2" w14:textId="77777777" w:rsidTr="005043AB">
        <w:tc>
          <w:tcPr>
            <w:tcW w:w="3114" w:type="dxa"/>
            <w:hideMark/>
          </w:tcPr>
          <w:p w14:paraId="76A45E9E" w14:textId="77777777" w:rsidR="006777C7" w:rsidRPr="000B60C4" w:rsidRDefault="005043AB" w:rsidP="00AD60E1">
            <w:pPr>
              <w:rPr>
                <w:rFonts w:eastAsia="等线" w:cs="Calibri"/>
              </w:rPr>
            </w:pPr>
            <w:r w:rsidRPr="000B60C4">
              <w:rPr>
                <w:rFonts w:eastAsia="等线" w:cs="Calibri"/>
              </w:rPr>
              <w:t>….</w:t>
            </w:r>
          </w:p>
        </w:tc>
        <w:tc>
          <w:tcPr>
            <w:tcW w:w="2551" w:type="dxa"/>
            <w:hideMark/>
          </w:tcPr>
          <w:p w14:paraId="1ACEBFE6" w14:textId="77777777" w:rsidR="006777C7" w:rsidRPr="006777C7" w:rsidRDefault="005043AB" w:rsidP="00AD60E1">
            <w:pPr>
              <w:rPr>
                <w:rFonts w:eastAsia="等线" w:cs="Calibri"/>
              </w:rPr>
            </w:pPr>
            <w:r w:rsidRPr="006777C7">
              <w:rPr>
                <w:rFonts w:eastAsia="等线" w:cs="Calibri"/>
              </w:rPr>
              <w:t>….</w:t>
            </w:r>
          </w:p>
        </w:tc>
      </w:tr>
      <w:tr w:rsidR="006777C7" w:rsidRPr="006777C7" w14:paraId="1B54C362" w14:textId="77777777" w:rsidTr="005043AB">
        <w:tc>
          <w:tcPr>
            <w:tcW w:w="3114" w:type="dxa"/>
            <w:hideMark/>
          </w:tcPr>
          <w:p w14:paraId="2C00998C" w14:textId="77777777" w:rsidR="006777C7" w:rsidRPr="000B60C4" w:rsidRDefault="005043AB" w:rsidP="00AD60E1">
            <w:pPr>
              <w:rPr>
                <w:rFonts w:eastAsia="等线" w:cs="Calibri"/>
              </w:rPr>
            </w:pPr>
            <w:r w:rsidRPr="000B60C4">
              <w:rPr>
                <w:rFonts w:eastAsia="等线" w:cs="Calibri"/>
              </w:rPr>
              <w:t>Bit 33</w:t>
            </w:r>
          </w:p>
        </w:tc>
        <w:tc>
          <w:tcPr>
            <w:tcW w:w="2551" w:type="dxa"/>
            <w:hideMark/>
          </w:tcPr>
          <w:p w14:paraId="2E0F4848" w14:textId="77777777" w:rsidR="006777C7" w:rsidRPr="006777C7" w:rsidRDefault="005043AB" w:rsidP="00AD60E1">
            <w:pPr>
              <w:rPr>
                <w:rFonts w:eastAsia="等线" w:cs="Calibri"/>
              </w:rPr>
            </w:pPr>
            <w:r w:rsidRPr="006777C7">
              <w:rPr>
                <w:rFonts w:eastAsia="等线" w:cs="Calibri"/>
              </w:rPr>
              <w:t>Bit 1 of $600E</w:t>
            </w:r>
          </w:p>
        </w:tc>
      </w:tr>
      <w:tr w:rsidR="006777C7" w:rsidRPr="006777C7" w14:paraId="3A196843" w14:textId="77777777" w:rsidTr="005043AB">
        <w:tc>
          <w:tcPr>
            <w:tcW w:w="3114" w:type="dxa"/>
            <w:hideMark/>
          </w:tcPr>
          <w:p w14:paraId="1DD8362F" w14:textId="77777777" w:rsidR="006777C7" w:rsidRPr="000B60C4" w:rsidRDefault="005043AB" w:rsidP="00AD60E1">
            <w:pPr>
              <w:rPr>
                <w:rFonts w:eastAsia="等线" w:cs="Calibri"/>
              </w:rPr>
            </w:pPr>
            <w:r w:rsidRPr="000B60C4">
              <w:rPr>
                <w:rFonts w:eastAsia="等线" w:cs="Calibri"/>
              </w:rPr>
              <w:t>Bit 32</w:t>
            </w:r>
          </w:p>
        </w:tc>
        <w:tc>
          <w:tcPr>
            <w:tcW w:w="2551" w:type="dxa"/>
            <w:hideMark/>
          </w:tcPr>
          <w:p w14:paraId="0AA369AA" w14:textId="77777777" w:rsidR="006777C7" w:rsidRPr="006777C7" w:rsidRDefault="005043AB" w:rsidP="00AD60E1">
            <w:pPr>
              <w:rPr>
                <w:rFonts w:eastAsia="等线" w:cs="Calibri"/>
              </w:rPr>
            </w:pPr>
            <w:r w:rsidRPr="006777C7">
              <w:rPr>
                <w:rFonts w:eastAsia="等线" w:cs="Calibri"/>
              </w:rPr>
              <w:t>Bit 0 of $600E</w:t>
            </w:r>
          </w:p>
        </w:tc>
      </w:tr>
      <w:tr w:rsidR="006777C7" w:rsidRPr="006777C7" w14:paraId="2202D276" w14:textId="77777777" w:rsidTr="005043AB">
        <w:tc>
          <w:tcPr>
            <w:tcW w:w="3114" w:type="dxa"/>
            <w:hideMark/>
          </w:tcPr>
          <w:p w14:paraId="7BC1B372" w14:textId="77777777" w:rsidR="006777C7" w:rsidRPr="000B60C4" w:rsidRDefault="005043AB" w:rsidP="00AD60E1">
            <w:pPr>
              <w:rPr>
                <w:rFonts w:eastAsia="等线" w:cs="Calibri"/>
              </w:rPr>
            </w:pPr>
            <w:r w:rsidRPr="000B60C4">
              <w:rPr>
                <w:rFonts w:eastAsia="等线" w:cs="Calibri"/>
              </w:rPr>
              <w:t>Bit 31</w:t>
            </w:r>
          </w:p>
        </w:tc>
        <w:tc>
          <w:tcPr>
            <w:tcW w:w="2551" w:type="dxa"/>
            <w:hideMark/>
          </w:tcPr>
          <w:p w14:paraId="510E05D6" w14:textId="77777777" w:rsidR="006777C7" w:rsidRPr="006777C7" w:rsidRDefault="005043AB" w:rsidP="00AD60E1">
            <w:pPr>
              <w:rPr>
                <w:rFonts w:eastAsia="等线" w:cs="Calibri"/>
              </w:rPr>
            </w:pPr>
            <w:r w:rsidRPr="006777C7">
              <w:rPr>
                <w:rFonts w:eastAsia="等线" w:cs="Calibri"/>
              </w:rPr>
              <w:t>Bit 31 of $600F</w:t>
            </w:r>
          </w:p>
        </w:tc>
      </w:tr>
      <w:tr w:rsidR="006777C7" w:rsidRPr="006777C7" w14:paraId="5169CDB8" w14:textId="77777777" w:rsidTr="005043AB">
        <w:tc>
          <w:tcPr>
            <w:tcW w:w="3114" w:type="dxa"/>
            <w:hideMark/>
          </w:tcPr>
          <w:p w14:paraId="6150CC09" w14:textId="77777777" w:rsidR="006777C7" w:rsidRPr="000B60C4" w:rsidRDefault="005043AB" w:rsidP="00AD60E1">
            <w:pPr>
              <w:rPr>
                <w:rFonts w:eastAsia="等线" w:cs="Calibri"/>
              </w:rPr>
            </w:pPr>
            <w:r w:rsidRPr="000B60C4">
              <w:rPr>
                <w:rFonts w:eastAsia="等线" w:cs="Calibri"/>
              </w:rPr>
              <w:t>Bit 30</w:t>
            </w:r>
          </w:p>
        </w:tc>
        <w:tc>
          <w:tcPr>
            <w:tcW w:w="2551" w:type="dxa"/>
            <w:hideMark/>
          </w:tcPr>
          <w:p w14:paraId="73B066EF" w14:textId="77777777" w:rsidR="006777C7" w:rsidRPr="006777C7" w:rsidRDefault="005043AB" w:rsidP="00AD60E1">
            <w:pPr>
              <w:rPr>
                <w:rFonts w:eastAsia="等线" w:cs="Calibri"/>
              </w:rPr>
            </w:pPr>
            <w:r w:rsidRPr="006777C7">
              <w:rPr>
                <w:rFonts w:eastAsia="等线" w:cs="Calibri"/>
              </w:rPr>
              <w:t>Bit 30 of $600F</w:t>
            </w:r>
          </w:p>
        </w:tc>
      </w:tr>
      <w:tr w:rsidR="006777C7" w:rsidRPr="006777C7" w14:paraId="5064AFE6" w14:textId="77777777" w:rsidTr="005043AB">
        <w:tc>
          <w:tcPr>
            <w:tcW w:w="3114" w:type="dxa"/>
            <w:hideMark/>
          </w:tcPr>
          <w:p w14:paraId="6305DF16" w14:textId="77777777" w:rsidR="006777C7" w:rsidRPr="000B60C4" w:rsidRDefault="005043AB" w:rsidP="00AD60E1">
            <w:pPr>
              <w:rPr>
                <w:rFonts w:eastAsia="等线" w:cs="Calibri"/>
              </w:rPr>
            </w:pPr>
            <w:r w:rsidRPr="000B60C4">
              <w:rPr>
                <w:rFonts w:eastAsia="等线" w:cs="Calibri"/>
              </w:rPr>
              <w:t>….</w:t>
            </w:r>
          </w:p>
        </w:tc>
        <w:tc>
          <w:tcPr>
            <w:tcW w:w="2551" w:type="dxa"/>
            <w:hideMark/>
          </w:tcPr>
          <w:p w14:paraId="734C47A0" w14:textId="77777777" w:rsidR="006777C7" w:rsidRPr="006777C7" w:rsidRDefault="005043AB" w:rsidP="00AD60E1">
            <w:pPr>
              <w:rPr>
                <w:rFonts w:eastAsia="等线" w:cs="Calibri"/>
              </w:rPr>
            </w:pPr>
            <w:r w:rsidRPr="006777C7">
              <w:rPr>
                <w:rFonts w:eastAsia="等线" w:cs="Calibri"/>
              </w:rPr>
              <w:t>….</w:t>
            </w:r>
          </w:p>
        </w:tc>
      </w:tr>
    </w:tbl>
    <w:p w14:paraId="05A712F9" w14:textId="77777777" w:rsidR="006777C7" w:rsidRDefault="005043AB" w:rsidP="00500605">
      <w:r>
        <w:t xml:space="preserve">For FNV2, </w:t>
      </w:r>
      <w:r w:rsidRPr="00363208">
        <w:t xml:space="preserve">Message sent by </w:t>
      </w:r>
      <w:r>
        <w:t xml:space="preserve">IPC </w:t>
      </w:r>
      <w:r w:rsidRPr="00363208">
        <w:t>to report DIDs 600E and 600F for Driver Warning notifications</w:t>
      </w:r>
      <w:r>
        <w:t>.</w:t>
      </w:r>
    </w:p>
    <w:p w14:paraId="758F8623" w14:textId="77777777" w:rsidR="00BC69ED" w:rsidRDefault="00010B6D" w:rsidP="00500605"/>
    <w:p w14:paraId="1E19E8F3" w14:textId="77777777" w:rsidR="006777C7" w:rsidRDefault="005043AB" w:rsidP="006777C7">
      <w:r>
        <w:t>If vehicle health monitoring data collect type is CAN signal, IVI should show vehicle alert monitoring status:</w:t>
      </w:r>
    </w:p>
    <w:tbl>
      <w:tblPr>
        <w:tblStyle w:val="TableGrid"/>
        <w:tblW w:w="0" w:type="auto"/>
        <w:tblLayout w:type="fixed"/>
        <w:tblLook w:val="04A0" w:firstRow="1" w:lastRow="0" w:firstColumn="1" w:lastColumn="0" w:noHBand="0" w:noVBand="1"/>
      </w:tblPr>
      <w:tblGrid>
        <w:gridCol w:w="4672"/>
        <w:gridCol w:w="4678"/>
      </w:tblGrid>
      <w:tr w:rsidR="006777C7" w14:paraId="63FD5166" w14:textId="77777777" w:rsidTr="005043AB">
        <w:tc>
          <w:tcPr>
            <w:tcW w:w="4672" w:type="dxa"/>
            <w:hideMark/>
          </w:tcPr>
          <w:p w14:paraId="21DFE3ED" w14:textId="77777777" w:rsidR="006777C7" w:rsidRPr="00D72556" w:rsidRDefault="005043AB">
            <w:pPr>
              <w:rPr>
                <w:b/>
                <w:bCs/>
              </w:rPr>
            </w:pPr>
            <w:r w:rsidRPr="00D72556">
              <w:rPr>
                <w:b/>
                <w:bCs/>
              </w:rPr>
              <w:t>Condition</w:t>
            </w:r>
          </w:p>
        </w:tc>
        <w:tc>
          <w:tcPr>
            <w:tcW w:w="4678" w:type="dxa"/>
            <w:hideMark/>
          </w:tcPr>
          <w:p w14:paraId="2537AD3A" w14:textId="77777777" w:rsidR="006777C7" w:rsidRPr="00D72556" w:rsidRDefault="005043AB">
            <w:pPr>
              <w:rPr>
                <w:b/>
                <w:bCs/>
              </w:rPr>
            </w:pPr>
            <w:r w:rsidRPr="00D72556">
              <w:rPr>
                <w:b/>
                <w:bCs/>
              </w:rPr>
              <w:t>Vehicle alert monitoring status</w:t>
            </w:r>
          </w:p>
        </w:tc>
      </w:tr>
      <w:tr w:rsidR="006777C7" w14:paraId="5697D511" w14:textId="77777777" w:rsidTr="005043AB">
        <w:tc>
          <w:tcPr>
            <w:tcW w:w="4672" w:type="dxa"/>
            <w:hideMark/>
          </w:tcPr>
          <w:p w14:paraId="0828B343" w14:textId="77777777" w:rsidR="006777C7" w:rsidRDefault="005043AB">
            <w:r>
              <w:t>Ignition OFF</w:t>
            </w:r>
          </w:p>
        </w:tc>
        <w:tc>
          <w:tcPr>
            <w:tcW w:w="4678" w:type="dxa"/>
            <w:hideMark/>
          </w:tcPr>
          <w:p w14:paraId="1C71D8D3" w14:textId="77777777" w:rsidR="006777C7" w:rsidRDefault="005043AB">
            <w:r>
              <w:t>Vehicle alert monitoring not started due to IGN is off</w:t>
            </w:r>
          </w:p>
        </w:tc>
      </w:tr>
      <w:tr w:rsidR="006777C7" w14:paraId="23C6B3DA" w14:textId="77777777" w:rsidTr="005043AB">
        <w:tc>
          <w:tcPr>
            <w:tcW w:w="4672" w:type="dxa"/>
            <w:hideMark/>
          </w:tcPr>
          <w:p w14:paraId="19D5D2C8" w14:textId="77777777" w:rsidR="006777C7" w:rsidRDefault="005043AB">
            <w:r>
              <w:t>Ignition ON</w:t>
            </w:r>
          </w:p>
        </w:tc>
        <w:tc>
          <w:tcPr>
            <w:tcW w:w="4678" w:type="dxa"/>
            <w:hideMark/>
          </w:tcPr>
          <w:p w14:paraId="3B0401D2" w14:textId="77777777" w:rsidR="006777C7" w:rsidRDefault="005043AB">
            <w:r>
              <w:t>Vehicle alert monitoring in started</w:t>
            </w:r>
          </w:p>
        </w:tc>
      </w:tr>
    </w:tbl>
    <w:p w14:paraId="0E1279E6" w14:textId="77777777" w:rsidR="006777C7" w:rsidRDefault="005043AB" w:rsidP="006777C7">
      <w:r>
        <w:t>If vehicle health monitoring data collect type is IPC DID 600E &amp; 600F, IVI should show vehicle alert monitoring status:</w:t>
      </w:r>
    </w:p>
    <w:tbl>
      <w:tblPr>
        <w:tblStyle w:val="TableGrid"/>
        <w:tblW w:w="0" w:type="auto"/>
        <w:tblLayout w:type="fixed"/>
        <w:tblLook w:val="04A0" w:firstRow="1" w:lastRow="0" w:firstColumn="1" w:lastColumn="0" w:noHBand="0" w:noVBand="1"/>
      </w:tblPr>
      <w:tblGrid>
        <w:gridCol w:w="4672"/>
        <w:gridCol w:w="4678"/>
      </w:tblGrid>
      <w:tr w:rsidR="001E629F" w14:paraId="2ACAFC04" w14:textId="77777777" w:rsidTr="005043AB">
        <w:tc>
          <w:tcPr>
            <w:tcW w:w="4672" w:type="dxa"/>
            <w:hideMark/>
          </w:tcPr>
          <w:p w14:paraId="74348FE2" w14:textId="77777777" w:rsidR="001E629F" w:rsidRPr="00D72556" w:rsidRDefault="005043AB" w:rsidP="00E6156D">
            <w:pPr>
              <w:rPr>
                <w:b/>
                <w:bCs/>
              </w:rPr>
            </w:pPr>
            <w:r w:rsidRPr="00D72556">
              <w:rPr>
                <w:b/>
                <w:bCs/>
              </w:rPr>
              <w:t>Condition</w:t>
            </w:r>
          </w:p>
        </w:tc>
        <w:tc>
          <w:tcPr>
            <w:tcW w:w="4678" w:type="dxa"/>
            <w:hideMark/>
          </w:tcPr>
          <w:p w14:paraId="1F80C9D0" w14:textId="77777777" w:rsidR="001E629F" w:rsidRPr="00D72556" w:rsidRDefault="005043AB" w:rsidP="00E6156D">
            <w:pPr>
              <w:rPr>
                <w:b/>
                <w:bCs/>
              </w:rPr>
            </w:pPr>
            <w:r w:rsidRPr="00D72556">
              <w:rPr>
                <w:b/>
                <w:bCs/>
              </w:rPr>
              <w:t>Vehicle alert monitoring status</w:t>
            </w:r>
          </w:p>
        </w:tc>
      </w:tr>
      <w:tr w:rsidR="001E629F" w14:paraId="39EDC0AE" w14:textId="77777777" w:rsidTr="005043AB">
        <w:tc>
          <w:tcPr>
            <w:tcW w:w="4672" w:type="dxa"/>
            <w:hideMark/>
          </w:tcPr>
          <w:p w14:paraId="4832FBEC" w14:textId="77777777" w:rsidR="001E629F" w:rsidRDefault="005043AB" w:rsidP="00E6156D">
            <w:r>
              <w:t>Ignition OFF</w:t>
            </w:r>
          </w:p>
        </w:tc>
        <w:tc>
          <w:tcPr>
            <w:tcW w:w="4678" w:type="dxa"/>
            <w:hideMark/>
          </w:tcPr>
          <w:p w14:paraId="66F757BC" w14:textId="77777777" w:rsidR="001E629F" w:rsidRDefault="005043AB" w:rsidP="00E6156D">
            <w:r>
              <w:t>Vehicle alert monitoring not started due to IGN is off</w:t>
            </w:r>
          </w:p>
        </w:tc>
      </w:tr>
      <w:tr w:rsidR="001E629F" w14:paraId="7E0D9ECB" w14:textId="77777777" w:rsidTr="005043AB">
        <w:tc>
          <w:tcPr>
            <w:tcW w:w="4672" w:type="dxa"/>
          </w:tcPr>
          <w:p w14:paraId="7105B6F0" w14:textId="77777777" w:rsidR="001E629F" w:rsidRDefault="005043AB" w:rsidP="00E6156D">
            <w:r>
              <w:t>Ignition ON, CCS connectivity or vehicle data is OFF</w:t>
            </w:r>
          </w:p>
        </w:tc>
        <w:tc>
          <w:tcPr>
            <w:tcW w:w="4678" w:type="dxa"/>
          </w:tcPr>
          <w:p w14:paraId="03480C54" w14:textId="77777777" w:rsidR="001E629F" w:rsidRDefault="005043AB" w:rsidP="00E6156D">
            <w:r>
              <w:t>Vehicle alert monitoring not started, please turn on CCS vehicle data</w:t>
            </w:r>
          </w:p>
        </w:tc>
      </w:tr>
      <w:tr w:rsidR="001E629F" w14:paraId="75512E56" w14:textId="77777777" w:rsidTr="005043AB">
        <w:tc>
          <w:tcPr>
            <w:tcW w:w="4672" w:type="dxa"/>
            <w:hideMark/>
          </w:tcPr>
          <w:p w14:paraId="6B91DF5C" w14:textId="77777777" w:rsidR="001E629F" w:rsidRDefault="005043AB" w:rsidP="00E6156D">
            <w:r>
              <w:t>Ignition ON, CCS connectivity and vehicle data is ON</w:t>
            </w:r>
          </w:p>
        </w:tc>
        <w:tc>
          <w:tcPr>
            <w:tcW w:w="4678" w:type="dxa"/>
            <w:hideMark/>
          </w:tcPr>
          <w:p w14:paraId="5632C8E0" w14:textId="77777777" w:rsidR="001E629F" w:rsidRDefault="005043AB" w:rsidP="00E6156D">
            <w:r>
              <w:t>Vehicle alert monitoring in started</w:t>
            </w:r>
          </w:p>
        </w:tc>
      </w:tr>
    </w:tbl>
    <w:p w14:paraId="2646FA7B" w14:textId="77777777" w:rsidR="00C80723" w:rsidRPr="00777C35" w:rsidRDefault="005043AB" w:rsidP="005043AB">
      <w:pPr>
        <w:numPr>
          <w:ilvl w:val="0"/>
          <w:numId w:val="12"/>
        </w:numPr>
        <w:rPr>
          <w:b/>
          <w:bCs/>
        </w:rPr>
      </w:pPr>
      <w:r w:rsidRPr="00777C35">
        <w:rPr>
          <w:b/>
          <w:bCs/>
        </w:rPr>
        <w:t>FNV3 vehicles</w:t>
      </w:r>
    </w:p>
    <w:p w14:paraId="0C03FD14" w14:textId="77777777" w:rsidR="00C80723" w:rsidRPr="00C80723" w:rsidRDefault="00010B6D" w:rsidP="00500605">
      <w:pPr>
        <w:rPr>
          <w:b/>
          <w:bCs/>
          <w:u w:val="single"/>
        </w:rPr>
      </w:pPr>
    </w:p>
    <w:p w14:paraId="1010AB2E" w14:textId="77777777" w:rsidR="00BC69ED" w:rsidRDefault="005043AB" w:rsidP="00500605">
      <w:r w:rsidRPr="00BC69ED">
        <w:t xml:space="preserve">For FNV3, </w:t>
      </w:r>
      <w:r>
        <w:t>CDC</w:t>
      </w:r>
      <w:r w:rsidRPr="00BC69ED">
        <w:t xml:space="preserve"> </w:t>
      </w:r>
      <w:r>
        <w:t>provides</w:t>
      </w:r>
      <w:r w:rsidRPr="00BC69ED">
        <w:t xml:space="preserve"> DIDs 600E and 600F for Driver Warning notifications</w:t>
      </w:r>
      <w:r>
        <w:t xml:space="preserve">, </w:t>
      </w:r>
      <w:r w:rsidRPr="00BC69ED">
        <w:t>APIM does not need to collect Driver Warning data from other ECUs since FNV</w:t>
      </w:r>
      <w:r>
        <w:t>3. APIM can get warning data from CDC internally.</w:t>
      </w:r>
    </w:p>
    <w:p w14:paraId="6A83BF0D" w14:textId="77777777" w:rsidR="000416AD" w:rsidRDefault="00010B6D" w:rsidP="00500605"/>
    <w:p w14:paraId="23F7EF6D" w14:textId="77777777" w:rsidR="005043AB" w:rsidRDefault="005043AB" w:rsidP="00500605">
      <w:r w:rsidRPr="000416AD">
        <w:t>Please refer to CDC Part2 spec for DID 600E &amp; 600F</w:t>
      </w:r>
      <w:r>
        <w:t>.</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7EF9BC26"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8982A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653D9F" w14:textId="77777777" w:rsidR="006C029A" w:rsidRPr="00520F3E" w:rsidRDefault="00010B6D" w:rsidP="009E691C">
            <w:pPr>
              <w:rPr>
                <w:rFonts w:eastAsiaTheme="minorHAnsi" w:cs="Arial"/>
                <w:vanish/>
                <w:color w:val="000000" w:themeColor="text1"/>
                <w:sz w:val="16"/>
                <w:szCs w:val="16"/>
              </w:rPr>
            </w:pPr>
          </w:p>
        </w:tc>
      </w:tr>
      <w:tr w:rsidR="006C029A" w:rsidRPr="00520F3E" w14:paraId="0D6D04E8"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B3F14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3BBA76" w14:textId="77777777" w:rsidR="006C029A" w:rsidRPr="00520F3E" w:rsidRDefault="00010B6D" w:rsidP="009E691C">
            <w:pPr>
              <w:rPr>
                <w:rFonts w:eastAsiaTheme="minorHAnsi" w:cs="Arial"/>
                <w:vanish/>
                <w:color w:val="000000" w:themeColor="text1"/>
                <w:sz w:val="16"/>
                <w:szCs w:val="16"/>
              </w:rPr>
            </w:pPr>
          </w:p>
        </w:tc>
      </w:tr>
      <w:tr w:rsidR="006C029A" w:rsidRPr="00520F3E" w14:paraId="159BFE22"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61E91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36C7CF" w14:textId="77777777" w:rsidR="006C029A" w:rsidRPr="00520F3E" w:rsidRDefault="00010B6D" w:rsidP="009E691C">
            <w:pPr>
              <w:rPr>
                <w:rFonts w:eastAsiaTheme="minorHAnsi" w:cs="Arial"/>
                <w:vanish/>
                <w:color w:val="000000" w:themeColor="text1"/>
                <w:sz w:val="16"/>
                <w:szCs w:val="16"/>
              </w:rPr>
            </w:pPr>
          </w:p>
        </w:tc>
      </w:tr>
      <w:tr w:rsidR="006C029A" w:rsidRPr="00520F3E" w14:paraId="54A046F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711F18"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C28CCC" w14:textId="77777777" w:rsidR="006C029A" w:rsidRPr="00520F3E" w:rsidRDefault="00010B6D" w:rsidP="00351BDF">
            <w:pPr>
              <w:rPr>
                <w:rFonts w:eastAsiaTheme="minorHAnsi" w:cs="Arial"/>
                <w:vanish/>
                <w:color w:val="000000" w:themeColor="text1"/>
                <w:sz w:val="16"/>
                <w:szCs w:val="16"/>
              </w:rPr>
            </w:pPr>
          </w:p>
        </w:tc>
      </w:tr>
      <w:tr w:rsidR="006C029A" w:rsidRPr="00520F3E" w14:paraId="57907F0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CFA8A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851116"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BED68B6"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DD6E15D"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216DB195"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6726D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4A998A"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DF13840"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A079F0E"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671507E1"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425E46"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5275F4B"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7FC57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C764EE"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E780496"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54BE4A"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136D23C"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CDC2B44"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5749218"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341553A6"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90253AE" w14:textId="77777777" w:rsidR="00D353BB" w:rsidRPr="0040222F" w:rsidRDefault="005043AB" w:rsidP="005043AB">
      <w:pPr>
        <w:pStyle w:val="Heading3"/>
        <w:numPr>
          <w:ilvl w:val="0"/>
          <w:numId w:val="0"/>
        </w:numPr>
      </w:pPr>
      <w:bookmarkStart w:id="27" w:name="_Toc78910465"/>
      <w:r w:rsidRPr="0040222F">
        <w:t>FRD-REQ-416999/A-Health alert eligible</w:t>
      </w:r>
      <w:bookmarkEnd w:id="27"/>
    </w:p>
    <w:p w14:paraId="695130F8" w14:textId="77777777" w:rsidR="00BD7FDB" w:rsidRDefault="005043AB" w:rsidP="00BD7FDB">
      <w:r>
        <w:t>IVI should follow the same vehicle health monitoring cycle timing as ECG. If Vehicle Health Monitor is configured as Disabled, the vehicle should not support vehicle health alert.</w:t>
      </w:r>
    </w:p>
    <w:p w14:paraId="6AD0968C" w14:textId="77777777" w:rsidR="00BD7FDB" w:rsidRDefault="00010B6D" w:rsidP="00500605">
      <w:pPr>
        <w:rPr>
          <w:rFonts w:asciiTheme="minorHAnsi" w:hAnsiTheme="minorHAnsi"/>
        </w:rPr>
      </w:pPr>
    </w:p>
    <w:p w14:paraId="60D87680" w14:textId="77777777" w:rsidR="005043AB" w:rsidRDefault="005043AB" w:rsidP="00500605">
      <w:pPr>
        <w:rPr>
          <w:rFonts w:asciiTheme="minorHAnsi" w:hAnsiTheme="minorHAnsi"/>
        </w:rPr>
      </w:pPr>
      <w:r>
        <w:rPr>
          <w:noProof/>
        </w:rPr>
        <w:drawing>
          <wp:inline distT="0" distB="0" distL="0" distR="0" wp14:anchorId="54AB3C97" wp14:editId="48405FCC">
            <wp:extent cx="5943600" cy="1033780"/>
            <wp:effectExtent l="0" t="0" r="0" b="0"/>
            <wp:docPr id="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33780"/>
                    </a:xfrm>
                    <a:prstGeom prst="rect">
                      <a:avLst/>
                    </a:prstGeom>
                  </pic:spPr>
                </pic:pic>
              </a:graphicData>
            </a:graphic>
          </wp:inline>
        </w:drawing>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70131D1"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CCCA4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798C1D" w14:textId="77777777" w:rsidR="006C029A" w:rsidRPr="00520F3E" w:rsidRDefault="00010B6D" w:rsidP="009E691C">
            <w:pPr>
              <w:rPr>
                <w:rFonts w:eastAsiaTheme="minorHAnsi" w:cs="Arial"/>
                <w:vanish/>
                <w:color w:val="000000" w:themeColor="text1"/>
                <w:sz w:val="16"/>
                <w:szCs w:val="16"/>
              </w:rPr>
            </w:pPr>
          </w:p>
        </w:tc>
      </w:tr>
      <w:tr w:rsidR="006C029A" w:rsidRPr="00520F3E" w14:paraId="7D8DB361"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E0ED6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6FF5C89" w14:textId="77777777" w:rsidR="006C029A" w:rsidRPr="00520F3E" w:rsidRDefault="00010B6D" w:rsidP="009E691C">
            <w:pPr>
              <w:rPr>
                <w:rFonts w:eastAsiaTheme="minorHAnsi" w:cs="Arial"/>
                <w:vanish/>
                <w:color w:val="000000" w:themeColor="text1"/>
                <w:sz w:val="16"/>
                <w:szCs w:val="16"/>
              </w:rPr>
            </w:pPr>
          </w:p>
        </w:tc>
      </w:tr>
      <w:tr w:rsidR="006C029A" w:rsidRPr="00520F3E" w14:paraId="57D278A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27989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1662A0" w14:textId="77777777" w:rsidR="006C029A" w:rsidRPr="00520F3E" w:rsidRDefault="00010B6D" w:rsidP="009E691C">
            <w:pPr>
              <w:rPr>
                <w:rFonts w:eastAsiaTheme="minorHAnsi" w:cs="Arial"/>
                <w:vanish/>
                <w:color w:val="000000" w:themeColor="text1"/>
                <w:sz w:val="16"/>
                <w:szCs w:val="16"/>
              </w:rPr>
            </w:pPr>
          </w:p>
        </w:tc>
      </w:tr>
      <w:tr w:rsidR="006C029A" w:rsidRPr="00520F3E" w14:paraId="0168266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6C7BE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DA652D" w14:textId="77777777" w:rsidR="006C029A" w:rsidRPr="00520F3E" w:rsidRDefault="00010B6D" w:rsidP="00351BDF">
            <w:pPr>
              <w:rPr>
                <w:rFonts w:eastAsiaTheme="minorHAnsi" w:cs="Arial"/>
                <w:vanish/>
                <w:color w:val="000000" w:themeColor="text1"/>
                <w:sz w:val="16"/>
                <w:szCs w:val="16"/>
              </w:rPr>
            </w:pPr>
          </w:p>
        </w:tc>
      </w:tr>
      <w:tr w:rsidR="006C029A" w:rsidRPr="00520F3E" w14:paraId="15263030"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96C41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EE864C"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A2D6F4"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81D3FD1"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5A710398"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134D4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08833E0"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43AC9C2"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E5ABF7D"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75CA1D3"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A3CF5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56E0E6"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FEC7A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3DFAF4"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FD13FB3"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985A6CC"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4B6CDE23"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77B8DA97"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9A6C2E0"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D8ED421"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5D683F71" w14:textId="77777777" w:rsidR="00D353BB" w:rsidRPr="0040222F" w:rsidRDefault="005043AB" w:rsidP="005043AB">
      <w:pPr>
        <w:pStyle w:val="Heading2"/>
        <w:numPr>
          <w:ilvl w:val="0"/>
          <w:numId w:val="0"/>
        </w:numPr>
      </w:pPr>
      <w:bookmarkStart w:id="28" w:name="_Toc78910466"/>
      <w:r w:rsidRPr="0040222F">
        <w:t>FRD-REQ-416984/A-Trip</w:t>
      </w:r>
      <w:bookmarkEnd w:id="28"/>
    </w:p>
    <w:p w14:paraId="0356C179" w14:textId="77777777" w:rsidR="00EB37B6" w:rsidRDefault="005043AB" w:rsidP="00EB37B6">
      <w:r>
        <w:t>Trip contains:</w:t>
      </w:r>
    </w:p>
    <w:p w14:paraId="3248F641" w14:textId="77777777" w:rsidR="00EB37B6" w:rsidRDefault="005043AB" w:rsidP="005043AB">
      <w:pPr>
        <w:numPr>
          <w:ilvl w:val="0"/>
          <w:numId w:val="13"/>
        </w:numPr>
      </w:pPr>
      <w:r>
        <w:t>Start date and time</w:t>
      </w:r>
    </w:p>
    <w:p w14:paraId="341BF767" w14:textId="77777777" w:rsidR="00EB37B6" w:rsidRDefault="005043AB" w:rsidP="005043AB">
      <w:pPr>
        <w:numPr>
          <w:ilvl w:val="0"/>
          <w:numId w:val="13"/>
        </w:numPr>
      </w:pPr>
      <w:r>
        <w:t>End date and time</w:t>
      </w:r>
    </w:p>
    <w:p w14:paraId="2FEEF174" w14:textId="77777777" w:rsidR="00EB37B6" w:rsidRDefault="005043AB" w:rsidP="005043AB">
      <w:pPr>
        <w:numPr>
          <w:ilvl w:val="0"/>
          <w:numId w:val="13"/>
        </w:numPr>
      </w:pPr>
      <w:r>
        <w:t>Trip distance</w:t>
      </w:r>
    </w:p>
    <w:p w14:paraId="7CB1AA1B" w14:textId="77777777" w:rsidR="00EB37B6" w:rsidRDefault="005043AB" w:rsidP="005043AB">
      <w:pPr>
        <w:numPr>
          <w:ilvl w:val="0"/>
          <w:numId w:val="13"/>
        </w:numPr>
      </w:pPr>
      <w:r>
        <w:t>Trip used time</w:t>
      </w:r>
    </w:p>
    <w:p w14:paraId="46D7CC23" w14:textId="77777777" w:rsidR="00EB37B6" w:rsidRDefault="005043AB" w:rsidP="005043AB">
      <w:pPr>
        <w:numPr>
          <w:ilvl w:val="0"/>
          <w:numId w:val="13"/>
        </w:numPr>
      </w:pPr>
      <w:r>
        <w:t xml:space="preserve">Trip </w:t>
      </w:r>
      <w:r>
        <w:rPr>
          <w:rFonts w:hint="eastAsia"/>
        </w:rPr>
        <w:t>average</w:t>
      </w:r>
      <w:r>
        <w:t xml:space="preserve"> speed</w:t>
      </w:r>
    </w:p>
    <w:p w14:paraId="5FBF3E25" w14:textId="77777777" w:rsidR="00EB37B6" w:rsidRDefault="005043AB" w:rsidP="005043AB">
      <w:pPr>
        <w:numPr>
          <w:ilvl w:val="0"/>
          <w:numId w:val="13"/>
        </w:numPr>
      </w:pPr>
      <w:r>
        <w:t>Trip event</w:t>
      </w:r>
    </w:p>
    <w:p w14:paraId="46BFECB4" w14:textId="77777777" w:rsidR="003C4ECF" w:rsidRDefault="00010B6D" w:rsidP="003C4ECF"/>
    <w:p w14:paraId="1C04D200" w14:textId="77777777" w:rsidR="005043AB" w:rsidRDefault="005043AB" w:rsidP="003C4ECF">
      <w:r>
        <w:t>Note: Some trip elements may not show on HMI, please refer to HMI specification.</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42ADC536"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9D587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0589DE2" w14:textId="77777777" w:rsidR="006C029A" w:rsidRPr="00520F3E" w:rsidRDefault="00010B6D" w:rsidP="009E691C">
            <w:pPr>
              <w:rPr>
                <w:rFonts w:eastAsiaTheme="minorHAnsi" w:cs="Arial"/>
                <w:vanish/>
                <w:color w:val="000000" w:themeColor="text1"/>
                <w:sz w:val="16"/>
                <w:szCs w:val="16"/>
              </w:rPr>
            </w:pPr>
          </w:p>
        </w:tc>
      </w:tr>
      <w:tr w:rsidR="006C029A" w:rsidRPr="00520F3E" w14:paraId="70EF23D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7387D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E2F8ADE" w14:textId="77777777" w:rsidR="006C029A" w:rsidRPr="00520F3E" w:rsidRDefault="00010B6D" w:rsidP="009E691C">
            <w:pPr>
              <w:rPr>
                <w:rFonts w:eastAsiaTheme="minorHAnsi" w:cs="Arial"/>
                <w:vanish/>
                <w:color w:val="000000" w:themeColor="text1"/>
                <w:sz w:val="16"/>
                <w:szCs w:val="16"/>
              </w:rPr>
            </w:pPr>
          </w:p>
        </w:tc>
      </w:tr>
      <w:tr w:rsidR="006C029A" w:rsidRPr="00520F3E" w14:paraId="0C627897"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3FBE7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7B75C9" w14:textId="77777777" w:rsidR="006C029A" w:rsidRPr="00520F3E" w:rsidRDefault="00010B6D" w:rsidP="009E691C">
            <w:pPr>
              <w:rPr>
                <w:rFonts w:eastAsiaTheme="minorHAnsi" w:cs="Arial"/>
                <w:vanish/>
                <w:color w:val="000000" w:themeColor="text1"/>
                <w:sz w:val="16"/>
                <w:szCs w:val="16"/>
              </w:rPr>
            </w:pPr>
          </w:p>
        </w:tc>
      </w:tr>
      <w:tr w:rsidR="006C029A" w:rsidRPr="00520F3E" w14:paraId="0B902974"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B8E0C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949E78" w14:textId="77777777" w:rsidR="006C029A" w:rsidRPr="00520F3E" w:rsidRDefault="00010B6D" w:rsidP="00351BDF">
            <w:pPr>
              <w:rPr>
                <w:rFonts w:eastAsiaTheme="minorHAnsi" w:cs="Arial"/>
                <w:vanish/>
                <w:color w:val="000000" w:themeColor="text1"/>
                <w:sz w:val="16"/>
                <w:szCs w:val="16"/>
              </w:rPr>
            </w:pPr>
          </w:p>
        </w:tc>
      </w:tr>
      <w:tr w:rsidR="006C029A" w:rsidRPr="00520F3E" w14:paraId="321BC53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93020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C1E445"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75EEC1A"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F9494C2"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4FCBF947"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69E12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EEFF0B5"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5F231B0"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768F000"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6E001CFA"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270B5B"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7EB97D8"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2D27F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63EBC0"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B581298"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CCE3625"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C6FEDF0"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564A679"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15328FA"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E57E16C"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7057067E" w14:textId="77777777" w:rsidR="00D353BB" w:rsidRPr="0040222F" w:rsidRDefault="005043AB" w:rsidP="005043AB">
      <w:pPr>
        <w:pStyle w:val="Heading3"/>
        <w:numPr>
          <w:ilvl w:val="0"/>
          <w:numId w:val="0"/>
        </w:numPr>
      </w:pPr>
      <w:bookmarkStart w:id="29" w:name="_Toc78910467"/>
      <w:r w:rsidRPr="0040222F">
        <w:lastRenderedPageBreak/>
        <w:t>FRD-REQ-416985/A-Trip start and end</w:t>
      </w:r>
      <w:bookmarkEnd w:id="29"/>
    </w:p>
    <w:p w14:paraId="55A107BC" w14:textId="77777777" w:rsidR="00500605" w:rsidRDefault="005043AB" w:rsidP="00500605">
      <w:r w:rsidRPr="0035561B">
        <w:t>Trip starts when vehicle ignition is ON</w:t>
      </w:r>
      <w:r>
        <w:t>, trip ends when vehicle ignition is OFF.</w:t>
      </w:r>
    </w:p>
    <w:p w14:paraId="1DB289CC" w14:textId="77777777" w:rsidR="0035561B" w:rsidRDefault="00010B6D" w:rsidP="00500605"/>
    <w:p w14:paraId="655D0A0F" w14:textId="77777777" w:rsidR="00A4142A" w:rsidRDefault="005043AB" w:rsidP="00500605">
      <w:r>
        <w:t xml:space="preserve">When vehicle ignition is ON, if IGN_ON_TIME - LAST_IGN_OFF_TIME &lt;= 30 min, this is not new trip. </w:t>
      </w:r>
    </w:p>
    <w:p w14:paraId="3D57CF12" w14:textId="77777777" w:rsidR="00A4142A" w:rsidRDefault="00010B6D" w:rsidP="00500605"/>
    <w:p w14:paraId="6CAFB569" w14:textId="77777777" w:rsidR="006A4312" w:rsidRDefault="005043AB" w:rsidP="00500605">
      <w:r>
        <w:t>Let IDLE_TIME += IGN_ON_TIME - LAST_IGN_OFF_TIME.</w:t>
      </w:r>
    </w:p>
    <w:p w14:paraId="2BCF6F1D" w14:textId="77777777" w:rsidR="006A4312" w:rsidRDefault="00010B6D" w:rsidP="00500605"/>
    <w:p w14:paraId="4FE669A6" w14:textId="77777777" w:rsidR="00A4142A" w:rsidRDefault="005043AB" w:rsidP="00500605">
      <w:r>
        <w:t xml:space="preserve">If LAST_IGN_OFF_TIME – IGN_ON_TIME &gt; 30 min, this is new trip. </w:t>
      </w:r>
    </w:p>
    <w:p w14:paraId="556FF565" w14:textId="77777777" w:rsidR="00A4142A" w:rsidRDefault="00010B6D" w:rsidP="00500605"/>
    <w:p w14:paraId="432619B4" w14:textId="77777777" w:rsidR="00A4142A" w:rsidRDefault="005043AB" w:rsidP="00500605">
      <w:r>
        <w:t>For last trip, TRIP_START_TIME = IGN_ON_TIME, TRIP_END_TIME = IGN_OFF_TIME, TRIP_TIME = TRIP_END_TIME - TRIP_START_TIME - IDLE_TIME.</w:t>
      </w:r>
    </w:p>
    <w:p w14:paraId="27B4EB74" w14:textId="77777777" w:rsidR="00A4142A" w:rsidRDefault="00010B6D" w:rsidP="00500605"/>
    <w:p w14:paraId="6F6EED1C" w14:textId="77777777" w:rsidR="005043AB" w:rsidRDefault="005043AB" w:rsidP="00500605">
      <w:r>
        <w:rPr>
          <w:noProof/>
        </w:rPr>
        <w:drawing>
          <wp:inline distT="0" distB="0" distL="0" distR="0" wp14:anchorId="68A7E102" wp14:editId="0B700A02">
            <wp:extent cx="5943600" cy="4559300"/>
            <wp:effectExtent l="0" t="0" r="0" b="0"/>
            <wp:docPr id="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59300"/>
                    </a:xfrm>
                    <a:prstGeom prst="rect">
                      <a:avLst/>
                    </a:prstGeom>
                  </pic:spPr>
                </pic:pic>
              </a:graphicData>
            </a:graphic>
          </wp:inline>
        </w:drawing>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A047772"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A99B9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C364F2" w14:textId="77777777" w:rsidR="006C029A" w:rsidRPr="00520F3E" w:rsidRDefault="00010B6D" w:rsidP="009E691C">
            <w:pPr>
              <w:rPr>
                <w:rFonts w:eastAsiaTheme="minorHAnsi" w:cs="Arial"/>
                <w:vanish/>
                <w:color w:val="000000" w:themeColor="text1"/>
                <w:sz w:val="16"/>
                <w:szCs w:val="16"/>
              </w:rPr>
            </w:pPr>
          </w:p>
        </w:tc>
      </w:tr>
      <w:tr w:rsidR="006C029A" w:rsidRPr="00520F3E" w14:paraId="59DD0BDB"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6740F4"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33CA1A" w14:textId="77777777" w:rsidR="006C029A" w:rsidRPr="00520F3E" w:rsidRDefault="00010B6D" w:rsidP="009E691C">
            <w:pPr>
              <w:rPr>
                <w:rFonts w:eastAsiaTheme="minorHAnsi" w:cs="Arial"/>
                <w:vanish/>
                <w:color w:val="000000" w:themeColor="text1"/>
                <w:sz w:val="16"/>
                <w:szCs w:val="16"/>
              </w:rPr>
            </w:pPr>
          </w:p>
        </w:tc>
      </w:tr>
      <w:tr w:rsidR="006C029A" w:rsidRPr="00520F3E" w14:paraId="0569500A"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1CA42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D34776" w14:textId="77777777" w:rsidR="006C029A" w:rsidRPr="00520F3E" w:rsidRDefault="00010B6D" w:rsidP="009E691C">
            <w:pPr>
              <w:rPr>
                <w:rFonts w:eastAsiaTheme="minorHAnsi" w:cs="Arial"/>
                <w:vanish/>
                <w:color w:val="000000" w:themeColor="text1"/>
                <w:sz w:val="16"/>
                <w:szCs w:val="16"/>
              </w:rPr>
            </w:pPr>
          </w:p>
        </w:tc>
      </w:tr>
      <w:tr w:rsidR="006C029A" w:rsidRPr="00520F3E" w14:paraId="1334EC34"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303EC4"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E4A258" w14:textId="77777777" w:rsidR="006C029A" w:rsidRPr="00520F3E" w:rsidRDefault="00010B6D" w:rsidP="00351BDF">
            <w:pPr>
              <w:rPr>
                <w:rFonts w:eastAsiaTheme="minorHAnsi" w:cs="Arial"/>
                <w:vanish/>
                <w:color w:val="000000" w:themeColor="text1"/>
                <w:sz w:val="16"/>
                <w:szCs w:val="16"/>
              </w:rPr>
            </w:pPr>
          </w:p>
        </w:tc>
      </w:tr>
      <w:tr w:rsidR="006C029A" w:rsidRPr="00520F3E" w14:paraId="7D548F0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563F6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CA9128"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12F7D6D"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5EBACE4"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259975C2"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00D8F7"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903D4B"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78C3D9D"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A2481EF"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4BC353BB"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475558"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AA1B77B"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08D176"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58654D"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432EEC0"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FE02EF"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189BC219"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1F6FFCA9"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63C9D10"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7E623517"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6FB539CF" w14:textId="77777777" w:rsidR="00D353BB" w:rsidRPr="0040222F" w:rsidRDefault="005043AB" w:rsidP="005043AB">
      <w:pPr>
        <w:pStyle w:val="Heading3"/>
        <w:numPr>
          <w:ilvl w:val="0"/>
          <w:numId w:val="0"/>
        </w:numPr>
      </w:pPr>
      <w:bookmarkStart w:id="30" w:name="_Toc78910468"/>
      <w:r w:rsidRPr="0040222F">
        <w:t>FRD-REQ-416986/A-Trip distance</w:t>
      </w:r>
      <w:bookmarkEnd w:id="30"/>
    </w:p>
    <w:p w14:paraId="1677A6A0" w14:textId="77777777" w:rsidR="00651A40" w:rsidRDefault="005043AB" w:rsidP="00500605">
      <w:r>
        <w:t>Trip distance = trip end odometer – trip start odometer.</w:t>
      </w:r>
    </w:p>
    <w:p w14:paraId="073FF550" w14:textId="77777777" w:rsidR="00FC2640" w:rsidRDefault="00010B6D" w:rsidP="00500605"/>
    <w:p w14:paraId="11E6D78B" w14:textId="77777777" w:rsidR="005043AB" w:rsidRDefault="005043AB" w:rsidP="00500605">
      <w:r>
        <w:t>Trip distance unit is the same as odometer.</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9B58D2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45026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7B0682" w14:textId="77777777" w:rsidR="006C029A" w:rsidRPr="00520F3E" w:rsidRDefault="00010B6D" w:rsidP="009E691C">
            <w:pPr>
              <w:rPr>
                <w:rFonts w:eastAsiaTheme="minorHAnsi" w:cs="Arial"/>
                <w:vanish/>
                <w:color w:val="000000" w:themeColor="text1"/>
                <w:sz w:val="16"/>
                <w:szCs w:val="16"/>
              </w:rPr>
            </w:pPr>
          </w:p>
        </w:tc>
      </w:tr>
      <w:tr w:rsidR="006C029A" w:rsidRPr="00520F3E" w14:paraId="21EC323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F6038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F29934" w14:textId="77777777" w:rsidR="006C029A" w:rsidRPr="00520F3E" w:rsidRDefault="00010B6D" w:rsidP="009E691C">
            <w:pPr>
              <w:rPr>
                <w:rFonts w:eastAsiaTheme="minorHAnsi" w:cs="Arial"/>
                <w:vanish/>
                <w:color w:val="000000" w:themeColor="text1"/>
                <w:sz w:val="16"/>
                <w:szCs w:val="16"/>
              </w:rPr>
            </w:pPr>
          </w:p>
        </w:tc>
      </w:tr>
      <w:tr w:rsidR="006C029A" w:rsidRPr="00520F3E" w14:paraId="1C36200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50198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F092A3" w14:textId="77777777" w:rsidR="006C029A" w:rsidRPr="00520F3E" w:rsidRDefault="00010B6D" w:rsidP="009E691C">
            <w:pPr>
              <w:rPr>
                <w:rFonts w:eastAsiaTheme="minorHAnsi" w:cs="Arial"/>
                <w:vanish/>
                <w:color w:val="000000" w:themeColor="text1"/>
                <w:sz w:val="16"/>
                <w:szCs w:val="16"/>
              </w:rPr>
            </w:pPr>
          </w:p>
        </w:tc>
      </w:tr>
      <w:tr w:rsidR="006C029A" w:rsidRPr="00520F3E" w14:paraId="5C24DC43"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786C56"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E10260" w14:textId="77777777" w:rsidR="006C029A" w:rsidRPr="00520F3E" w:rsidRDefault="00010B6D" w:rsidP="00351BDF">
            <w:pPr>
              <w:rPr>
                <w:rFonts w:eastAsiaTheme="minorHAnsi" w:cs="Arial"/>
                <w:vanish/>
                <w:color w:val="000000" w:themeColor="text1"/>
                <w:sz w:val="16"/>
                <w:szCs w:val="16"/>
              </w:rPr>
            </w:pPr>
          </w:p>
        </w:tc>
      </w:tr>
      <w:tr w:rsidR="006C029A" w:rsidRPr="00520F3E" w14:paraId="23227E73"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22E9C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705A28"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43F6D99"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5C61D8"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47A2CF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59D9A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00516E"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640E0C5"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1FBD07E"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00EDEF1"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1BEC9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050A6DC"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1E3ABC"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FC01F07"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8733C7D"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7E4654C"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245242AB"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58B7E38"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3760CCD"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42D5EF83"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73E6669" w14:textId="77777777" w:rsidR="00D353BB" w:rsidRPr="0040222F" w:rsidRDefault="005043AB" w:rsidP="005043AB">
      <w:pPr>
        <w:pStyle w:val="Heading3"/>
        <w:numPr>
          <w:ilvl w:val="0"/>
          <w:numId w:val="0"/>
        </w:numPr>
      </w:pPr>
      <w:bookmarkStart w:id="31" w:name="_Toc78910469"/>
      <w:r w:rsidRPr="0040222F">
        <w:t>FRD-REQ-416987/A-Trip used time</w:t>
      </w:r>
      <w:bookmarkEnd w:id="31"/>
    </w:p>
    <w:p w14:paraId="1FEB83EB" w14:textId="77777777" w:rsidR="00500605" w:rsidRDefault="005043AB" w:rsidP="00500605">
      <w:r>
        <w:t>Trip used time = Trip end time – trip start time – idle time.</w:t>
      </w:r>
    </w:p>
    <w:p w14:paraId="29309A93" w14:textId="77777777" w:rsidR="000B473C" w:rsidRDefault="00010B6D" w:rsidP="00500605"/>
    <w:p w14:paraId="48A6C8D3" w14:textId="77777777" w:rsidR="000B473C" w:rsidRDefault="005043AB" w:rsidP="00500605">
      <w:r>
        <w:t>If trip used time &lt; 1 hour, IVI should show trip used time as MM min, ignore seconds.</w:t>
      </w:r>
    </w:p>
    <w:p w14:paraId="4173352C" w14:textId="77777777" w:rsidR="000B473C" w:rsidRDefault="00010B6D" w:rsidP="00500605"/>
    <w:p w14:paraId="7BCBAFBF" w14:textId="77777777" w:rsidR="000B473C" w:rsidRDefault="005043AB" w:rsidP="00500605">
      <w:r>
        <w:t>If trip used time &gt;= 1 hour, IVI should show trip used time as HH hour MM min, ignore seconds.</w:t>
      </w:r>
    </w:p>
    <w:p w14:paraId="50223FA0" w14:textId="77777777" w:rsidR="00024E73" w:rsidRDefault="00010B6D" w:rsidP="00500605"/>
    <w:p w14:paraId="53CE82DA" w14:textId="77777777" w:rsidR="005043AB" w:rsidRDefault="005043AB" w:rsidP="00500605">
      <w:r>
        <w:t>If trip used time &gt;= 24 hour, IVI should show trip used time as DD day HH hour, ignore minutes.</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553886C6"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990F63"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EFFFE4" w14:textId="77777777" w:rsidR="006C029A" w:rsidRPr="00520F3E" w:rsidRDefault="00010B6D" w:rsidP="009E691C">
            <w:pPr>
              <w:rPr>
                <w:rFonts w:eastAsiaTheme="minorHAnsi" w:cs="Arial"/>
                <w:vanish/>
                <w:color w:val="000000" w:themeColor="text1"/>
                <w:sz w:val="16"/>
                <w:szCs w:val="16"/>
              </w:rPr>
            </w:pPr>
          </w:p>
        </w:tc>
      </w:tr>
      <w:tr w:rsidR="006C029A" w:rsidRPr="00520F3E" w14:paraId="51599113"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97359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EEDB22" w14:textId="77777777" w:rsidR="006C029A" w:rsidRPr="00520F3E" w:rsidRDefault="00010B6D" w:rsidP="009E691C">
            <w:pPr>
              <w:rPr>
                <w:rFonts w:eastAsiaTheme="minorHAnsi" w:cs="Arial"/>
                <w:vanish/>
                <w:color w:val="000000" w:themeColor="text1"/>
                <w:sz w:val="16"/>
                <w:szCs w:val="16"/>
              </w:rPr>
            </w:pPr>
          </w:p>
        </w:tc>
      </w:tr>
      <w:tr w:rsidR="006C029A" w:rsidRPr="00520F3E" w14:paraId="5C70749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1F6B0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5ADA2A" w14:textId="77777777" w:rsidR="006C029A" w:rsidRPr="00520F3E" w:rsidRDefault="00010B6D" w:rsidP="009E691C">
            <w:pPr>
              <w:rPr>
                <w:rFonts w:eastAsiaTheme="minorHAnsi" w:cs="Arial"/>
                <w:vanish/>
                <w:color w:val="000000" w:themeColor="text1"/>
                <w:sz w:val="16"/>
                <w:szCs w:val="16"/>
              </w:rPr>
            </w:pPr>
          </w:p>
        </w:tc>
      </w:tr>
      <w:tr w:rsidR="006C029A" w:rsidRPr="00520F3E" w14:paraId="5FBF50D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36B8DF"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5F3D4C" w14:textId="77777777" w:rsidR="006C029A" w:rsidRPr="00520F3E" w:rsidRDefault="00010B6D" w:rsidP="00351BDF">
            <w:pPr>
              <w:rPr>
                <w:rFonts w:eastAsiaTheme="minorHAnsi" w:cs="Arial"/>
                <w:vanish/>
                <w:color w:val="000000" w:themeColor="text1"/>
                <w:sz w:val="16"/>
                <w:szCs w:val="16"/>
              </w:rPr>
            </w:pPr>
          </w:p>
        </w:tc>
      </w:tr>
      <w:tr w:rsidR="006C029A" w:rsidRPr="00520F3E" w14:paraId="72E8FC6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8E40B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154C3A7"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BE2D973"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8BCED51"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17CF133"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284CFD"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1E880F"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65694EB"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9BE3C0"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0C58C30"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3E111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52173FE"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6BC7A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D7B047"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19286BC"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47A659"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C0922D7"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359FB779"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4B4E72FA"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1B9DB3D8"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3406673" w14:textId="77777777" w:rsidR="00D353BB" w:rsidRPr="0040222F" w:rsidRDefault="005043AB" w:rsidP="005043AB">
      <w:pPr>
        <w:pStyle w:val="Heading3"/>
        <w:numPr>
          <w:ilvl w:val="0"/>
          <w:numId w:val="0"/>
        </w:numPr>
      </w:pPr>
      <w:bookmarkStart w:id="32" w:name="_Toc78910470"/>
      <w:r w:rsidRPr="0040222F">
        <w:t>FRD-REQ-416988/A-Trip average speed</w:t>
      </w:r>
      <w:bookmarkEnd w:id="32"/>
    </w:p>
    <w:p w14:paraId="48A72317" w14:textId="77777777" w:rsidR="00500605" w:rsidRDefault="005043AB" w:rsidP="00500605">
      <w:r>
        <w:t>Trip average speed = trip distance / trip used time.</w:t>
      </w:r>
    </w:p>
    <w:p w14:paraId="4EFA16FA" w14:textId="77777777" w:rsidR="0012204A" w:rsidRDefault="00010B6D" w:rsidP="00500605"/>
    <w:p w14:paraId="6B5044B1" w14:textId="77777777" w:rsidR="0012204A" w:rsidRDefault="005043AB" w:rsidP="00500605">
      <w:r>
        <w:t>Trip average speed unit is the same as trip distance and used time, should be km/h or mile/h.</w:t>
      </w:r>
    </w:p>
    <w:p w14:paraId="01682C45" w14:textId="77777777" w:rsidR="00FF312F" w:rsidRDefault="00010B6D" w:rsidP="00500605"/>
    <w:p w14:paraId="00C0A7EC" w14:textId="77777777" w:rsidR="005043AB" w:rsidRDefault="005043AB" w:rsidP="00500605">
      <w:r>
        <w:t>When IVI calculate trip average speed, IVI should not ignore trip used time minutes and seconds.</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0FF3808D"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3BAD4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73F7BB" w14:textId="77777777" w:rsidR="006C029A" w:rsidRPr="00520F3E" w:rsidRDefault="00010B6D" w:rsidP="009E691C">
            <w:pPr>
              <w:rPr>
                <w:rFonts w:eastAsiaTheme="minorHAnsi" w:cs="Arial"/>
                <w:vanish/>
                <w:color w:val="000000" w:themeColor="text1"/>
                <w:sz w:val="16"/>
                <w:szCs w:val="16"/>
              </w:rPr>
            </w:pPr>
          </w:p>
        </w:tc>
      </w:tr>
      <w:tr w:rsidR="006C029A" w:rsidRPr="00520F3E" w14:paraId="4DB64A80"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975CD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D27A9A" w14:textId="77777777" w:rsidR="006C029A" w:rsidRPr="00520F3E" w:rsidRDefault="00010B6D" w:rsidP="009E691C">
            <w:pPr>
              <w:rPr>
                <w:rFonts w:eastAsiaTheme="minorHAnsi" w:cs="Arial"/>
                <w:vanish/>
                <w:color w:val="000000" w:themeColor="text1"/>
                <w:sz w:val="16"/>
                <w:szCs w:val="16"/>
              </w:rPr>
            </w:pPr>
          </w:p>
        </w:tc>
      </w:tr>
      <w:tr w:rsidR="006C029A" w:rsidRPr="00520F3E" w14:paraId="12DD4F86"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54E13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502D0F" w14:textId="77777777" w:rsidR="006C029A" w:rsidRPr="00520F3E" w:rsidRDefault="00010B6D" w:rsidP="009E691C">
            <w:pPr>
              <w:rPr>
                <w:rFonts w:eastAsiaTheme="minorHAnsi" w:cs="Arial"/>
                <w:vanish/>
                <w:color w:val="000000" w:themeColor="text1"/>
                <w:sz w:val="16"/>
                <w:szCs w:val="16"/>
              </w:rPr>
            </w:pPr>
          </w:p>
        </w:tc>
      </w:tr>
      <w:tr w:rsidR="006C029A" w:rsidRPr="00520F3E" w14:paraId="6676E8F6"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408E9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AA9FDB4" w14:textId="77777777" w:rsidR="006C029A" w:rsidRPr="00520F3E" w:rsidRDefault="00010B6D" w:rsidP="00351BDF">
            <w:pPr>
              <w:rPr>
                <w:rFonts w:eastAsiaTheme="minorHAnsi" w:cs="Arial"/>
                <w:vanish/>
                <w:color w:val="000000" w:themeColor="text1"/>
                <w:sz w:val="16"/>
                <w:szCs w:val="16"/>
              </w:rPr>
            </w:pPr>
          </w:p>
        </w:tc>
      </w:tr>
      <w:tr w:rsidR="006C029A" w:rsidRPr="00520F3E" w14:paraId="09A4668E"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D407E5"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33FD6ED"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2509F4"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EFBB6E6"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C5AE2D9"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FF16A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13C514"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47C58A7"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161B49E"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78A1A505"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BD6352"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97F504"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9F6514"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F5AD2C"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60142F5"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9727FE7"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05244066"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6C44A46E"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2064F44B"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5BFC9D1D"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282AC1ED" w14:textId="77777777" w:rsidR="00D353BB" w:rsidRPr="0040222F" w:rsidRDefault="005043AB" w:rsidP="005043AB">
      <w:pPr>
        <w:pStyle w:val="Heading3"/>
        <w:numPr>
          <w:ilvl w:val="0"/>
          <w:numId w:val="0"/>
        </w:numPr>
      </w:pPr>
      <w:bookmarkStart w:id="33" w:name="_Toc78910471"/>
      <w:r w:rsidRPr="0040222F">
        <w:t>FRD-REQ-417084/A-Trip event</w:t>
      </w:r>
      <w:bookmarkEnd w:id="33"/>
    </w:p>
    <w:p w14:paraId="0B5E6210" w14:textId="77777777" w:rsidR="00D2494C" w:rsidRDefault="005043AB" w:rsidP="00500605">
      <w:r>
        <w:t>If vehicle triggers health alert, IVI should mark it as one trip event.</w:t>
      </w:r>
    </w:p>
    <w:p w14:paraId="3EE4C5CC" w14:textId="77777777" w:rsidR="00D2494C" w:rsidRDefault="00010B6D" w:rsidP="00500605"/>
    <w:p w14:paraId="6984EF9C" w14:textId="77777777" w:rsidR="00D2494C" w:rsidRDefault="005043AB" w:rsidP="00500605">
      <w:r>
        <w:t>Trip event includes health alert title and timestamp.</w:t>
      </w:r>
    </w:p>
    <w:p w14:paraId="2BE91EF9" w14:textId="77777777" w:rsidR="00A97E0A" w:rsidRDefault="00010B6D" w:rsidP="00500605"/>
    <w:p w14:paraId="2955EE21" w14:textId="77777777" w:rsidR="00A97E0A" w:rsidRDefault="005043AB" w:rsidP="00500605">
      <w:r>
        <w:t>If alert occurs more than once during trip, IVI should mark it as different trip event, because timestamp is different.</w:t>
      </w:r>
    </w:p>
    <w:p w14:paraId="609D4041" w14:textId="77777777" w:rsidR="00522EC8" w:rsidRDefault="00010B6D" w:rsidP="00500605"/>
    <w:p w14:paraId="0BF51A65" w14:textId="77777777" w:rsidR="005043AB" w:rsidRDefault="005043AB" w:rsidP="00500605">
      <w:r>
        <w:t>If vehicle fuel level increase more than 1% after engine start, IVI should mark it as trip event. This trip event does not have timestamp.</w:t>
      </w:r>
    </w:p>
    <w:tbl>
      <w:tblPr>
        <w:tblW w:w="10206" w:type="dxa"/>
        <w:tblInd w:w="175" w:type="dxa"/>
        <w:tblLayout w:type="fixed"/>
        <w:tblCellMar>
          <w:left w:w="0" w:type="dxa"/>
          <w:right w:w="0" w:type="dxa"/>
        </w:tblCellMar>
        <w:tblLook w:val="04A0" w:firstRow="1" w:lastRow="0" w:firstColumn="1" w:lastColumn="0" w:noHBand="0" w:noVBand="1"/>
      </w:tblPr>
      <w:tblGrid>
        <w:gridCol w:w="1668"/>
        <w:gridCol w:w="175"/>
        <w:gridCol w:w="1100"/>
        <w:gridCol w:w="228"/>
        <w:gridCol w:w="910"/>
        <w:gridCol w:w="1507"/>
        <w:gridCol w:w="1358"/>
        <w:gridCol w:w="3245"/>
        <w:gridCol w:w="15"/>
      </w:tblGrid>
      <w:tr w:rsidR="006C029A" w:rsidRPr="00520F3E" w14:paraId="6D425B65"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81AE07"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Legacy Requirement</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CFE279B" w14:textId="77777777" w:rsidR="006C029A" w:rsidRPr="00520F3E" w:rsidRDefault="00010B6D" w:rsidP="009E691C">
            <w:pPr>
              <w:rPr>
                <w:rFonts w:eastAsiaTheme="minorHAnsi" w:cs="Arial"/>
                <w:vanish/>
                <w:color w:val="000000" w:themeColor="text1"/>
                <w:sz w:val="16"/>
                <w:szCs w:val="16"/>
              </w:rPr>
            </w:pPr>
          </w:p>
        </w:tc>
      </w:tr>
      <w:tr w:rsidR="006C029A" w:rsidRPr="00520F3E" w14:paraId="698523A7"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B915B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Rationale</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8832091" w14:textId="77777777" w:rsidR="006C029A" w:rsidRPr="00520F3E" w:rsidRDefault="00010B6D" w:rsidP="009E691C">
            <w:pPr>
              <w:rPr>
                <w:rFonts w:eastAsiaTheme="minorHAnsi" w:cs="Arial"/>
                <w:vanish/>
                <w:color w:val="000000" w:themeColor="text1"/>
                <w:sz w:val="16"/>
                <w:szCs w:val="16"/>
              </w:rPr>
            </w:pPr>
          </w:p>
        </w:tc>
      </w:tr>
      <w:tr w:rsidR="006C029A" w:rsidRPr="00520F3E" w14:paraId="0987E48F"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B5BAB9"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Acceptance Criteria</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C92B1D" w14:textId="77777777" w:rsidR="006C029A" w:rsidRPr="00520F3E" w:rsidRDefault="00010B6D" w:rsidP="009E691C">
            <w:pPr>
              <w:rPr>
                <w:rFonts w:eastAsiaTheme="minorHAnsi" w:cs="Arial"/>
                <w:vanish/>
                <w:color w:val="000000" w:themeColor="text1"/>
                <w:sz w:val="16"/>
                <w:szCs w:val="16"/>
              </w:rPr>
            </w:pPr>
          </w:p>
        </w:tc>
      </w:tr>
      <w:tr w:rsidR="006C029A" w:rsidRPr="00520F3E" w14:paraId="7FD78661"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580071"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Notes</w:t>
            </w:r>
          </w:p>
        </w:tc>
        <w:tc>
          <w:tcPr>
            <w:tcW w:w="836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15B541" w14:textId="77777777" w:rsidR="006C029A" w:rsidRPr="00520F3E" w:rsidRDefault="00010B6D" w:rsidP="00351BDF">
            <w:pPr>
              <w:rPr>
                <w:rFonts w:eastAsiaTheme="minorHAnsi" w:cs="Arial"/>
                <w:vanish/>
                <w:color w:val="000000" w:themeColor="text1"/>
                <w:sz w:val="16"/>
                <w:szCs w:val="16"/>
              </w:rPr>
            </w:pPr>
          </w:p>
        </w:tc>
      </w:tr>
      <w:tr w:rsidR="006C029A" w:rsidRPr="00520F3E" w14:paraId="4FB08E3F"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4B3C8A"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5E3302" w14:textId="77777777" w:rsidR="006C029A" w:rsidRPr="00520F3E" w:rsidRDefault="00010B6D" w:rsidP="00351BDF">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FD78208"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Owner</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9A4507D"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1C1DB4FB" w14:textId="77777777" w:rsidTr="005043AB">
        <w:trPr>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4DE1A0"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Source Req.</w:t>
            </w:r>
          </w:p>
        </w:tc>
        <w:tc>
          <w:tcPr>
            <w:tcW w:w="374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DD58FB1"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4F6479A" w14:textId="77777777" w:rsidR="006C029A" w:rsidRPr="00FC5AFF" w:rsidRDefault="005043AB" w:rsidP="009E691C">
            <w:pPr>
              <w:ind w:left="139"/>
              <w:rPr>
                <w:rFonts w:eastAsiaTheme="minorHAnsi" w:cs="Arial"/>
                <w:b/>
                <w:vanish/>
                <w:color w:val="000000" w:themeColor="text1"/>
                <w:sz w:val="16"/>
                <w:szCs w:val="16"/>
              </w:rPr>
            </w:pPr>
            <w:r w:rsidRPr="00FC5AFF">
              <w:rPr>
                <w:rFonts w:eastAsiaTheme="minorHAnsi" w:cs="Arial"/>
                <w:b/>
                <w:vanish/>
                <w:color w:val="000000" w:themeColor="text1"/>
                <w:sz w:val="16"/>
                <w:szCs w:val="16"/>
              </w:rPr>
              <w:t>V&amp;V Method</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725B1AB"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5B154C0A" w14:textId="77777777" w:rsidTr="005043AB">
        <w:trPr>
          <w:trHeight w:val="133"/>
          <w:hidden/>
        </w:trPr>
        <w:tc>
          <w:tcPr>
            <w:tcW w:w="1843"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B4BC14"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Type</w:t>
            </w:r>
          </w:p>
        </w:tc>
        <w:tc>
          <w:tcPr>
            <w:tcW w:w="1328"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A01C43" w14:textId="77777777" w:rsidR="006C029A" w:rsidRPr="00520F3E" w:rsidRDefault="00010B6D" w:rsidP="009E691C">
            <w:pPr>
              <w:rPr>
                <w:rFonts w:eastAsiaTheme="minorHAnsi" w:cs="Arial"/>
                <w:vanish/>
                <w:color w:val="000000" w:themeColor="text1"/>
                <w:sz w:val="16"/>
                <w:szCs w:val="16"/>
              </w:rPr>
            </w:pPr>
          </w:p>
        </w:tc>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691DBE" w14:textId="77777777" w:rsidR="006C029A" w:rsidRPr="00520F3E" w:rsidRDefault="005043AB" w:rsidP="009E691C">
            <w:pPr>
              <w:rPr>
                <w:rFonts w:eastAsiaTheme="minorHAnsi" w:cs="Arial"/>
                <w:b/>
                <w:vanish/>
                <w:color w:val="000000" w:themeColor="text1"/>
                <w:sz w:val="16"/>
                <w:szCs w:val="16"/>
              </w:rPr>
            </w:pPr>
            <w:r w:rsidRPr="00520F3E">
              <w:rPr>
                <w:rFonts w:eastAsiaTheme="minorHAnsi" w:cs="Arial"/>
                <w:b/>
                <w:vanish/>
                <w:color w:val="000000" w:themeColor="text1"/>
                <w:sz w:val="16"/>
                <w:szCs w:val="16"/>
              </w:rPr>
              <w:t>Priority</w:t>
            </w:r>
          </w:p>
        </w:tc>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A6CEFA" w14:textId="77777777" w:rsidR="006C029A" w:rsidRPr="00520F3E" w:rsidRDefault="00010B6D" w:rsidP="009E691C">
            <w:pPr>
              <w:rPr>
                <w:rFonts w:eastAsiaTheme="minorHAnsi" w:cs="Arial"/>
                <w:vanish/>
                <w:color w:val="000000" w:themeColor="text1"/>
                <w:sz w:val="16"/>
                <w:szCs w:val="16"/>
              </w:rPr>
            </w:pPr>
          </w:p>
        </w:tc>
        <w:tc>
          <w:tcPr>
            <w:tcW w:w="13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45F1534" w14:textId="77777777" w:rsidR="006C029A" w:rsidRPr="00520F3E" w:rsidRDefault="005043AB" w:rsidP="009E691C">
            <w:pPr>
              <w:ind w:left="128"/>
              <w:rPr>
                <w:rFonts w:eastAsiaTheme="minorHAnsi" w:cs="Arial"/>
                <w:b/>
                <w:vanish/>
                <w:color w:val="000000" w:themeColor="text1"/>
                <w:sz w:val="16"/>
                <w:szCs w:val="16"/>
              </w:rPr>
            </w:pPr>
            <w:r w:rsidRPr="00520F3E">
              <w:rPr>
                <w:rFonts w:eastAsiaTheme="minorHAnsi" w:cs="Arial"/>
                <w:b/>
                <w:vanish/>
                <w:color w:val="000000" w:themeColor="text1"/>
                <w:sz w:val="16"/>
                <w:szCs w:val="16"/>
              </w:rPr>
              <w:t>Status</w:t>
            </w:r>
          </w:p>
        </w:tc>
        <w:tc>
          <w:tcPr>
            <w:tcW w:w="326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EBD3134" w14:textId="77777777" w:rsidR="006C029A" w:rsidRPr="00520F3E" w:rsidRDefault="00010B6D" w:rsidP="009E691C">
            <w:pPr>
              <w:ind w:left="137"/>
              <w:rPr>
                <w:rFonts w:eastAsiaTheme="minorHAnsi" w:cs="Arial"/>
                <w:vanish/>
                <w:color w:val="000000" w:themeColor="text1"/>
                <w:sz w:val="16"/>
                <w:szCs w:val="16"/>
              </w:rPr>
            </w:pPr>
          </w:p>
        </w:tc>
      </w:tr>
      <w:tr w:rsidR="006C029A" w:rsidRPr="00520F3E" w14:paraId="34713AC3" w14:textId="77777777" w:rsidTr="005043AB">
        <w:trPr>
          <w:gridAfter w:val="1"/>
          <w:wAfter w:w="15" w:type="dxa"/>
          <w:hidden/>
        </w:trPr>
        <w:tc>
          <w:tcPr>
            <w:tcW w:w="1668" w:type="dxa"/>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5B1305A8" w14:textId="77777777" w:rsidR="006C029A" w:rsidRPr="00520F3E" w:rsidRDefault="00010B6D" w:rsidP="009E691C">
            <w:pPr>
              <w:rPr>
                <w:rFonts w:eastAsiaTheme="minorHAnsi" w:cs="Arial"/>
                <w:vanish/>
                <w:color w:val="000000" w:themeColor="text1"/>
                <w:sz w:val="16"/>
                <w:szCs w:val="16"/>
              </w:rPr>
            </w:pPr>
          </w:p>
        </w:tc>
        <w:tc>
          <w:tcPr>
            <w:tcW w:w="1275" w:type="dxa"/>
            <w:gridSpan w:val="2"/>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tcPr>
          <w:p w14:paraId="03CCD8B3" w14:textId="77777777" w:rsidR="006C029A" w:rsidRPr="00520F3E" w:rsidRDefault="00010B6D" w:rsidP="009E691C">
            <w:pPr>
              <w:rPr>
                <w:rFonts w:eastAsiaTheme="minorHAnsi" w:cs="Arial"/>
                <w:vanish/>
                <w:color w:val="000000" w:themeColor="text1"/>
                <w:sz w:val="16"/>
                <w:szCs w:val="16"/>
              </w:rPr>
            </w:pPr>
          </w:p>
        </w:tc>
        <w:tc>
          <w:tcPr>
            <w:tcW w:w="7248" w:type="dxa"/>
            <w:gridSpan w:val="5"/>
            <w:tcBorders>
              <w:top w:val="single" w:sz="4" w:space="0" w:color="7F7F7F" w:themeColor="text1" w:themeTint="80"/>
              <w:left w:val="nil"/>
              <w:bottom w:val="nil"/>
              <w:right w:val="nil"/>
            </w:tcBorders>
            <w:shd w:val="clear" w:color="auto" w:fill="D9D9D9" w:themeFill="background1" w:themeFillShade="D9"/>
            <w:tcMar>
              <w:top w:w="0" w:type="dxa"/>
              <w:left w:w="108" w:type="dxa"/>
              <w:bottom w:w="0" w:type="dxa"/>
              <w:right w:w="108" w:type="dxa"/>
            </w:tcMar>
            <w:hideMark/>
          </w:tcPr>
          <w:p w14:paraId="64A1F642" w14:textId="77777777" w:rsidR="006C029A" w:rsidRPr="00520F3E" w:rsidRDefault="005043AB" w:rsidP="009E691C">
            <w:pPr>
              <w:jc w:val="right"/>
              <w:rPr>
                <w:rFonts w:eastAsiaTheme="minorHAnsi" w:cs="Arial"/>
                <w:vanish/>
                <w:color w:val="000000" w:themeColor="text1"/>
                <w:sz w:val="16"/>
                <w:szCs w:val="16"/>
              </w:rPr>
            </w:pPr>
            <w:r w:rsidRPr="00520F3E">
              <w:rPr>
                <w:rFonts w:eastAsiaTheme="minorHAnsi" w:cs="Arial"/>
                <w:vanish/>
                <w:color w:val="000000" w:themeColor="text1"/>
                <w:sz w:val="16"/>
                <w:szCs w:val="16"/>
              </w:rPr>
              <w:t>End of Requirement</w:t>
            </w:r>
          </w:p>
        </w:tc>
      </w:tr>
    </w:tbl>
    <w:p w14:paraId="336A388A" w14:textId="77777777" w:rsidR="005043AB" w:rsidRDefault="005043AB" w:rsidP="00DA3F8D">
      <w:pPr>
        <w:pStyle w:val="Heading1"/>
      </w:pPr>
      <w:bookmarkStart w:id="34" w:name="_Toc78910472"/>
      <w:r>
        <w:lastRenderedPageBreak/>
        <w:t>Sequence</w:t>
      </w:r>
      <w:bookmarkEnd w:id="34"/>
    </w:p>
    <w:p w14:paraId="1D14F5A3" w14:textId="0D8B4888" w:rsidR="0056052D" w:rsidRPr="00760465" w:rsidRDefault="00010B6D" w:rsidP="00760465"/>
    <w:p w14:paraId="48202FDA" w14:textId="77777777" w:rsidR="008652C2" w:rsidRDefault="005043AB" w:rsidP="008652C2">
      <w:r>
        <w:t>Step1: VHA app checks if vehicle supports TPMS by reading TPMS configuration on IVI</w:t>
      </w:r>
    </w:p>
    <w:p w14:paraId="15D89C88" w14:textId="77777777" w:rsidR="008652C2" w:rsidRDefault="005043AB" w:rsidP="008652C2">
      <w:r>
        <w:t>Step2: VHA app gets tire pressure unit setting and tire temperature unit setting by reading TPMS configuration on IVI</w:t>
      </w:r>
    </w:p>
    <w:p w14:paraId="31F9DB2F" w14:textId="77777777" w:rsidR="008652C2" w:rsidRDefault="005043AB" w:rsidP="008652C2">
      <w:r>
        <w:t>Step3: VHA app gets tire pressure value and status, get tire temperature from CAN signals</w:t>
      </w:r>
    </w:p>
    <w:p w14:paraId="595A6261" w14:textId="77777777" w:rsidR="00500605" w:rsidRDefault="005043AB" w:rsidP="008652C2">
      <w:r>
        <w:t>Step4: VHA app shows TPMS on HMI</w:t>
      </w:r>
    </w:p>
    <w:p w14:paraId="7B7D07F0" w14:textId="77777777" w:rsidR="008652C2" w:rsidRDefault="00010B6D" w:rsidP="008652C2"/>
    <w:p w14:paraId="06A68730" w14:textId="77777777" w:rsidR="008652C2" w:rsidRDefault="005043AB" w:rsidP="008652C2">
      <w:r>
        <w:rPr>
          <w:noProof/>
        </w:rPr>
        <w:drawing>
          <wp:inline distT="0" distB="0" distL="0" distR="0" wp14:anchorId="643CA100" wp14:editId="04F978A3">
            <wp:extent cx="5943600" cy="3186430"/>
            <wp:effectExtent l="0" t="0" r="0" b="0"/>
            <wp:docPr id="3400" name="图片 18"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手机截图图社交软件的信息&#10;&#10;描述已自动生成"/>
                    <pic:cNvPicPr/>
                  </pic:nvPicPr>
                  <pic:blipFill>
                    <a:blip r:embed="rId23"/>
                    <a:stretch>
                      <a:fillRect/>
                    </a:stretch>
                  </pic:blipFill>
                  <pic:spPr>
                    <a:xfrm>
                      <a:off x="0" y="0"/>
                      <a:ext cx="5943600" cy="3186430"/>
                    </a:xfrm>
                    <a:prstGeom prst="rect">
                      <a:avLst/>
                    </a:prstGeom>
                  </pic:spPr>
                </pic:pic>
              </a:graphicData>
            </a:graphic>
          </wp:inline>
        </w:drawing>
      </w:r>
    </w:p>
    <w:p w14:paraId="3D9CFFCC" w14:textId="77777777" w:rsidR="00C305D1" w:rsidRPr="005F451E" w:rsidRDefault="00010B6D" w:rsidP="00BB37C3">
      <w:pPr>
        <w:contextualSpacing/>
        <w:rPr>
          <w:color w:val="F79646" w:themeColor="accent6"/>
        </w:rPr>
      </w:pPr>
    </w:p>
    <w:p w14:paraId="4B0E1A43" w14:textId="77777777" w:rsidR="00D10A84" w:rsidRDefault="005043AB" w:rsidP="00500605">
      <w:r>
        <w:t>Following diagram is Vehicle Health Monitor via ECG flowchart</w:t>
      </w:r>
    </w:p>
    <w:p w14:paraId="77125E6B" w14:textId="77777777" w:rsidR="00D10A84" w:rsidRDefault="00010B6D" w:rsidP="00500605">
      <w:pPr>
        <w:rPr>
          <w:rFonts w:asciiTheme="minorHAnsi" w:eastAsiaTheme="minorEastAsia" w:hAnsiTheme="minorHAnsi" w:cstheme="minorBidi"/>
          <w:noProof/>
          <w:szCs w:val="22"/>
        </w:rPr>
      </w:pPr>
    </w:p>
    <w:p w14:paraId="16BD2629" w14:textId="07737D98" w:rsidR="00500605" w:rsidRDefault="005043AB" w:rsidP="00500605">
      <w:pPr>
        <w:rPr>
          <w:rFonts w:asciiTheme="minorHAnsi" w:eastAsiaTheme="minorEastAsia" w:hAnsiTheme="minorHAnsi" w:cstheme="minorBidi"/>
          <w:noProof/>
          <w:szCs w:val="22"/>
        </w:rPr>
      </w:pPr>
      <w:r>
        <w:rPr>
          <w:rFonts w:asciiTheme="minorHAnsi" w:eastAsiaTheme="minorEastAsia" w:hAnsiTheme="minorHAnsi" w:cstheme="minorBidi"/>
          <w:noProof/>
          <w:szCs w:val="22"/>
        </w:rPr>
        <w:object w:dxaOrig="9120" w:dyaOrig="6465" w14:anchorId="7195AD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610924b400002649640f2651" o:spid="_x0000_i1025" type="#_x0000_t75" alt="" style="width:456pt;height:323.25pt;mso-width-percent:0;mso-height-percent:0;mso-width-percent:0;mso-height-percent:0" o:ole="">
            <v:imagedata r:id="rId24" o:title=""/>
          </v:shape>
          <o:OLEObject Type="Embed" ProgID="Visio.Drawing.11" ShapeID="610924b400002649640f2651" DrawAspect="Content" ObjectID="_1689523338" r:id="rId25"/>
        </w:object>
      </w:r>
    </w:p>
    <w:p w14:paraId="716DACF6" w14:textId="77777777" w:rsidR="00DF68DF" w:rsidRDefault="00010B6D" w:rsidP="00500605">
      <w:pPr>
        <w:rPr>
          <w:rFonts w:asciiTheme="minorHAnsi" w:eastAsiaTheme="minorEastAsia" w:hAnsiTheme="minorHAnsi" w:cstheme="minorBidi"/>
          <w:noProof/>
          <w:szCs w:val="22"/>
        </w:rPr>
      </w:pPr>
    </w:p>
    <w:p w14:paraId="179150CE" w14:textId="77777777" w:rsidR="00DF68DF" w:rsidRDefault="005043AB" w:rsidP="00DF68DF">
      <w:r>
        <w:t>Vehicle health monitoring data collect type is IPC DID 600E &amp; 600F</w:t>
      </w:r>
    </w:p>
    <w:p w14:paraId="3CD5B6FE" w14:textId="77777777" w:rsidR="00DF68DF" w:rsidRDefault="00010B6D" w:rsidP="00DF68DF"/>
    <w:p w14:paraId="6DDA050A" w14:textId="77777777" w:rsidR="00DF68DF" w:rsidRDefault="005043AB" w:rsidP="00DF68DF">
      <w:r>
        <w:t>Step1: VHA app checks VHA configurations on IVI</w:t>
      </w:r>
    </w:p>
    <w:p w14:paraId="60003782" w14:textId="77777777" w:rsidR="00DF68DF" w:rsidRDefault="005043AB" w:rsidP="00DF68DF">
      <w:r>
        <w:t>Step2: if data collection configuration is Read IPC DID 600E&amp;600F, VHA app reads 600E&amp;600F value on CAN</w:t>
      </w:r>
    </w:p>
    <w:p w14:paraId="035E5F35" w14:textId="77777777" w:rsidR="00DF68DF" w:rsidRDefault="005043AB" w:rsidP="00DF68DF">
      <w:r>
        <w:t>Step3: VHA app uses DID value to check if there’s active alert</w:t>
      </w:r>
    </w:p>
    <w:p w14:paraId="567713B9" w14:textId="77777777" w:rsidR="00DF68DF" w:rsidRDefault="005043AB" w:rsidP="00DF68DF">
      <w:r>
        <w:t>Step4: VHA app shows warning on HMI</w:t>
      </w:r>
    </w:p>
    <w:p w14:paraId="313C8523" w14:textId="77777777" w:rsidR="00DF68DF" w:rsidRDefault="00010B6D" w:rsidP="00DF68DF"/>
    <w:p w14:paraId="79CC5CE3" w14:textId="77777777" w:rsidR="00DF68DF" w:rsidRDefault="005043AB" w:rsidP="00DF68DF">
      <w:r>
        <w:rPr>
          <w:noProof/>
        </w:rPr>
        <w:lastRenderedPageBreak/>
        <w:drawing>
          <wp:inline distT="0" distB="0" distL="0" distR="0" wp14:anchorId="162C0360" wp14:editId="318A3140">
            <wp:extent cx="5943600" cy="3133090"/>
            <wp:effectExtent l="0" t="0" r="0" b="0"/>
            <wp:docPr id="3500" name="图片 20"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手机截图图社交软件的信息&#10;&#10;描述已自动生成"/>
                    <pic:cNvPicPr/>
                  </pic:nvPicPr>
                  <pic:blipFill>
                    <a:blip r:embed="rId26"/>
                    <a:stretch>
                      <a:fillRect/>
                    </a:stretch>
                  </pic:blipFill>
                  <pic:spPr>
                    <a:xfrm>
                      <a:off x="0" y="0"/>
                      <a:ext cx="5943600" cy="3133090"/>
                    </a:xfrm>
                    <a:prstGeom prst="rect">
                      <a:avLst/>
                    </a:prstGeom>
                  </pic:spPr>
                </pic:pic>
              </a:graphicData>
            </a:graphic>
          </wp:inline>
        </w:drawing>
      </w:r>
    </w:p>
    <w:p w14:paraId="3014741D" w14:textId="77777777" w:rsidR="00DF68DF" w:rsidRDefault="00010B6D" w:rsidP="00DF68DF"/>
    <w:p w14:paraId="1BB75BEC" w14:textId="77777777" w:rsidR="00DF68DF" w:rsidRPr="00DF68DF" w:rsidRDefault="005043AB" w:rsidP="00DF68DF">
      <w:pPr>
        <w:spacing w:after="180"/>
        <w:rPr>
          <w:rFonts w:asciiTheme="minorHAnsi" w:hAnsiTheme="minorHAnsi"/>
        </w:rPr>
      </w:pPr>
      <w:r>
        <w:t>Vehicle health monitoring data collect type is CAN signal</w:t>
      </w:r>
    </w:p>
    <w:p w14:paraId="644E28FA" w14:textId="77777777" w:rsidR="00DF68DF" w:rsidRDefault="005043AB" w:rsidP="00DF68DF">
      <w:r>
        <w:t>Step1: VHA app checks VHA configurations on IVI</w:t>
      </w:r>
    </w:p>
    <w:p w14:paraId="2586DA29" w14:textId="77777777" w:rsidR="00DF68DF" w:rsidRDefault="005043AB" w:rsidP="00DF68DF">
      <w:r>
        <w:t>Step2: if data collection configuration is Read CAN signal, VHA app reads CAN signal TeltalWarnData_No_Actl</w:t>
      </w:r>
    </w:p>
    <w:p w14:paraId="416C1A7B" w14:textId="77777777" w:rsidR="00DF68DF" w:rsidRDefault="005043AB" w:rsidP="00DF68DF">
      <w:r>
        <w:t>Step3: VHA app uses CAN signal value to check if there’s active alert</w:t>
      </w:r>
    </w:p>
    <w:p w14:paraId="6B40B460" w14:textId="77777777" w:rsidR="00DF68DF" w:rsidRDefault="005043AB" w:rsidP="00DF68DF">
      <w:r>
        <w:t>Step4: VHA app shows warning on HMI</w:t>
      </w:r>
    </w:p>
    <w:p w14:paraId="2C54C2F5" w14:textId="77777777" w:rsidR="00DF68DF" w:rsidRDefault="00010B6D" w:rsidP="00DF68DF"/>
    <w:p w14:paraId="4AC8030D" w14:textId="77777777" w:rsidR="00DF68DF" w:rsidRDefault="005043AB" w:rsidP="00DF68DF">
      <w:r>
        <w:rPr>
          <w:noProof/>
        </w:rPr>
        <w:drawing>
          <wp:inline distT="0" distB="0" distL="0" distR="0" wp14:anchorId="1D9020A5" wp14:editId="3D411CDA">
            <wp:extent cx="5943600" cy="3133090"/>
            <wp:effectExtent l="0" t="0" r="0" b="0"/>
            <wp:docPr id="3501" name="图片 2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手机屏幕截图&#10;&#10;描述已自动生成"/>
                    <pic:cNvPicPr/>
                  </pic:nvPicPr>
                  <pic:blipFill>
                    <a:blip r:embed="rId27"/>
                    <a:stretch>
                      <a:fillRect/>
                    </a:stretch>
                  </pic:blipFill>
                  <pic:spPr>
                    <a:xfrm>
                      <a:off x="0" y="0"/>
                      <a:ext cx="5943600" cy="3133090"/>
                    </a:xfrm>
                    <a:prstGeom prst="rect">
                      <a:avLst/>
                    </a:prstGeom>
                  </pic:spPr>
                </pic:pic>
              </a:graphicData>
            </a:graphic>
          </wp:inline>
        </w:drawing>
      </w:r>
    </w:p>
    <w:p w14:paraId="7629DF96" w14:textId="77777777" w:rsidR="00C305D1" w:rsidRPr="005F451E" w:rsidRDefault="00010B6D" w:rsidP="00BB37C3">
      <w:pPr>
        <w:contextualSpacing/>
        <w:rPr>
          <w:color w:val="F79646" w:themeColor="accent6"/>
        </w:rPr>
      </w:pPr>
    </w:p>
    <w:p w14:paraId="3F7383D7" w14:textId="77777777" w:rsidR="00FE1FEC" w:rsidRDefault="005043AB" w:rsidP="00FE1FEC">
      <w:pPr>
        <w:rPr>
          <w:rFonts w:asciiTheme="minorHAnsi" w:hAnsiTheme="minorHAnsi"/>
        </w:rPr>
      </w:pPr>
      <w:r>
        <w:t>Step1: VHA app checks if vehicle supports oil life by reading OIL Minder 10K configuration on IVI</w:t>
      </w:r>
    </w:p>
    <w:p w14:paraId="4D959CCE" w14:textId="77777777" w:rsidR="00FE1FEC" w:rsidRDefault="005043AB" w:rsidP="00FE1FEC">
      <w:pPr>
        <w:tabs>
          <w:tab w:val="num" w:pos="576"/>
        </w:tabs>
      </w:pPr>
      <w:r>
        <w:t>Step2: VHA app gets odometer CAN signal</w:t>
      </w:r>
    </w:p>
    <w:p w14:paraId="7FAD7288" w14:textId="77777777" w:rsidR="00FE1FEC" w:rsidRDefault="005043AB" w:rsidP="00FE1FEC">
      <w:r>
        <w:t>Step3: VHA app gets OIL LIFE CAN signal</w:t>
      </w:r>
    </w:p>
    <w:p w14:paraId="3C0FDA98" w14:textId="77777777" w:rsidR="00FE1FEC" w:rsidRDefault="005043AB" w:rsidP="00FE1FEC">
      <w:r>
        <w:lastRenderedPageBreak/>
        <w:t>Step4: VHA app show odometer and oil life on HMI; VHA app checks oil life, if oil life = 5% or 0%, trigger oil change reminder message on IVI</w:t>
      </w:r>
    </w:p>
    <w:p w14:paraId="4741D78E" w14:textId="77777777" w:rsidR="00500605" w:rsidRDefault="00010B6D" w:rsidP="00500605"/>
    <w:p w14:paraId="43F7305D" w14:textId="77777777" w:rsidR="00FE1FEC" w:rsidRDefault="005043AB" w:rsidP="00500605">
      <w:r>
        <w:rPr>
          <w:noProof/>
        </w:rPr>
        <w:drawing>
          <wp:inline distT="0" distB="0" distL="0" distR="0" wp14:anchorId="05FCB8E8" wp14:editId="4B4E4A5D">
            <wp:extent cx="5943600" cy="3272790"/>
            <wp:effectExtent l="0" t="0" r="0" b="3810"/>
            <wp:docPr id="3600" name="图片 2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手机屏幕截图&#10;&#10;描述已自动生成"/>
                    <pic:cNvPicPr/>
                  </pic:nvPicPr>
                  <pic:blipFill>
                    <a:blip r:embed="rId28"/>
                    <a:stretch>
                      <a:fillRect/>
                    </a:stretch>
                  </pic:blipFill>
                  <pic:spPr>
                    <a:xfrm>
                      <a:off x="0" y="0"/>
                      <a:ext cx="5943600" cy="3272790"/>
                    </a:xfrm>
                    <a:prstGeom prst="rect">
                      <a:avLst/>
                    </a:prstGeom>
                  </pic:spPr>
                </pic:pic>
              </a:graphicData>
            </a:graphic>
          </wp:inline>
        </w:drawing>
      </w:r>
    </w:p>
    <w:p w14:paraId="7D072816" w14:textId="77777777" w:rsidR="00C305D1" w:rsidRPr="005F451E" w:rsidRDefault="00010B6D" w:rsidP="00BB37C3">
      <w:pPr>
        <w:contextualSpacing/>
        <w:rPr>
          <w:color w:val="F79646" w:themeColor="accent6"/>
        </w:rPr>
      </w:pPr>
    </w:p>
    <w:sectPr w:rsidR="00C305D1" w:rsidRPr="005F451E" w:rsidSect="005043AB">
      <w:pgSz w:w="12240" w:h="15840" w:code="9"/>
      <w:pgMar w:top="1440" w:right="576" w:bottom="432" w:left="54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0142B" w14:textId="77777777" w:rsidR="00010B6D" w:rsidRDefault="00010B6D" w:rsidP="0085312A">
      <w:r>
        <w:separator/>
      </w:r>
    </w:p>
  </w:endnote>
  <w:endnote w:type="continuationSeparator" w:id="0">
    <w:p w14:paraId="1D1A0174" w14:textId="77777777" w:rsidR="00010B6D" w:rsidRDefault="00010B6D"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1340"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0"/>
      <w:gridCol w:w="3000"/>
      <w:gridCol w:w="2860"/>
    </w:tblGrid>
    <w:tr w:rsidR="005F57A4" w:rsidRPr="00181D86" w14:paraId="07B554B5" w14:textId="77777777" w:rsidTr="00150C22">
      <w:tc>
        <w:tcPr>
          <w:tcW w:w="5480" w:type="dxa"/>
        </w:tcPr>
        <w:p w14:paraId="3BCD87D9" w14:textId="77777777" w:rsidR="005F57A4" w:rsidRPr="00181D86" w:rsidRDefault="005F57A4" w:rsidP="005F57A4">
          <w:pPr>
            <w:pStyle w:val="Footer"/>
            <w:ind w:left="-105"/>
            <w:rPr>
              <w:sz w:val="16"/>
              <w:szCs w:val="16"/>
            </w:rPr>
          </w:pPr>
          <w:r w:rsidRPr="00181D86">
            <w:rPr>
              <w:sz w:val="16"/>
              <w:szCs w:val="16"/>
            </w:rPr>
            <w:t>Document Owner:</w:t>
          </w:r>
          <w:r>
            <w:rPr>
              <w:sz w:val="16"/>
              <w:szCs w:val="16"/>
            </w:rPr>
            <w:t xml:space="preserve"> </w:t>
          </w:r>
          <w:r w:rsidRPr="002F76BC">
            <w:rPr>
              <w:sz w:val="16"/>
              <w:szCs w:val="16"/>
            </w:rPr>
            <w:t>Lu, Chao (clu42)</w:t>
          </w:r>
        </w:p>
      </w:tc>
      <w:tc>
        <w:tcPr>
          <w:tcW w:w="3000" w:type="dxa"/>
        </w:tcPr>
        <w:p w14:paraId="56E169D2" w14:textId="77777777" w:rsidR="005F57A4" w:rsidRPr="00181D86" w:rsidRDefault="005F57A4" w:rsidP="005F57A4">
          <w:pPr>
            <w:pStyle w:val="Footer"/>
            <w:ind w:left="-105"/>
            <w:rPr>
              <w:sz w:val="16"/>
              <w:szCs w:val="16"/>
            </w:rPr>
          </w:pPr>
          <w:r>
            <w:rPr>
              <w:rFonts w:cs="Arial"/>
              <w:sz w:val="16"/>
              <w:szCs w:val="16"/>
            </w:rPr>
            <w:t xml:space="preserve">Page </w:t>
          </w:r>
          <w:r>
            <w:rPr>
              <w:rFonts w:cs="Arial"/>
              <w:sz w:val="16"/>
              <w:szCs w:val="16"/>
            </w:rPr>
            <w:fldChar w:fldCharType="begin"/>
          </w:r>
          <w:r>
            <w:rPr>
              <w:rFonts w:cs="Arial"/>
              <w:sz w:val="16"/>
              <w:szCs w:val="16"/>
            </w:rPr>
            <w:instrText xml:space="preserve"> PAGE </w:instrText>
          </w:r>
          <w:r>
            <w:rPr>
              <w:rFonts w:cs="Arial"/>
              <w:sz w:val="16"/>
              <w:szCs w:val="16"/>
            </w:rPr>
            <w:fldChar w:fldCharType="separate"/>
          </w:r>
          <w:r w:rsidR="00EE12F9">
            <w:rPr>
              <w:rFonts w:cs="Arial"/>
              <w:noProof/>
              <w:sz w:val="16"/>
              <w:szCs w:val="16"/>
            </w:rPr>
            <w:t>3</w:t>
          </w:r>
          <w:r>
            <w:rPr>
              <w:rFonts w:cs="Arial"/>
              <w:sz w:val="16"/>
              <w:szCs w:val="16"/>
            </w:rPr>
            <w:fldChar w:fldCharType="end"/>
          </w:r>
          <w:r>
            <w:rPr>
              <w:rFonts w:cs="Arial"/>
              <w:sz w:val="16"/>
              <w:szCs w:val="16"/>
            </w:rPr>
            <w:t xml:space="preserve"> of </w:t>
          </w:r>
          <w:r>
            <w:rPr>
              <w:rFonts w:cs="Arial"/>
              <w:sz w:val="16"/>
              <w:szCs w:val="16"/>
            </w:rPr>
            <w:fldChar w:fldCharType="begin"/>
          </w:r>
          <w:r>
            <w:rPr>
              <w:rFonts w:cs="Arial"/>
              <w:sz w:val="16"/>
              <w:szCs w:val="16"/>
            </w:rPr>
            <w:instrText xml:space="preserve"> NUMPAGES </w:instrText>
          </w:r>
          <w:r>
            <w:rPr>
              <w:rFonts w:cs="Arial"/>
              <w:sz w:val="16"/>
              <w:szCs w:val="16"/>
            </w:rPr>
            <w:fldChar w:fldCharType="separate"/>
          </w:r>
          <w:r w:rsidR="00EE12F9">
            <w:rPr>
              <w:rFonts w:cs="Arial"/>
              <w:noProof/>
              <w:sz w:val="16"/>
              <w:szCs w:val="16"/>
            </w:rPr>
            <w:t>3</w:t>
          </w:r>
          <w:r>
            <w:rPr>
              <w:rFonts w:cs="Arial"/>
              <w:sz w:val="16"/>
              <w:szCs w:val="16"/>
            </w:rPr>
            <w:fldChar w:fldCharType="end"/>
          </w:r>
        </w:p>
      </w:tc>
      <w:tc>
        <w:tcPr>
          <w:tcW w:w="2860" w:type="dxa"/>
        </w:tcPr>
        <w:p w14:paraId="20A57CE6" w14:textId="77777777" w:rsidR="005F57A4" w:rsidRPr="00181D86" w:rsidRDefault="005F57A4" w:rsidP="005F57A4">
          <w:pPr>
            <w:pStyle w:val="Footer"/>
            <w:ind w:left="-105"/>
            <w:jc w:val="right"/>
            <w:rPr>
              <w:sz w:val="16"/>
              <w:szCs w:val="16"/>
            </w:rPr>
          </w:pPr>
          <w:r w:rsidRPr="00181D86">
            <w:rPr>
              <w:sz w:val="16"/>
              <w:szCs w:val="16"/>
            </w:rPr>
            <w:t>Document ID</w:t>
          </w:r>
          <w:r>
            <w:rPr>
              <w:sz w:val="16"/>
              <w:szCs w:val="16"/>
            </w:rPr>
            <w:t xml:space="preserve">: </w:t>
          </w:r>
          <w:r w:rsidRPr="002F76BC">
            <w:rPr>
              <w:sz w:val="16"/>
              <w:szCs w:val="16"/>
            </w:rPr>
            <w:t>879440</w:t>
          </w:r>
        </w:p>
      </w:tc>
    </w:tr>
    <w:tr w:rsidR="005F57A4" w:rsidRPr="00181D86" w14:paraId="65599F0D" w14:textId="77777777" w:rsidTr="00150C22">
      <w:tc>
        <w:tcPr>
          <w:tcW w:w="8480" w:type="dxa"/>
          <w:gridSpan w:val="2"/>
        </w:tcPr>
        <w:p w14:paraId="527F4C5D" w14:textId="77777777" w:rsidR="005F57A4" w:rsidRPr="00181D86" w:rsidRDefault="005F57A4" w:rsidP="005F57A4">
          <w:pPr>
            <w:pStyle w:val="Footer"/>
            <w:ind w:left="-105"/>
            <w:rPr>
              <w:sz w:val="16"/>
              <w:szCs w:val="16"/>
            </w:rPr>
          </w:pPr>
          <w:r>
            <w:rPr>
              <w:sz w:val="16"/>
              <w:szCs w:val="16"/>
            </w:rPr>
            <w:t>GIS1 Item Numbe</w:t>
          </w:r>
          <w:r w:rsidRPr="00181D86">
            <w:rPr>
              <w:sz w:val="16"/>
              <w:szCs w:val="16"/>
            </w:rPr>
            <w:t>r:</w:t>
          </w:r>
        </w:p>
      </w:tc>
      <w:tc>
        <w:tcPr>
          <w:tcW w:w="2860" w:type="dxa"/>
        </w:tcPr>
        <w:p w14:paraId="78A176DB" w14:textId="77777777" w:rsidR="005F57A4" w:rsidRPr="00181D86" w:rsidRDefault="005F57A4" w:rsidP="005F57A4">
          <w:pPr>
            <w:pStyle w:val="Footer"/>
            <w:ind w:left="-105"/>
            <w:jc w:val="right"/>
            <w:rPr>
              <w:sz w:val="16"/>
              <w:szCs w:val="16"/>
            </w:rPr>
          </w:pPr>
          <w:r>
            <w:rPr>
              <w:sz w:val="16"/>
              <w:szCs w:val="16"/>
            </w:rPr>
            <w:t>Da</w:t>
          </w:r>
          <w:r w:rsidRPr="00181D86">
            <w:rPr>
              <w:sz w:val="16"/>
              <w:szCs w:val="16"/>
            </w:rPr>
            <w:t>t</w:t>
          </w:r>
          <w:r>
            <w:rPr>
              <w:sz w:val="16"/>
              <w:szCs w:val="16"/>
            </w:rPr>
            <w:t>e</w:t>
          </w:r>
          <w:r w:rsidRPr="00181D86">
            <w:rPr>
              <w:sz w:val="16"/>
              <w:szCs w:val="16"/>
            </w:rPr>
            <w:t xml:space="preserve"> I</w:t>
          </w:r>
          <w:r>
            <w:rPr>
              <w:sz w:val="16"/>
              <w:szCs w:val="16"/>
            </w:rPr>
            <w:t xml:space="preserve">ssued: </w:t>
          </w:r>
          <w:r w:rsidRPr="002F76BC">
            <w:rPr>
              <w:sz w:val="16"/>
              <w:szCs w:val="16"/>
            </w:rPr>
            <w:t>22-Mar-2021 01:34</w:t>
          </w:r>
        </w:p>
      </w:tc>
    </w:tr>
    <w:tr w:rsidR="005F57A4" w:rsidRPr="00181D86" w14:paraId="5008A69D" w14:textId="77777777" w:rsidTr="00150C22">
      <w:tc>
        <w:tcPr>
          <w:tcW w:w="5480" w:type="dxa"/>
        </w:tcPr>
        <w:p w14:paraId="3A379A5A" w14:textId="77777777" w:rsidR="005F57A4" w:rsidRPr="00181D86" w:rsidRDefault="005F57A4" w:rsidP="005F57A4">
          <w:pPr>
            <w:pStyle w:val="Footer"/>
            <w:ind w:left="-105"/>
            <w:rPr>
              <w:sz w:val="16"/>
              <w:szCs w:val="16"/>
            </w:rPr>
          </w:pPr>
          <w:r>
            <w:rPr>
              <w:sz w:val="16"/>
              <w:szCs w:val="16"/>
            </w:rPr>
            <w:t>GIS2 Classification</w:t>
          </w:r>
          <w:r w:rsidRPr="00181D86">
            <w:rPr>
              <w:sz w:val="16"/>
              <w:szCs w:val="16"/>
            </w:rPr>
            <w:t>:</w:t>
          </w:r>
          <w:r>
            <w:rPr>
              <w:sz w:val="16"/>
              <w:szCs w:val="16"/>
            </w:rPr>
            <w:t xml:space="preserve"> </w:t>
          </w:r>
          <w:r w:rsidRPr="002F76BC">
            <w:rPr>
              <w:sz w:val="16"/>
              <w:szCs w:val="16"/>
            </w:rPr>
            <w:t>Confidential &amp; Proprietary</w:t>
          </w:r>
        </w:p>
      </w:tc>
      <w:tc>
        <w:tcPr>
          <w:tcW w:w="3000" w:type="dxa"/>
        </w:tcPr>
        <w:p w14:paraId="0229465E" w14:textId="783DAC8C" w:rsidR="005F57A4" w:rsidRPr="00181D86" w:rsidRDefault="005F57A4" w:rsidP="00A73CF3">
          <w:pPr>
            <w:pStyle w:val="Footer"/>
            <w:ind w:left="-105"/>
            <w:rPr>
              <w:sz w:val="16"/>
              <w:szCs w:val="16"/>
            </w:rPr>
          </w:pPr>
          <w:r>
            <w:rPr>
              <w:rFonts w:cs="Arial"/>
              <w:sz w:val="16"/>
              <w:szCs w:val="16"/>
            </w:rPr>
            <w:t xml:space="preserve">Copyright © </w:t>
          </w:r>
          <w:r w:rsidR="001674A6">
            <w:rPr>
              <w:rFonts w:cs="Arial"/>
              <w:sz w:val="16"/>
              <w:szCs w:val="16"/>
            </w:rPr>
            <w:fldChar w:fldCharType="begin"/>
          </w:r>
          <w:r w:rsidR="001674A6">
            <w:rPr>
              <w:rFonts w:cs="Arial"/>
              <w:sz w:val="16"/>
              <w:szCs w:val="16"/>
            </w:rPr>
            <w:instrText xml:space="preserve"> date \@ "YYYY" </w:instrText>
          </w:r>
          <w:r w:rsidR="001674A6">
            <w:rPr>
              <w:rFonts w:cs="Arial"/>
              <w:sz w:val="16"/>
              <w:szCs w:val="16"/>
            </w:rPr>
            <w:fldChar w:fldCharType="separate"/>
          </w:r>
          <w:r w:rsidR="005F0686">
            <w:rPr>
              <w:rFonts w:cs="Arial"/>
              <w:noProof/>
              <w:sz w:val="16"/>
              <w:szCs w:val="16"/>
            </w:rPr>
            <w:t>2021</w:t>
          </w:r>
          <w:r w:rsidR="001674A6">
            <w:rPr>
              <w:rFonts w:cs="Arial"/>
              <w:sz w:val="16"/>
              <w:szCs w:val="16"/>
            </w:rPr>
            <w:fldChar w:fldCharType="end"/>
          </w:r>
          <w:r>
            <w:rPr>
              <w:rFonts w:cs="Arial"/>
              <w:sz w:val="16"/>
              <w:szCs w:val="16"/>
            </w:rPr>
            <w:t>, Ford Motor Company</w:t>
          </w:r>
        </w:p>
      </w:tc>
      <w:tc>
        <w:tcPr>
          <w:tcW w:w="2860" w:type="dxa"/>
        </w:tcPr>
        <w:p w14:paraId="047D2532" w14:textId="77777777" w:rsidR="005F57A4" w:rsidRPr="00181D86" w:rsidRDefault="005F57A4" w:rsidP="005F57A4">
          <w:pPr>
            <w:pStyle w:val="Footer"/>
            <w:ind w:left="-105"/>
            <w:jc w:val="right"/>
            <w:rPr>
              <w:sz w:val="16"/>
              <w:szCs w:val="16"/>
            </w:rPr>
          </w:pPr>
          <w:r>
            <w:rPr>
              <w:sz w:val="16"/>
              <w:szCs w:val="16"/>
            </w:rPr>
            <w:t>Date</w:t>
          </w:r>
          <w:r w:rsidRPr="00181D86">
            <w:rPr>
              <w:sz w:val="16"/>
              <w:szCs w:val="16"/>
            </w:rPr>
            <w:t xml:space="preserve"> </w:t>
          </w:r>
          <w:r>
            <w:rPr>
              <w:sz w:val="16"/>
              <w:szCs w:val="16"/>
            </w:rPr>
            <w:t xml:space="preserve">Revised: </w:t>
          </w:r>
          <w:r w:rsidRPr="002F76BC">
            <w:rPr>
              <w:sz w:val="16"/>
              <w:szCs w:val="16"/>
            </w:rPr>
            <w:t>21-Jul-2021 22:28</w:t>
          </w:r>
        </w:p>
      </w:tc>
    </w:tr>
  </w:tbl>
  <w:p w14:paraId="76ECAF63" w14:textId="77777777" w:rsidR="005942EA" w:rsidRPr="005F57A4" w:rsidRDefault="005F57A4" w:rsidP="005F57A4">
    <w:pPr>
      <w:pStyle w:val="Footer"/>
    </w:pPr>
    <w:r>
      <w:rPr>
        <w:rFonts w:cs="Arial"/>
        <w:b/>
        <w:noProof/>
        <w:sz w:val="32"/>
        <w:szCs w:val="32"/>
      </w:rPr>
      <mc:AlternateContent>
        <mc:Choice Requires="wps">
          <w:drawing>
            <wp:anchor distT="0" distB="0" distL="114300" distR="114300" simplePos="0" relativeHeight="251664896" behindDoc="0" locked="0" layoutInCell="1" allowOverlap="1" wp14:anchorId="36AD6CB9" wp14:editId="3630CEAC">
              <wp:simplePos x="0" y="0"/>
              <wp:positionH relativeFrom="column">
                <wp:posOffset>-230387</wp:posOffset>
              </wp:positionH>
              <wp:positionV relativeFrom="paragraph">
                <wp:posOffset>-382624</wp:posOffset>
              </wp:positionV>
              <wp:extent cx="7282933" cy="0"/>
              <wp:effectExtent l="0" t="0" r="32385" b="19050"/>
              <wp:wrapNone/>
              <wp:docPr id="5" name="Straight Connector 5"/>
              <wp:cNvGraphicFramePr/>
              <a:graphic xmlns:a="http://schemas.openxmlformats.org/drawingml/2006/main">
                <a:graphicData uri="http://schemas.microsoft.com/office/word/2010/wordprocessingShape">
                  <wps:wsp>
                    <wps:cNvCnPr/>
                    <wps:spPr>
                      <a:xfrm flipV="1">
                        <a:off x="0" y="0"/>
                        <a:ext cx="728293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433C9" id="Straight Connector 5"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30.15pt" to="555.3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" strokecolor="black [3213]" strokeweight=".5pt">
              <v:stroke endcap="round"/>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6DAA02" w14:textId="77777777" w:rsidR="00010B6D" w:rsidRDefault="00010B6D" w:rsidP="0085312A">
      <w:r>
        <w:separator/>
      </w:r>
    </w:p>
  </w:footnote>
  <w:footnote w:type="continuationSeparator" w:id="0">
    <w:p w14:paraId="64239213" w14:textId="77777777" w:rsidR="00010B6D" w:rsidRDefault="00010B6D"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AF42C" w14:textId="77777777" w:rsidR="005942EA" w:rsidRDefault="005942EA" w:rsidP="005942EA">
    <w:pPr>
      <w:ind w:left="-142"/>
      <w:jc w:val="center"/>
      <w:rPr>
        <w:rFonts w:cs="Arial"/>
        <w:b/>
        <w:sz w:val="32"/>
        <w:szCs w:val="32"/>
      </w:rPr>
    </w:pPr>
    <w:r>
      <w:rPr>
        <w:b/>
        <w:noProof/>
        <w:sz w:val="32"/>
        <w:szCs w:val="32"/>
      </w:rPr>
      <w:drawing>
        <wp:anchor distT="0" distB="0" distL="114300" distR="114300" simplePos="0" relativeHeight="251654656" behindDoc="1" locked="0" layoutInCell="1" allowOverlap="1" wp14:anchorId="6A3CBCD8" wp14:editId="37258D60">
          <wp:simplePos x="0" y="0"/>
          <wp:positionH relativeFrom="column">
            <wp:align>left</wp:align>
          </wp:positionH>
          <wp:positionV relativeFrom="paragraph">
            <wp:posOffset>-33655</wp:posOffset>
          </wp:positionV>
          <wp:extent cx="1217295" cy="608965"/>
          <wp:effectExtent l="0" t="0" r="1905" b="635"/>
          <wp:wrapNone/>
          <wp:docPr id="12" name="Picture 1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32"/>
        <w:szCs w:val="32"/>
      </w:rPr>
      <w:t>Feature Document (FD)</w:t>
    </w:r>
  </w:p>
  <w:p w14:paraId="18361EF8" w14:textId="77777777" w:rsidR="0085312A" w:rsidRDefault="005942EA" w:rsidP="005942EA">
    <w:pPr>
      <w:ind w:left="-142"/>
      <w:jc w:val="center"/>
      <w:rPr>
        <w:rFonts w:cs="Arial"/>
        <w:b/>
        <w:sz w:val="32"/>
        <w:szCs w:val="32"/>
      </w:rPr>
    </w:pPr>
    <w:r w:rsidRPr="005942EA">
      <w:rPr>
        <w:rFonts w:cs="Arial"/>
        <w:b/>
        <w:sz w:val="32"/>
        <w:szCs w:val="32"/>
      </w:rPr>
      <w:t>Vehicle status and health alert</w:t>
    </w:r>
  </w:p>
  <w:p w14:paraId="6F4EC18B" w14:textId="77777777" w:rsidR="005942EA" w:rsidRPr="005942EA" w:rsidRDefault="005942EA" w:rsidP="005942EA">
    <w:pPr>
      <w:pBdr>
        <w:bottom w:val="single" w:sz="4" w:space="1" w:color="auto"/>
      </w:pBdr>
      <w:ind w:left="-142"/>
      <w:rPr>
        <w:rFonts w:cs="Arial"/>
        <w:b/>
        <w:sz w:val="2"/>
        <w:szCs w:val="2"/>
      </w:rPr>
    </w:pPr>
  </w:p>
  <w:p w14:paraId="3B63ED34" w14:textId="77777777" w:rsidR="00CC287D" w:rsidRDefault="00CC287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83EDF" w14:textId="77777777" w:rsidR="001C51F6" w:rsidRDefault="001C51F6" w:rsidP="001C51F6">
    <w:pPr>
      <w:ind w:left="-142"/>
      <w:jc w:val="center"/>
      <w:rPr>
        <w:rFonts w:cs="Arial"/>
        <w:b/>
        <w:sz w:val="32"/>
        <w:szCs w:val="32"/>
      </w:rPr>
    </w:pPr>
    <w:r>
      <w:rPr>
        <w:b/>
        <w:noProof/>
        <w:sz w:val="32"/>
        <w:szCs w:val="32"/>
      </w:rPr>
      <w:drawing>
        <wp:anchor distT="0" distB="0" distL="114300" distR="114300" simplePos="0" relativeHeight="251659776" behindDoc="1" locked="0" layoutInCell="1" allowOverlap="1" wp14:anchorId="097571AE" wp14:editId="7996E7D7">
          <wp:simplePos x="0" y="0"/>
          <wp:positionH relativeFrom="column">
            <wp:align>left</wp:align>
          </wp:positionH>
          <wp:positionV relativeFrom="paragraph">
            <wp:posOffset>-33655</wp:posOffset>
          </wp:positionV>
          <wp:extent cx="1217295" cy="608965"/>
          <wp:effectExtent l="0" t="0" r="1905" b="635"/>
          <wp:wrapNone/>
          <wp:docPr id="13" name="Picture 13"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32"/>
        <w:szCs w:val="32"/>
      </w:rPr>
      <w:t>Feature Document (FD)</w:t>
    </w:r>
  </w:p>
  <w:p w14:paraId="5160C59B" w14:textId="77777777" w:rsidR="001C51F6" w:rsidRDefault="001C51F6" w:rsidP="001C51F6">
    <w:pPr>
      <w:pStyle w:val="Header"/>
      <w:ind w:left="-142"/>
    </w:pPr>
  </w:p>
  <w:p w14:paraId="0889A7EC" w14:textId="77777777" w:rsidR="001C51F6" w:rsidRPr="001C51F6" w:rsidRDefault="001C51F6" w:rsidP="001C51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B6005"/>
    <w:multiLevelType w:val="multilevel"/>
    <w:tmpl w:val="79E0E378"/>
    <w:lvl w:ilvl="0">
      <w:start w:val="1"/>
      <w:numFmt w:val="decimal"/>
      <w:pStyle w:val="Heading1"/>
      <w:lvlText w:val="%1."/>
      <w:legacy w:legacy="1" w:legacySpace="144" w:legacyIndent="0"/>
      <w:lvlJc w:val="left"/>
      <w:rPr>
        <w:rFonts w:cs="Times New Roman"/>
      </w:rPr>
    </w:lvl>
    <w:lvl w:ilvl="1">
      <w:start w:val="1"/>
      <w:numFmt w:val="decimal"/>
      <w:pStyle w:val="Heading2"/>
      <w:lvlText w:val="%1.%2"/>
      <w:legacy w:legacy="1" w:legacySpace="144" w:legacyIndent="0"/>
      <w:lvlJc w:val="left"/>
      <w:rPr>
        <w:rFonts w:cs="Times New Roman"/>
      </w:rPr>
    </w:lvl>
    <w:lvl w:ilvl="2">
      <w:start w:val="1"/>
      <w:numFmt w:val="decimal"/>
      <w:pStyle w:val="Heading3"/>
      <w:lvlText w:val="%1.%2.%3"/>
      <w:legacy w:legacy="1" w:legacySpace="144" w:legacyIndent="0"/>
      <w:lvlJc w:val="left"/>
      <w:rPr>
        <w:rFonts w:cs="Times New Roman"/>
      </w:rPr>
    </w:lvl>
    <w:lvl w:ilvl="3">
      <w:start w:val="1"/>
      <w:numFmt w:val="decimal"/>
      <w:pStyle w:val="Heading4"/>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15:restartNumberingAfterBreak="0">
    <w:nsid w:val="04BA148C"/>
    <w:multiLevelType w:val="multilevel"/>
    <w:tmpl w:val="FFDE97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120"/>
    <w:rsid w:val="000033A9"/>
    <w:rsid w:val="00010B6D"/>
    <w:rsid w:val="00012850"/>
    <w:rsid w:val="0001535F"/>
    <w:rsid w:val="0001708D"/>
    <w:rsid w:val="00021C0F"/>
    <w:rsid w:val="00021E4B"/>
    <w:rsid w:val="00023C8C"/>
    <w:rsid w:val="00027AD1"/>
    <w:rsid w:val="0003695A"/>
    <w:rsid w:val="00042DF9"/>
    <w:rsid w:val="00044F68"/>
    <w:rsid w:val="00051423"/>
    <w:rsid w:val="000647AB"/>
    <w:rsid w:val="000703C7"/>
    <w:rsid w:val="000B7288"/>
    <w:rsid w:val="000C35F4"/>
    <w:rsid w:val="000D1DC3"/>
    <w:rsid w:val="000E609E"/>
    <w:rsid w:val="000E790C"/>
    <w:rsid w:val="000E79E6"/>
    <w:rsid w:val="000F7131"/>
    <w:rsid w:val="001273B4"/>
    <w:rsid w:val="00136C0B"/>
    <w:rsid w:val="00151537"/>
    <w:rsid w:val="0016149F"/>
    <w:rsid w:val="001674A6"/>
    <w:rsid w:val="00182878"/>
    <w:rsid w:val="001846BE"/>
    <w:rsid w:val="00193F35"/>
    <w:rsid w:val="0019598B"/>
    <w:rsid w:val="001C09E8"/>
    <w:rsid w:val="001C51F6"/>
    <w:rsid w:val="001D512C"/>
    <w:rsid w:val="001E2532"/>
    <w:rsid w:val="001F13BD"/>
    <w:rsid w:val="001F31C1"/>
    <w:rsid w:val="001F7CB4"/>
    <w:rsid w:val="00214059"/>
    <w:rsid w:val="00237277"/>
    <w:rsid w:val="00241D2E"/>
    <w:rsid w:val="00244FC9"/>
    <w:rsid w:val="002566C9"/>
    <w:rsid w:val="00266175"/>
    <w:rsid w:val="002803FB"/>
    <w:rsid w:val="0028630B"/>
    <w:rsid w:val="00291532"/>
    <w:rsid w:val="0029224A"/>
    <w:rsid w:val="002A6CE2"/>
    <w:rsid w:val="002A6D8E"/>
    <w:rsid w:val="002B075A"/>
    <w:rsid w:val="002C4168"/>
    <w:rsid w:val="002E35BB"/>
    <w:rsid w:val="002F34F0"/>
    <w:rsid w:val="003409FF"/>
    <w:rsid w:val="003477AA"/>
    <w:rsid w:val="00357384"/>
    <w:rsid w:val="003608D2"/>
    <w:rsid w:val="00360E3D"/>
    <w:rsid w:val="003843ED"/>
    <w:rsid w:val="003874CD"/>
    <w:rsid w:val="00391D1B"/>
    <w:rsid w:val="003959E8"/>
    <w:rsid w:val="003B3B67"/>
    <w:rsid w:val="003C0C76"/>
    <w:rsid w:val="003C0E33"/>
    <w:rsid w:val="003C7793"/>
    <w:rsid w:val="003D01AC"/>
    <w:rsid w:val="003E4F32"/>
    <w:rsid w:val="003F6CD6"/>
    <w:rsid w:val="00404E32"/>
    <w:rsid w:val="0040647E"/>
    <w:rsid w:val="00420133"/>
    <w:rsid w:val="00420B71"/>
    <w:rsid w:val="00424137"/>
    <w:rsid w:val="00431265"/>
    <w:rsid w:val="00436CA8"/>
    <w:rsid w:val="0044073E"/>
    <w:rsid w:val="00443C43"/>
    <w:rsid w:val="00451764"/>
    <w:rsid w:val="00462EAF"/>
    <w:rsid w:val="00463A67"/>
    <w:rsid w:val="00463E8B"/>
    <w:rsid w:val="00471CC7"/>
    <w:rsid w:val="00474427"/>
    <w:rsid w:val="00477A14"/>
    <w:rsid w:val="004851EA"/>
    <w:rsid w:val="00486952"/>
    <w:rsid w:val="00491BBB"/>
    <w:rsid w:val="004B738E"/>
    <w:rsid w:val="004C4667"/>
    <w:rsid w:val="004D4B94"/>
    <w:rsid w:val="004F3A18"/>
    <w:rsid w:val="004F582D"/>
    <w:rsid w:val="00502E45"/>
    <w:rsid w:val="005043AB"/>
    <w:rsid w:val="00505A3C"/>
    <w:rsid w:val="00512667"/>
    <w:rsid w:val="005241ED"/>
    <w:rsid w:val="00530C8E"/>
    <w:rsid w:val="005429D4"/>
    <w:rsid w:val="00550FE3"/>
    <w:rsid w:val="00553243"/>
    <w:rsid w:val="005534E5"/>
    <w:rsid w:val="005719B0"/>
    <w:rsid w:val="0057297D"/>
    <w:rsid w:val="00574CEC"/>
    <w:rsid w:val="00583AF9"/>
    <w:rsid w:val="0058452D"/>
    <w:rsid w:val="00586F13"/>
    <w:rsid w:val="00593F0C"/>
    <w:rsid w:val="005942EA"/>
    <w:rsid w:val="00596799"/>
    <w:rsid w:val="005A1EA5"/>
    <w:rsid w:val="005C5317"/>
    <w:rsid w:val="005E79BB"/>
    <w:rsid w:val="005F0686"/>
    <w:rsid w:val="005F3200"/>
    <w:rsid w:val="005F57A4"/>
    <w:rsid w:val="00603B07"/>
    <w:rsid w:val="006259E5"/>
    <w:rsid w:val="00625C03"/>
    <w:rsid w:val="0063523A"/>
    <w:rsid w:val="00635B98"/>
    <w:rsid w:val="00635E79"/>
    <w:rsid w:val="0064288B"/>
    <w:rsid w:val="0065745C"/>
    <w:rsid w:val="00665A2D"/>
    <w:rsid w:val="00673A68"/>
    <w:rsid w:val="006D07F7"/>
    <w:rsid w:val="007000F6"/>
    <w:rsid w:val="00712A4A"/>
    <w:rsid w:val="0071307B"/>
    <w:rsid w:val="00725DCC"/>
    <w:rsid w:val="00743D8B"/>
    <w:rsid w:val="00743EA4"/>
    <w:rsid w:val="00744F3D"/>
    <w:rsid w:val="00761DA7"/>
    <w:rsid w:val="00766B40"/>
    <w:rsid w:val="007B1789"/>
    <w:rsid w:val="007C2C46"/>
    <w:rsid w:val="007C5E7B"/>
    <w:rsid w:val="007E4ECF"/>
    <w:rsid w:val="007F1559"/>
    <w:rsid w:val="007F25DB"/>
    <w:rsid w:val="007F7A68"/>
    <w:rsid w:val="00805B10"/>
    <w:rsid w:val="00806CF2"/>
    <w:rsid w:val="00817E97"/>
    <w:rsid w:val="0082108A"/>
    <w:rsid w:val="00824A47"/>
    <w:rsid w:val="008320FB"/>
    <w:rsid w:val="00844A7E"/>
    <w:rsid w:val="008460A7"/>
    <w:rsid w:val="0084783E"/>
    <w:rsid w:val="00847D75"/>
    <w:rsid w:val="0085312A"/>
    <w:rsid w:val="008619C8"/>
    <w:rsid w:val="00865664"/>
    <w:rsid w:val="0088751B"/>
    <w:rsid w:val="008930C9"/>
    <w:rsid w:val="00894BE2"/>
    <w:rsid w:val="008A77F0"/>
    <w:rsid w:val="008B02F0"/>
    <w:rsid w:val="008B0F55"/>
    <w:rsid w:val="008B1422"/>
    <w:rsid w:val="008B3925"/>
    <w:rsid w:val="008B6EEA"/>
    <w:rsid w:val="008C5A1F"/>
    <w:rsid w:val="008C5B86"/>
    <w:rsid w:val="008C728F"/>
    <w:rsid w:val="008D1E1E"/>
    <w:rsid w:val="008F6416"/>
    <w:rsid w:val="00902826"/>
    <w:rsid w:val="009123A1"/>
    <w:rsid w:val="00920C2A"/>
    <w:rsid w:val="009215DB"/>
    <w:rsid w:val="00924690"/>
    <w:rsid w:val="0092598F"/>
    <w:rsid w:val="00927095"/>
    <w:rsid w:val="00931E25"/>
    <w:rsid w:val="00933E7A"/>
    <w:rsid w:val="00935347"/>
    <w:rsid w:val="009360C4"/>
    <w:rsid w:val="009503AA"/>
    <w:rsid w:val="009650E0"/>
    <w:rsid w:val="00971A64"/>
    <w:rsid w:val="009731C0"/>
    <w:rsid w:val="009765B1"/>
    <w:rsid w:val="009A2664"/>
    <w:rsid w:val="009B2CEC"/>
    <w:rsid w:val="009C1EE9"/>
    <w:rsid w:val="009C72E7"/>
    <w:rsid w:val="009C78FC"/>
    <w:rsid w:val="009D2A4B"/>
    <w:rsid w:val="009D4120"/>
    <w:rsid w:val="009D7FB0"/>
    <w:rsid w:val="009E59EF"/>
    <w:rsid w:val="009E757D"/>
    <w:rsid w:val="009F0C26"/>
    <w:rsid w:val="00A20DC7"/>
    <w:rsid w:val="00A21C72"/>
    <w:rsid w:val="00A2352A"/>
    <w:rsid w:val="00A26126"/>
    <w:rsid w:val="00A27AC2"/>
    <w:rsid w:val="00A37DA6"/>
    <w:rsid w:val="00A52FA4"/>
    <w:rsid w:val="00A57795"/>
    <w:rsid w:val="00A61512"/>
    <w:rsid w:val="00A627A3"/>
    <w:rsid w:val="00A66B65"/>
    <w:rsid w:val="00A73CF3"/>
    <w:rsid w:val="00A814BF"/>
    <w:rsid w:val="00A82AB6"/>
    <w:rsid w:val="00A92B7F"/>
    <w:rsid w:val="00AA7830"/>
    <w:rsid w:val="00AA7E02"/>
    <w:rsid w:val="00AA7EDF"/>
    <w:rsid w:val="00AB4863"/>
    <w:rsid w:val="00AB7FA2"/>
    <w:rsid w:val="00AC7C88"/>
    <w:rsid w:val="00AD4E38"/>
    <w:rsid w:val="00AD76E8"/>
    <w:rsid w:val="00AE2BF0"/>
    <w:rsid w:val="00AE366A"/>
    <w:rsid w:val="00B07A1E"/>
    <w:rsid w:val="00B1437A"/>
    <w:rsid w:val="00B14E11"/>
    <w:rsid w:val="00B329CD"/>
    <w:rsid w:val="00B409D8"/>
    <w:rsid w:val="00B44A10"/>
    <w:rsid w:val="00B50444"/>
    <w:rsid w:val="00B60993"/>
    <w:rsid w:val="00B64AE1"/>
    <w:rsid w:val="00B85813"/>
    <w:rsid w:val="00B87503"/>
    <w:rsid w:val="00BA5C48"/>
    <w:rsid w:val="00BB173F"/>
    <w:rsid w:val="00BC5F1A"/>
    <w:rsid w:val="00BD5EE1"/>
    <w:rsid w:val="00BF0DAA"/>
    <w:rsid w:val="00BF2308"/>
    <w:rsid w:val="00BF6C5F"/>
    <w:rsid w:val="00C00C83"/>
    <w:rsid w:val="00C02A8F"/>
    <w:rsid w:val="00C03542"/>
    <w:rsid w:val="00C05293"/>
    <w:rsid w:val="00C05CF4"/>
    <w:rsid w:val="00C179E9"/>
    <w:rsid w:val="00C32965"/>
    <w:rsid w:val="00C571B5"/>
    <w:rsid w:val="00C66C6C"/>
    <w:rsid w:val="00C8142F"/>
    <w:rsid w:val="00C9018E"/>
    <w:rsid w:val="00C930CD"/>
    <w:rsid w:val="00C935C0"/>
    <w:rsid w:val="00C967BE"/>
    <w:rsid w:val="00CA7750"/>
    <w:rsid w:val="00CB1E42"/>
    <w:rsid w:val="00CB710B"/>
    <w:rsid w:val="00CB7873"/>
    <w:rsid w:val="00CC287D"/>
    <w:rsid w:val="00CC3D84"/>
    <w:rsid w:val="00CC519C"/>
    <w:rsid w:val="00CD0204"/>
    <w:rsid w:val="00CE04C7"/>
    <w:rsid w:val="00CE09D1"/>
    <w:rsid w:val="00CE7A30"/>
    <w:rsid w:val="00D03D65"/>
    <w:rsid w:val="00D2069B"/>
    <w:rsid w:val="00D248E1"/>
    <w:rsid w:val="00D27874"/>
    <w:rsid w:val="00D330D2"/>
    <w:rsid w:val="00D4096F"/>
    <w:rsid w:val="00D5552A"/>
    <w:rsid w:val="00D657DA"/>
    <w:rsid w:val="00D65E86"/>
    <w:rsid w:val="00D6798B"/>
    <w:rsid w:val="00D806B1"/>
    <w:rsid w:val="00D85AA6"/>
    <w:rsid w:val="00D8727D"/>
    <w:rsid w:val="00D92542"/>
    <w:rsid w:val="00DB1F90"/>
    <w:rsid w:val="00DC4577"/>
    <w:rsid w:val="00DD06CF"/>
    <w:rsid w:val="00DD1F70"/>
    <w:rsid w:val="00DD1F7B"/>
    <w:rsid w:val="00DE1B92"/>
    <w:rsid w:val="00DE3EE3"/>
    <w:rsid w:val="00E25B8A"/>
    <w:rsid w:val="00E4479E"/>
    <w:rsid w:val="00E678D2"/>
    <w:rsid w:val="00E745DD"/>
    <w:rsid w:val="00E8091D"/>
    <w:rsid w:val="00E84031"/>
    <w:rsid w:val="00E93D1E"/>
    <w:rsid w:val="00EA3DA0"/>
    <w:rsid w:val="00EA55F8"/>
    <w:rsid w:val="00EA71D3"/>
    <w:rsid w:val="00EB0FC2"/>
    <w:rsid w:val="00EB2321"/>
    <w:rsid w:val="00EB2B80"/>
    <w:rsid w:val="00EC6A6B"/>
    <w:rsid w:val="00ED0062"/>
    <w:rsid w:val="00ED4950"/>
    <w:rsid w:val="00ED62D5"/>
    <w:rsid w:val="00EE12F9"/>
    <w:rsid w:val="00F02069"/>
    <w:rsid w:val="00F16D78"/>
    <w:rsid w:val="00F21E2B"/>
    <w:rsid w:val="00F36DDA"/>
    <w:rsid w:val="00F374EC"/>
    <w:rsid w:val="00F4026E"/>
    <w:rsid w:val="00F47FA0"/>
    <w:rsid w:val="00F51A77"/>
    <w:rsid w:val="00F61E72"/>
    <w:rsid w:val="00F6462B"/>
    <w:rsid w:val="00F653E9"/>
    <w:rsid w:val="00F74629"/>
    <w:rsid w:val="00F91082"/>
    <w:rsid w:val="00F956A1"/>
    <w:rsid w:val="00FA109F"/>
    <w:rsid w:val="00FA778F"/>
    <w:rsid w:val="00FC0532"/>
    <w:rsid w:val="00FD505B"/>
    <w:rsid w:val="00FD74E4"/>
    <w:rsid w:val="00FE3BBE"/>
    <w:rsid w:val="00FF4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6F6B9"/>
  <w15:docId w15:val="{831388E4-ED26-4528-80D9-B1C11E111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宋体"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semiHidden/>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semiHidden/>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semiHidden/>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宋体" w:hAnsi="Arial" w:cs="Arial"/>
      <w:b/>
      <w:bCs/>
      <w:iCs/>
      <w:sz w:val="24"/>
      <w:szCs w:val="28"/>
    </w:rPr>
  </w:style>
  <w:style w:type="character" w:customStyle="1" w:styleId="Heading3Char">
    <w:name w:val="Heading 3 Char"/>
    <w:basedOn w:val="DefaultParagraphFont"/>
    <w:link w:val="Heading3"/>
    <w:uiPriority w:val="9"/>
    <w:rsid w:val="002A6CE2"/>
    <w:rPr>
      <w:rFonts w:ascii="Arial" w:eastAsia="宋体" w:hAnsi="Arial" w:cs="Arial"/>
      <w:b/>
      <w:bCs/>
      <w:sz w:val="20"/>
      <w:szCs w:val="26"/>
    </w:rPr>
  </w:style>
  <w:style w:type="character" w:customStyle="1" w:styleId="Heading4Char">
    <w:name w:val="Heading 4 Char"/>
    <w:basedOn w:val="DefaultParagraphFont"/>
    <w:link w:val="Heading4"/>
    <w:uiPriority w:val="9"/>
    <w:semiHidden/>
    <w:rsid w:val="002A6CE2"/>
    <w:rPr>
      <w:rFonts w:ascii="Arial" w:eastAsia="宋体" w:hAnsi="Arial" w:cs="Times New Roman"/>
      <w:b/>
      <w:bCs/>
      <w:i/>
      <w:sz w:val="20"/>
      <w:szCs w:val="28"/>
    </w:rPr>
  </w:style>
  <w:style w:type="character" w:customStyle="1" w:styleId="Heading5Char">
    <w:name w:val="Heading 5 Char"/>
    <w:basedOn w:val="DefaultParagraphFont"/>
    <w:link w:val="Heading5"/>
    <w:uiPriority w:val="9"/>
    <w:semiHidden/>
    <w:rsid w:val="00C66C6C"/>
    <w:rPr>
      <w:rFonts w:ascii="Arial" w:eastAsia="宋体" w:hAnsi="Arial" w:cs="Times New Roman"/>
      <w:b/>
      <w:bCs/>
      <w:iCs/>
      <w:sz w:val="20"/>
      <w:szCs w:val="26"/>
    </w:rPr>
  </w:style>
  <w:style w:type="character" w:customStyle="1" w:styleId="Heading6Char">
    <w:name w:val="Heading 6 Char"/>
    <w:basedOn w:val="DefaultParagraphFont"/>
    <w:link w:val="Heading6"/>
    <w:uiPriority w:val="9"/>
    <w:semiHidden/>
    <w:rsid w:val="00C66C6C"/>
    <w:rPr>
      <w:rFonts w:ascii="Arial" w:eastAsia="宋体" w:hAnsi="Arial" w:cs="Times New Roman"/>
      <w:b/>
      <w:bCs/>
      <w:sz w:val="20"/>
    </w:rPr>
  </w:style>
  <w:style w:type="character" w:customStyle="1" w:styleId="Heading7Char">
    <w:name w:val="Heading 7 Char"/>
    <w:basedOn w:val="DefaultParagraphFont"/>
    <w:link w:val="Heading7"/>
    <w:rsid w:val="00C66C6C"/>
    <w:rPr>
      <w:rFonts w:ascii="Arial" w:eastAsia="宋体" w:hAnsi="Arial" w:cs="Times New Roman"/>
      <w:sz w:val="20"/>
      <w:szCs w:val="24"/>
    </w:rPr>
  </w:style>
  <w:style w:type="character" w:customStyle="1" w:styleId="Heading8Char">
    <w:name w:val="Heading 8 Char"/>
    <w:basedOn w:val="DefaultParagraphFont"/>
    <w:link w:val="Heading8"/>
    <w:rsid w:val="00C66C6C"/>
    <w:rPr>
      <w:rFonts w:ascii="Arial" w:eastAsia="宋体" w:hAnsi="Arial" w:cs="Times New Roman"/>
      <w:i/>
      <w:iCs/>
      <w:sz w:val="20"/>
      <w:szCs w:val="24"/>
    </w:rPr>
  </w:style>
  <w:style w:type="character" w:customStyle="1" w:styleId="Heading9Char">
    <w:name w:val="Heading 9 Char"/>
    <w:basedOn w:val="DefaultParagraphFont"/>
    <w:link w:val="Heading9"/>
    <w:rsid w:val="00C66C6C"/>
    <w:rPr>
      <w:rFonts w:ascii="Arial" w:eastAsia="宋体"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宋体"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宋体" w:hAnsi="Arial" w:cs="Times New Roman"/>
      <w:sz w:val="20"/>
      <w:szCs w:val="24"/>
    </w:rPr>
  </w:style>
  <w:style w:type="table" w:styleId="TableGrid">
    <w:name w:val="Table Grid"/>
    <w:basedOn w:val="TableNormal"/>
    <w:uiPriority w:val="3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宋体"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uiPriority w:val="99"/>
    <w:rsid w:val="002A6CE2"/>
    <w:pPr>
      <w:tabs>
        <w:tab w:val="center" w:pos="4320"/>
        <w:tab w:val="right" w:pos="8640"/>
      </w:tabs>
    </w:pPr>
  </w:style>
  <w:style w:type="character" w:customStyle="1" w:styleId="FooterChar">
    <w:name w:val="Footer Char"/>
    <w:basedOn w:val="DefaultParagraphFont"/>
    <w:link w:val="Footer"/>
    <w:uiPriority w:val="99"/>
    <w:rsid w:val="002A6CE2"/>
    <w:rPr>
      <w:rFonts w:ascii="Arial" w:eastAsia="宋体"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宋体"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style>
  <w:style w:type="paragraph" w:styleId="ListBullet2">
    <w:name w:val="List Bullet 2"/>
    <w:basedOn w:val="Normal"/>
    <w:rsid w:val="002A6CE2"/>
  </w:style>
  <w:style w:type="paragraph" w:styleId="ListBullet3">
    <w:name w:val="List Bullet 3"/>
    <w:basedOn w:val="Normal"/>
    <w:rsid w:val="002A6CE2"/>
  </w:style>
  <w:style w:type="paragraph" w:styleId="ListBullet4">
    <w:name w:val="List Bullet 4"/>
    <w:basedOn w:val="Normal"/>
    <w:rsid w:val="002A6CE2"/>
  </w:style>
  <w:style w:type="paragraph" w:styleId="ListBullet5">
    <w:name w:val="List Bullet 5"/>
    <w:basedOn w:val="Normal"/>
    <w:rsid w:val="002A6CE2"/>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uiPriority w:val="99"/>
    <w:rsid w:val="002A6CE2"/>
  </w:style>
  <w:style w:type="paragraph" w:styleId="TOC1">
    <w:name w:val="toc 1"/>
    <w:basedOn w:val="Normal"/>
    <w:next w:val="Normal"/>
    <w:autoRedefine/>
    <w:uiPriority w:val="39"/>
    <w:rsid w:val="002A6CE2"/>
  </w:style>
  <w:style w:type="paragraph" w:styleId="TOC2">
    <w:name w:val="toc 2"/>
    <w:basedOn w:val="Normal"/>
    <w:next w:val="Normal"/>
    <w:autoRedefine/>
    <w:uiPriority w:val="39"/>
    <w:rsid w:val="002A6CE2"/>
    <w:pPr>
      <w:ind w:left="200"/>
    </w:p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customStyle="1" w:styleId="FAPfooter">
    <w:name w:val="FAPfooter"/>
    <w:rsid w:val="00F21E2B"/>
    <w:pPr>
      <w:overflowPunct w:val="0"/>
      <w:autoSpaceDE w:val="0"/>
      <w:autoSpaceDN w:val="0"/>
      <w:adjustRightInd w:val="0"/>
      <w:spacing w:after="0" w:line="240" w:lineRule="auto"/>
      <w:jc w:val="both"/>
      <w:textAlignment w:val="baseline"/>
    </w:pPr>
    <w:rPr>
      <w:rFonts w:ascii="Times New Roman" w:eastAsia="Times New Roman" w:hAnsi="Times New Roman" w:cs="Times New Roman"/>
      <w:noProof/>
      <w:color w:val="000000"/>
      <w:sz w:val="16"/>
      <w:szCs w:val="20"/>
    </w:rPr>
  </w:style>
  <w:style w:type="paragraph" w:styleId="TOC4">
    <w:name w:val="toc 4"/>
    <w:basedOn w:val="Normal"/>
    <w:next w:val="Normal"/>
    <w:autoRedefine/>
    <w:uiPriority w:val="39"/>
    <w:semiHidden/>
    <w:unhideWhenUsed/>
    <w:qFormat/>
    <w:rsid w:val="00F21E2B"/>
    <w:pPr>
      <w:spacing w:after="100"/>
      <w:ind w:left="600"/>
    </w:pPr>
  </w:style>
  <w:style w:type="paragraph" w:customStyle="1" w:styleId="RERequirement">
    <w:name w:val="RE_Requirement"/>
    <w:basedOn w:val="Heading8"/>
    <w:next w:val="Normal"/>
    <w:qFormat/>
    <w:rsid w:val="003477AA"/>
    <w:pPr>
      <w:numPr>
        <w:ilvl w:val="0"/>
        <w:numId w:val="0"/>
      </w:numPr>
      <w:pBdr>
        <w:top w:val="double" w:sz="6" w:space="1" w:color="auto"/>
        <w:bottom w:val="double" w:sz="6" w:space="1" w:color="auto"/>
      </w:pBdr>
      <w:tabs>
        <w:tab w:val="left" w:pos="1701"/>
      </w:tabs>
      <w:overflowPunct w:val="0"/>
      <w:autoSpaceDE w:val="0"/>
      <w:autoSpaceDN w:val="0"/>
      <w:adjustRightInd w:val="0"/>
      <w:spacing w:after="120"/>
      <w:textAlignment w:val="baseline"/>
    </w:pPr>
    <w:rPr>
      <w:rFonts w:eastAsia="Times New Roman" w:cs="Arial"/>
      <w:b/>
      <w:bCs/>
      <w:i w:val="0"/>
      <w:iCs w:val="0"/>
      <w:kern w:val="32"/>
      <w:sz w:val="22"/>
    </w:rPr>
  </w:style>
  <w:style w:type="paragraph" w:customStyle="1" w:styleId="REReqAttributes">
    <w:name w:val="RE_ReqAttributes"/>
    <w:basedOn w:val="RERequirement"/>
    <w:next w:val="Normal"/>
    <w:qFormat/>
    <w:rsid w:val="003477AA"/>
    <w:pPr>
      <w:pBdr>
        <w:top w:val="double" w:sz="6" w:space="1" w:color="BFBFBF" w:themeColor="background1" w:themeShade="BF"/>
        <w:bottom w:val="double" w:sz="6" w:space="1" w:color="BFBFBF" w:themeColor="background1" w:themeShade="BF"/>
      </w:pBdr>
    </w:pPr>
    <w:rPr>
      <w:vanish/>
      <w:color w:val="BFBFBF" w:themeColor="background1" w:themeShade="BF"/>
    </w:rPr>
  </w:style>
  <w:style w:type="paragraph" w:customStyle="1" w:styleId="CoverpageTitle">
    <w:name w:val="Coverpage Title"/>
    <w:basedOn w:val="Normal"/>
    <w:rsid w:val="00214059"/>
    <w:pPr>
      <w:overflowPunct w:val="0"/>
      <w:autoSpaceDE w:val="0"/>
      <w:autoSpaceDN w:val="0"/>
      <w:adjustRightInd w:val="0"/>
      <w:spacing w:before="360" w:after="360"/>
      <w:jc w:val="center"/>
    </w:pPr>
    <w:rPr>
      <w:rFonts w:eastAsia="Times New Roman"/>
      <w:b/>
      <w:sz w:val="32"/>
      <w:szCs w:val="32"/>
      <w:lang w:val="en-GB"/>
    </w:rPr>
  </w:style>
  <w:style w:type="character" w:customStyle="1" w:styleId="UnresolvedMention1">
    <w:name w:val="Unresolved Mention1"/>
    <w:basedOn w:val="DefaultParagraphFont"/>
    <w:uiPriority w:val="99"/>
    <w:semiHidden/>
    <w:unhideWhenUsed/>
    <w:rsid w:val="0088751B"/>
    <w:rPr>
      <w:color w:val="605E5C"/>
      <w:shd w:val="clear" w:color="auto" w:fill="E1DFDD"/>
    </w:rPr>
  </w:style>
  <w:style w:type="character" w:styleId="UnresolvedMention">
    <w:name w:val="Unresolved Mention"/>
    <w:basedOn w:val="DefaultParagraphFont"/>
    <w:uiPriority w:val="99"/>
    <w:semiHidden/>
    <w:unhideWhenUsed/>
    <w:rsid w:val="005043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121668">
      <w:bodyDiv w:val="1"/>
      <w:marLeft w:val="0"/>
      <w:marRight w:val="0"/>
      <w:marTop w:val="0"/>
      <w:marBottom w:val="0"/>
      <w:divBdr>
        <w:top w:val="none" w:sz="0" w:space="0" w:color="auto"/>
        <w:left w:val="none" w:sz="0" w:space="0" w:color="auto"/>
        <w:bottom w:val="none" w:sz="0" w:space="0" w:color="auto"/>
        <w:right w:val="none" w:sz="0" w:space="0" w:color="auto"/>
      </w:divBdr>
    </w:div>
    <w:div w:id="663513142">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1135441984">
      <w:bodyDiv w:val="1"/>
      <w:marLeft w:val="0"/>
      <w:marRight w:val="0"/>
      <w:marTop w:val="0"/>
      <w:marBottom w:val="0"/>
      <w:divBdr>
        <w:top w:val="none" w:sz="0" w:space="0" w:color="auto"/>
        <w:left w:val="none" w:sz="0" w:space="0" w:color="auto"/>
        <w:bottom w:val="none" w:sz="0" w:space="0" w:color="auto"/>
        <w:right w:val="none" w:sz="0" w:space="0" w:color="auto"/>
      </w:divBdr>
    </w:div>
    <w:div w:id="1413893495">
      <w:bodyDiv w:val="1"/>
      <w:marLeft w:val="0"/>
      <w:marRight w:val="0"/>
      <w:marTop w:val="0"/>
      <w:marBottom w:val="0"/>
      <w:divBdr>
        <w:top w:val="none" w:sz="0" w:space="0" w:color="auto"/>
        <w:left w:val="none" w:sz="0" w:space="0" w:color="auto"/>
        <w:bottom w:val="none" w:sz="0" w:space="0" w:color="auto"/>
        <w:right w:val="none" w:sz="0" w:space="0" w:color="auto"/>
      </w:divBdr>
    </w:div>
    <w:div w:id="1853063145">
      <w:bodyDiv w:val="1"/>
      <w:marLeft w:val="0"/>
      <w:marRight w:val="0"/>
      <w:marTop w:val="0"/>
      <w:marBottom w:val="0"/>
      <w:divBdr>
        <w:top w:val="none" w:sz="0" w:space="0" w:color="auto"/>
        <w:left w:val="none" w:sz="0" w:space="0" w:color="auto"/>
        <w:bottom w:val="none" w:sz="0" w:space="0" w:color="auto"/>
        <w:right w:val="none" w:sz="0" w:space="0" w:color="auto"/>
      </w:divBdr>
    </w:div>
    <w:div w:id="21327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semawc.ford.com/awc/"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vsemweb.ford.com/tc/launchapp?-attach=true&amp;-s=226TCSession&amp;-o=i1hBF9xtx3NrTD%0d"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emf"/><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4076</Words>
  <Characters>23238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Madishetty, Rajkumar</dc:creator>
  <cp:lastModifiedBy>Lu, Chao (C.)</cp:lastModifiedBy>
  <cp:revision>3</cp:revision>
  <cp:lastPrinted>2021-08-03T11:16:00Z</cp:lastPrinted>
  <dcterms:created xsi:type="dcterms:W3CDTF">2021-08-03T11:14:00Z</dcterms:created>
  <dcterms:modified xsi:type="dcterms:W3CDTF">2021-08-03T11:16:00Z</dcterms:modified>
</cp:coreProperties>
</file>