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DB07C1" w:rsidP="00B9479B">
      <w:pPr>
        <w:pStyle w:val="Heading1"/>
      </w:pPr>
      <w:r>
        <w:lastRenderedPageBreak/>
        <w:t>Drive Control in Stationary Mode RTT – CGEA1.3</w:t>
      </w:r>
    </w:p>
    <w:p w:rsidR="00406F39" w:rsidRDefault="00DB07C1" w:rsidP="00B9479B">
      <w:pPr>
        <w:pStyle w:val="Heading2"/>
      </w:pPr>
      <w:r>
        <w:t>Functional Description</w:t>
      </w:r>
    </w:p>
    <w:p w:rsidR="00E64672" w:rsidRDefault="00DB07C1">
      <w:pPr>
        <w:rPr>
          <w:rFonts w:cs="Arial"/>
        </w:rPr>
      </w:pPr>
    </w:p>
    <w:p w:rsidR="002A6553" w:rsidRDefault="00DB07C1" w:rsidP="00DD348D">
      <w:pPr>
        <w:ind w:left="540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</w:rPr>
        <w:t xml:space="preserve">purpose of the </w:t>
      </w:r>
      <w:r>
        <w:rPr>
          <w:rFonts w:cs="Arial"/>
        </w:rPr>
        <w:t xml:space="preserve">Drive Control in Stationary mode RTT </w:t>
      </w:r>
      <w:r>
        <w:rPr>
          <w:rFonts w:cs="Arial"/>
        </w:rPr>
        <w:t>contained within this STSS</w:t>
      </w:r>
      <w:r>
        <w:rPr>
          <w:rFonts w:cs="Arial"/>
        </w:rPr>
        <w:t xml:space="preserve"> </w:t>
      </w:r>
      <w:r>
        <w:rPr>
          <w:rFonts w:cs="Arial"/>
        </w:rPr>
        <w:t>is</w:t>
      </w:r>
      <w:r>
        <w:rPr>
          <w:rFonts w:cs="Arial"/>
        </w:rPr>
        <w:t xml:space="preserve"> to </w:t>
      </w:r>
      <w:r>
        <w:rPr>
          <w:rFonts w:cs="Arial"/>
        </w:rPr>
        <w:t>inform</w:t>
      </w:r>
      <w:r>
        <w:rPr>
          <w:rFonts w:cs="Arial"/>
        </w:rPr>
        <w:t xml:space="preserve"> the </w:t>
      </w:r>
      <w:r>
        <w:rPr>
          <w:rFonts w:cs="Arial"/>
        </w:rPr>
        <w:t xml:space="preserve">vehicle assembly operator that the vehicle drive control is in Stationary mode. </w:t>
      </w:r>
      <w:r w:rsidRPr="00EF636F">
        <w:rPr>
          <w:rFonts w:cs="Arial"/>
        </w:rPr>
        <w:t>Stationary mode allows the Continu</w:t>
      </w:r>
      <w:r w:rsidRPr="00EF636F">
        <w:rPr>
          <w:rFonts w:cs="Arial"/>
        </w:rPr>
        <w:t>ously Controlled Damping system to function with zero vehicle speed.</w:t>
      </w:r>
    </w:p>
    <w:p w:rsidR="002A6553" w:rsidRDefault="00DB07C1" w:rsidP="00DD348D">
      <w:pPr>
        <w:ind w:left="540"/>
        <w:rPr>
          <w:rFonts w:cs="Arial"/>
        </w:rPr>
      </w:pPr>
    </w:p>
    <w:p w:rsidR="00D6482B" w:rsidRDefault="00DB07C1" w:rsidP="00DD348D">
      <w:pPr>
        <w:ind w:left="540"/>
        <w:rPr>
          <w:rFonts w:cs="Arial"/>
        </w:rPr>
      </w:pPr>
      <w:r>
        <w:rPr>
          <w:rFonts w:cs="Arial"/>
        </w:rPr>
        <w:t>This RTT will be activated under special circumstances during the vehicle testing at the assembly plants. Since the end user will never see this RTT as a result of Drive Control, the ico</w:t>
      </w:r>
      <w:r>
        <w:rPr>
          <w:rFonts w:cs="Arial"/>
        </w:rPr>
        <w:t>n displayed for this feature will be the Engineering Test RTT.</w:t>
      </w:r>
      <w:r>
        <w:rPr>
          <w:rFonts w:cs="Arial"/>
        </w:rPr>
        <w:t xml:space="preserve"> </w:t>
      </w:r>
    </w:p>
    <w:p w:rsidR="00D6482B" w:rsidRDefault="00DB07C1" w:rsidP="00DD348D">
      <w:pPr>
        <w:ind w:left="540"/>
        <w:rPr>
          <w:rFonts w:cs="Arial"/>
        </w:rPr>
      </w:pPr>
    </w:p>
    <w:p w:rsidR="00E76D53" w:rsidRDefault="00DB07C1" w:rsidP="00E76D53">
      <w:pPr>
        <w:ind w:left="540"/>
        <w:rPr>
          <w:rFonts w:cs="Arial"/>
        </w:rPr>
      </w:pPr>
      <w:r w:rsidRPr="00E76D53">
        <w:rPr>
          <w:rFonts w:cs="Arial"/>
        </w:rPr>
        <w:t xml:space="preserve">The </w:t>
      </w:r>
      <w:r>
        <w:rPr>
          <w:rFonts w:cs="Arial"/>
        </w:rPr>
        <w:t>Drive Control in Stationary mode RTT</w:t>
      </w:r>
      <w:r>
        <w:rPr>
          <w:rFonts w:cs="Arial"/>
        </w:rPr>
        <w:t xml:space="preserve"> </w:t>
      </w:r>
      <w:r w:rsidRPr="00E76D53">
        <w:rPr>
          <w:rFonts w:cs="Arial"/>
        </w:rPr>
        <w:t>correlate</w:t>
      </w:r>
      <w:r>
        <w:rPr>
          <w:rFonts w:cs="Arial"/>
        </w:rPr>
        <w:t>s</w:t>
      </w:r>
      <w:r w:rsidRPr="00E76D53">
        <w:rPr>
          <w:rFonts w:cs="Arial"/>
        </w:rPr>
        <w:t xml:space="preserve"> the </w:t>
      </w:r>
      <w:r>
        <w:rPr>
          <w:color w:val="000000"/>
        </w:rPr>
        <w:t>CcdMsgTxt_D_RqDsply</w:t>
      </w:r>
      <w:r>
        <w:rPr>
          <w:color w:val="000000"/>
        </w:rPr>
        <w:t xml:space="preserve"> </w:t>
      </w:r>
      <w:r w:rsidRPr="00E76D53">
        <w:rPr>
          <w:rFonts w:cs="Arial"/>
        </w:rPr>
        <w:t>signal</w:t>
      </w:r>
      <w:r>
        <w:rPr>
          <w:rFonts w:cs="Arial"/>
        </w:rPr>
        <w:t xml:space="preserve"> from the </w:t>
      </w:r>
      <w:r>
        <w:rPr>
          <w:rFonts w:cs="Arial"/>
        </w:rPr>
        <w:t>CCD/VDM module</w:t>
      </w:r>
      <w:r w:rsidRPr="00E76D53">
        <w:rPr>
          <w:rFonts w:cs="Arial"/>
        </w:rPr>
        <w:t xml:space="preserve"> and Operational_Mode to </w:t>
      </w:r>
      <w:r>
        <w:rPr>
          <w:rFonts w:cs="Arial"/>
        </w:rPr>
        <w:t xml:space="preserve">either </w:t>
      </w:r>
      <w:r>
        <w:rPr>
          <w:rFonts w:cs="Arial"/>
        </w:rPr>
        <w:t xml:space="preserve">activate </w:t>
      </w:r>
      <w:r>
        <w:rPr>
          <w:rFonts w:cs="Arial"/>
        </w:rPr>
        <w:t>or</w:t>
      </w:r>
      <w:r>
        <w:rPr>
          <w:rFonts w:cs="Arial"/>
        </w:rPr>
        <w:t xml:space="preserve"> deactivate the </w:t>
      </w:r>
      <w:r>
        <w:rPr>
          <w:rFonts w:cs="Arial"/>
        </w:rPr>
        <w:t>Engineering Test RTT</w:t>
      </w:r>
      <w:r>
        <w:rPr>
          <w:rFonts w:cs="Arial"/>
        </w:rPr>
        <w:t xml:space="preserve"> on the cluster display.</w:t>
      </w:r>
      <w:r w:rsidRPr="00E76D53">
        <w:rPr>
          <w:rFonts w:cs="Arial"/>
        </w:rPr>
        <w:t xml:space="preserve"> </w:t>
      </w:r>
    </w:p>
    <w:p w:rsidR="00AE55C6" w:rsidRPr="00E76D53" w:rsidRDefault="00DB07C1" w:rsidP="00E76D53">
      <w:pPr>
        <w:ind w:left="540"/>
        <w:rPr>
          <w:rFonts w:cs="Arial"/>
        </w:rPr>
      </w:pPr>
    </w:p>
    <w:p w:rsidR="00406F39" w:rsidRDefault="00DB07C1" w:rsidP="00B9479B">
      <w:pPr>
        <w:pStyle w:val="Heading2"/>
      </w:pPr>
      <w:r>
        <w:t>Interfaces</w:t>
      </w:r>
    </w:p>
    <w:p w:rsidR="00406F39" w:rsidRDefault="00DB07C1" w:rsidP="00B9479B">
      <w:pPr>
        <w:pStyle w:val="Heading3"/>
      </w:pPr>
      <w:r>
        <w:t>Interface Context Diagram (I/O Block Diagram)</w:t>
      </w:r>
    </w:p>
    <w:p w:rsidR="009065F1" w:rsidRPr="000A13A5" w:rsidRDefault="00DB07C1" w:rsidP="009065F1">
      <w:pPr>
        <w:jc w:val="center"/>
        <w:rPr>
          <w:rFonts w:cs="Arial"/>
        </w:rPr>
      </w:pPr>
      <w:r>
        <w:rPr>
          <w:rFonts w:cs="Arial"/>
        </w:rPr>
        <w:t xml:space="preserve">Drive </w:t>
      </w:r>
      <w:r>
        <w:rPr>
          <w:rFonts w:cs="Arial"/>
        </w:rPr>
        <w:t>Control in Stationary Mode RTT</w:t>
      </w:r>
      <w:r w:rsidRPr="000A13A5">
        <w:rPr>
          <w:rFonts w:cs="Arial"/>
        </w:rPr>
        <w:t xml:space="preserve"> Context Diagram</w:t>
      </w:r>
    </w:p>
    <w:p w:rsidR="0005392E" w:rsidRDefault="001B2FE7" w:rsidP="001B2FE7">
      <w:pPr>
        <w:keepNext/>
        <w:jc w:val="center"/>
      </w:pPr>
      <w:r>
        <w:rPr>
          <w:rFonts w:ascii="Times New Roman" w:hAnsi="Times New Roman"/>
        </w:rPr>
        <w:object w:dxaOrig="8775" w:dyaOrig="4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586d30000301500006cb4" o:spid="_x0000_i1025" type="#_x0000_t75" style="width:438.75pt;height:246.75pt" o:ole="">
            <v:imagedata r:id="rId7" o:title=""/>
          </v:shape>
          <o:OLEObject Type="Embed" ProgID="Visio.Drawing.11" ShapeID="5c7586d30000301500006cb4" DrawAspect="Content" ObjectID="_1612693577" r:id="rId8"/>
        </w:object>
      </w:r>
    </w:p>
    <w:p w:rsidR="00E64672" w:rsidRDefault="00DB07C1" w:rsidP="0005392E">
      <w:pPr>
        <w:ind w:left="360"/>
        <w:jc w:val="center"/>
        <w:rPr>
          <w:rFonts w:cs="Arial"/>
        </w:rPr>
      </w:pPr>
    </w:p>
    <w:p w:rsidR="00406F39" w:rsidRDefault="00DB07C1" w:rsidP="00B9479B">
      <w:pPr>
        <w:pStyle w:val="Heading3"/>
      </w:pPr>
      <w:r>
        <w:t>Inputs</w:t>
      </w:r>
    </w:p>
    <w:p w:rsidR="001B2FE7" w:rsidRPr="001B2FE7" w:rsidRDefault="001B2FE7" w:rsidP="00B9479B">
      <w:pPr>
        <w:pStyle w:val="Heading4"/>
        <w:rPr>
          <w:b w:val="0"/>
          <w:u w:val="single"/>
        </w:rPr>
      </w:pPr>
      <w:r w:rsidRPr="001B2FE7">
        <w:rPr>
          <w:b w:val="0"/>
          <w:u w:val="single"/>
        </w:rPr>
        <w:t>IR-REQ-343806/A-INTERNAL:</w:t>
      </w:r>
    </w:p>
    <w:p w:rsidR="00E92A56" w:rsidRDefault="00DB07C1" w:rsidP="00DB07C1">
      <w:pPr>
        <w:numPr>
          <w:ilvl w:val="6"/>
          <w:numId w:val="7"/>
        </w:numPr>
        <w:tabs>
          <w:tab w:val="num" w:pos="1800"/>
        </w:tabs>
        <w:ind w:hanging="1080"/>
        <w:rPr>
          <w:rFonts w:cs="Arial"/>
        </w:rPr>
      </w:pPr>
      <w:r>
        <w:rPr>
          <w:rFonts w:cs="Arial"/>
        </w:rPr>
        <w:t>SDM_Cfg</w:t>
      </w:r>
    </w:p>
    <w:p w:rsidR="006A5CF6" w:rsidRDefault="00DB07C1" w:rsidP="00DB07C1">
      <w:pPr>
        <w:numPr>
          <w:ilvl w:val="6"/>
          <w:numId w:val="7"/>
        </w:numPr>
        <w:tabs>
          <w:tab w:val="num" w:pos="1800"/>
        </w:tabs>
        <w:ind w:hanging="1080"/>
        <w:rPr>
          <w:rFonts w:cs="Arial"/>
        </w:rPr>
      </w:pPr>
      <w:r>
        <w:rPr>
          <w:rFonts w:cs="Arial"/>
        </w:rPr>
        <w:t>Operational_Mode</w:t>
      </w:r>
    </w:p>
    <w:p w:rsidR="00FC5509" w:rsidRDefault="00DB07C1" w:rsidP="00FC5509">
      <w:pPr>
        <w:ind w:left="1440"/>
        <w:rPr>
          <w:rFonts w:cs="Arial"/>
        </w:rPr>
      </w:pPr>
    </w:p>
    <w:p w:rsidR="00582B8D" w:rsidRDefault="00DB07C1" w:rsidP="00FC5509">
      <w:pPr>
        <w:ind w:left="1440"/>
        <w:rPr>
          <w:rFonts w:cs="Arial"/>
        </w:rPr>
      </w:pPr>
    </w:p>
    <w:p w:rsidR="00582B8D" w:rsidRDefault="00DB07C1" w:rsidP="00FC5509">
      <w:pPr>
        <w:ind w:left="1440"/>
        <w:rPr>
          <w:rFonts w:cs="Arial"/>
        </w:rPr>
      </w:pPr>
    </w:p>
    <w:p w:rsidR="00582B8D" w:rsidRDefault="00DB07C1" w:rsidP="00FC5509">
      <w:pPr>
        <w:ind w:left="1440"/>
        <w:rPr>
          <w:rFonts w:cs="Arial"/>
        </w:rPr>
      </w:pPr>
    </w:p>
    <w:p w:rsidR="00582B8D" w:rsidRDefault="00DB07C1" w:rsidP="00FC5509">
      <w:pPr>
        <w:ind w:left="1440"/>
        <w:rPr>
          <w:rFonts w:cs="Arial"/>
        </w:rPr>
      </w:pPr>
    </w:p>
    <w:p w:rsidR="00582B8D" w:rsidRDefault="00DB07C1" w:rsidP="00FC5509">
      <w:pPr>
        <w:ind w:left="1440"/>
        <w:rPr>
          <w:rFonts w:cs="Arial"/>
        </w:rPr>
      </w:pPr>
    </w:p>
    <w:p w:rsidR="00582B8D" w:rsidRDefault="00DB07C1" w:rsidP="00FC5509">
      <w:pPr>
        <w:ind w:left="1440"/>
        <w:rPr>
          <w:rFonts w:cs="Arial"/>
        </w:rPr>
      </w:pPr>
    </w:p>
    <w:p w:rsidR="00406F39" w:rsidRDefault="00DB07C1" w:rsidP="00B9479B">
      <w:pPr>
        <w:pStyle w:val="Heading4"/>
      </w:pPr>
      <w:r>
        <w:lastRenderedPageBreak/>
        <w:t>MUX signal on CAN</w:t>
      </w:r>
    </w:p>
    <w:p w:rsidR="00406F39" w:rsidRDefault="00DB07C1" w:rsidP="00B9479B">
      <w:pPr>
        <w:pStyle w:val="Heading5"/>
      </w:pPr>
      <w:r w:rsidRPr="00B9479B">
        <w:t>SIG-REQ-343799/A-CcdMsgTxt_D_RqDsply Signal</w:t>
      </w:r>
    </w:p>
    <w:p w:rsidR="00AE06BC" w:rsidRPr="00AE06BC" w:rsidRDefault="00DB07C1" w:rsidP="00AE06BC"/>
    <w:tbl>
      <w:tblPr>
        <w:tblW w:w="999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700"/>
        <w:gridCol w:w="2340"/>
        <w:gridCol w:w="720"/>
        <w:gridCol w:w="630"/>
        <w:gridCol w:w="810"/>
        <w:gridCol w:w="1080"/>
        <w:gridCol w:w="720"/>
        <w:gridCol w:w="784"/>
      </w:tblGrid>
      <w:tr w:rsidR="00BD1002" w:rsidRPr="00887A39" w:rsidTr="00B9648A">
        <w:trPr>
          <w:trHeight w:val="57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Size</w:t>
            </w:r>
          </w:p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(bits)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87A39">
              <w:rPr>
                <w:rFonts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D40F56" w:rsidRDefault="00DB07C1" w:rsidP="00B9648A">
            <w:pPr>
              <w:jc w:val="center"/>
              <w:rPr>
                <w:rFonts w:cs="Arial"/>
                <w:caps/>
                <w:sz w:val="18"/>
                <w:szCs w:val="18"/>
              </w:rPr>
            </w:pPr>
            <w:r w:rsidRPr="00D40F56">
              <w:rPr>
                <w:rFonts w:cs="Arial"/>
                <w:bCs/>
                <w:color w:val="000000"/>
                <w:sz w:val="18"/>
                <w:szCs w:val="18"/>
              </w:rPr>
              <w:t>CcdMsgTxt_D_RqDsply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887A39">
              <w:rPr>
                <w:rFonts w:cs="Arial"/>
                <w:sz w:val="16"/>
                <w:szCs w:val="16"/>
              </w:rPr>
              <w:t>SED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887A39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887A39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887A39">
              <w:rPr>
                <w:rFonts w:cs="Arial"/>
                <w:sz w:val="16"/>
                <w:szCs w:val="16"/>
              </w:rPr>
              <w:t>0 (0x0)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  <w:r w:rsidRPr="00887A39">
              <w:rPr>
                <w:rFonts w:cs="Arial"/>
                <w:sz w:val="16"/>
                <w:szCs w:val="16"/>
              </w:rPr>
              <w:t xml:space="preserve"> (0x</w:t>
            </w:r>
            <w:r>
              <w:rPr>
                <w:rFonts w:cs="Arial"/>
                <w:sz w:val="16"/>
                <w:szCs w:val="16"/>
              </w:rPr>
              <w:t>F</w:t>
            </w:r>
            <w:r w:rsidRPr="00887A39">
              <w:rPr>
                <w:rFonts w:cs="Arial"/>
                <w:sz w:val="16"/>
                <w:szCs w:val="16"/>
              </w:rPr>
              <w:t>)</w:t>
            </w: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No_Mode_Selected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887A39">
              <w:rPr>
                <w:rFonts w:cs="Arial"/>
                <w:sz w:val="16"/>
                <w:szCs w:val="16"/>
              </w:rPr>
              <w:t>0x0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</w:pPr>
            <w:r>
              <w:rPr>
                <w:rFonts w:cs="Arial"/>
                <w:sz w:val="16"/>
                <w:szCs w:val="16"/>
              </w:rPr>
              <w:t>Comfort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887A39">
              <w:rPr>
                <w:rFonts w:cs="Arial"/>
                <w:sz w:val="16"/>
                <w:szCs w:val="16"/>
              </w:rPr>
              <w:t>0x1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</w:pPr>
            <w:r>
              <w:rPr>
                <w:rFonts w:cs="Arial"/>
                <w:sz w:val="16"/>
                <w:szCs w:val="16"/>
              </w:rPr>
              <w:t>Normal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887A39">
              <w:rPr>
                <w:rFonts w:cs="Arial"/>
                <w:snapToGrid w:val="0"/>
                <w:sz w:val="16"/>
                <w:szCs w:val="16"/>
              </w:rPr>
              <w:t>0x2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</w:pPr>
            <w:r>
              <w:rPr>
                <w:rFonts w:cs="Arial"/>
                <w:sz w:val="16"/>
                <w:szCs w:val="16"/>
              </w:rPr>
              <w:t>Sport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887A39">
              <w:rPr>
                <w:rFonts w:cs="Arial"/>
                <w:snapToGrid w:val="0"/>
                <w:sz w:val="16"/>
                <w:szCs w:val="16"/>
              </w:rPr>
              <w:t>0x3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</w:pPr>
            <w:r>
              <w:rPr>
                <w:rFonts w:cs="Arial"/>
                <w:sz w:val="16"/>
                <w:szCs w:val="16"/>
              </w:rPr>
              <w:t>Faulty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887A39">
              <w:rPr>
                <w:rFonts w:cs="Arial"/>
                <w:snapToGrid w:val="0"/>
                <w:sz w:val="16"/>
                <w:szCs w:val="16"/>
              </w:rPr>
              <w:t>0x4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</w:pPr>
            <w:r>
              <w:rPr>
                <w:rFonts w:cs="Arial"/>
                <w:sz w:val="16"/>
                <w:szCs w:val="16"/>
              </w:rPr>
              <w:t>CCD_Service_Required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887A39">
              <w:rPr>
                <w:rFonts w:cs="Arial"/>
                <w:snapToGrid w:val="0"/>
                <w:sz w:val="16"/>
                <w:szCs w:val="16"/>
              </w:rPr>
              <w:t>0x5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26506B" w:rsidRDefault="00DB07C1" w:rsidP="00B9648A">
            <w:pPr>
              <w:jc w:val="center"/>
            </w:pPr>
            <w:r>
              <w:rPr>
                <w:rFonts w:cs="Arial"/>
                <w:sz w:val="16"/>
                <w:szCs w:val="16"/>
              </w:rPr>
              <w:t>CCD_Temporarily_Off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887A39">
              <w:rPr>
                <w:rFonts w:cs="Arial"/>
                <w:snapToGrid w:val="0"/>
                <w:sz w:val="16"/>
                <w:szCs w:val="16"/>
              </w:rPr>
              <w:t>0x6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Mode_Change_Unavailable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887A39">
              <w:rPr>
                <w:rFonts w:cs="Arial"/>
                <w:snapToGrid w:val="0"/>
                <w:sz w:val="16"/>
                <w:szCs w:val="16"/>
              </w:rPr>
              <w:t>0x7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D1002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EF636F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 w:rsidRPr="00EF636F">
              <w:rPr>
                <w:rFonts w:cs="Arial"/>
                <w:sz w:val="16"/>
                <w:szCs w:val="16"/>
              </w:rPr>
              <w:t>Stationary_Mode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>
              <w:rPr>
                <w:rFonts w:cs="Arial"/>
                <w:snapToGrid w:val="0"/>
                <w:sz w:val="16"/>
                <w:szCs w:val="16"/>
              </w:rPr>
              <w:t>0x8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002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F636F" w:rsidRPr="00887A39" w:rsidTr="00B9648A">
        <w:trPr>
          <w:trHeight w:val="216"/>
          <w:jc w:val="center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used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Default="00DB07C1" w:rsidP="00EF636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>
              <w:rPr>
                <w:rFonts w:cs="Arial"/>
                <w:snapToGrid w:val="0"/>
                <w:sz w:val="16"/>
                <w:szCs w:val="16"/>
              </w:rPr>
              <w:t>0x9 – 0xF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636F" w:rsidRPr="00887A39" w:rsidRDefault="00DB07C1" w:rsidP="00B964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5E3040" w:rsidRDefault="00DB07C1" w:rsidP="001506F4">
      <w:pPr>
        <w:ind w:left="2160"/>
        <w:rPr>
          <w:rFonts w:cs="Arial"/>
          <w:b/>
        </w:rPr>
      </w:pPr>
    </w:p>
    <w:p w:rsidR="001B2FE7" w:rsidRPr="001B2FE7" w:rsidRDefault="001B2FE7" w:rsidP="00B9479B">
      <w:pPr>
        <w:pStyle w:val="Heading3"/>
        <w:rPr>
          <w:b w:val="0"/>
          <w:u w:val="single"/>
        </w:rPr>
      </w:pPr>
      <w:r w:rsidRPr="001B2FE7">
        <w:rPr>
          <w:b w:val="0"/>
          <w:u w:val="single"/>
        </w:rPr>
        <w:t>IR-REQ-343809/A-Outputs</w:t>
      </w:r>
    </w:p>
    <w:p w:rsidR="00E64672" w:rsidRPr="00205207" w:rsidRDefault="00DB07C1" w:rsidP="00DB07C1">
      <w:pPr>
        <w:numPr>
          <w:ilvl w:val="3"/>
          <w:numId w:val="8"/>
        </w:numPr>
        <w:tabs>
          <w:tab w:val="clear" w:pos="1440"/>
          <w:tab w:val="num" w:pos="1800"/>
        </w:tabs>
        <w:ind w:firstLine="0"/>
        <w:rPr>
          <w:rFonts w:cs="Arial"/>
        </w:rPr>
      </w:pPr>
      <w:r>
        <w:rPr>
          <w:rFonts w:cs="Arial"/>
        </w:rPr>
        <w:t>Drive_Control_RTT_Status_Flag, which is used to control the state of the RTT.</w:t>
      </w:r>
    </w:p>
    <w:p w:rsidR="00406F39" w:rsidRDefault="00DB07C1" w:rsidP="00B9479B">
      <w:pPr>
        <w:pStyle w:val="Heading2"/>
      </w:pPr>
      <w:r>
        <w:t>Function/Performance</w:t>
      </w:r>
    </w:p>
    <w:p w:rsidR="00406F39" w:rsidRDefault="00DB07C1" w:rsidP="00B9479B">
      <w:pPr>
        <w:pStyle w:val="Heading3"/>
      </w:pPr>
      <w:r w:rsidRPr="00B9479B">
        <w:t>F-REQ-343811/A-Operational Modes</w:t>
      </w:r>
    </w:p>
    <w:p w:rsidR="00E64672" w:rsidRDefault="00DB07C1">
      <w:pPr>
        <w:ind w:left="72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5269"/>
      </w:tblGrid>
      <w:tr w:rsidR="00E64672" w:rsidTr="00205207">
        <w:trPr>
          <w:trHeight w:val="278"/>
          <w:jc w:val="center"/>
        </w:trPr>
        <w:tc>
          <w:tcPr>
            <w:tcW w:w="1524" w:type="dxa"/>
            <w:vAlign w:val="center"/>
          </w:tcPr>
          <w:p w:rsidR="00E64672" w:rsidRDefault="00DB07C1" w:rsidP="00FC55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5269" w:type="dxa"/>
            <w:vAlign w:val="center"/>
          </w:tcPr>
          <w:p w:rsidR="00E64672" w:rsidRDefault="00DB07C1" w:rsidP="00FC55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Operational Mode</w:t>
            </w:r>
          </w:p>
        </w:tc>
      </w:tr>
      <w:tr w:rsidR="00E64672" w:rsidTr="003E18CA">
        <w:trPr>
          <w:trHeight w:val="395"/>
          <w:jc w:val="center"/>
        </w:trPr>
        <w:tc>
          <w:tcPr>
            <w:tcW w:w="1524" w:type="dxa"/>
            <w:vAlign w:val="center"/>
          </w:tcPr>
          <w:p w:rsidR="00E64672" w:rsidRDefault="00DB07C1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5269" w:type="dxa"/>
            <w:vAlign w:val="center"/>
          </w:tcPr>
          <w:p w:rsidR="00E64672" w:rsidRDefault="00DB07C1" w:rsidP="00652BAA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Drive Control RTT</w:t>
            </w:r>
            <w:r>
              <w:rPr>
                <w:rFonts w:cs="Arial"/>
                <w:color w:val="000000"/>
              </w:rPr>
              <w:t xml:space="preserve"> Inactive</w:t>
            </w:r>
          </w:p>
        </w:tc>
      </w:tr>
      <w:tr w:rsidR="00E64672" w:rsidTr="003E18CA">
        <w:trPr>
          <w:trHeight w:val="350"/>
          <w:jc w:val="center"/>
        </w:trPr>
        <w:tc>
          <w:tcPr>
            <w:tcW w:w="1524" w:type="dxa"/>
            <w:vAlign w:val="center"/>
          </w:tcPr>
          <w:p w:rsidR="00E64672" w:rsidRDefault="00DB07C1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Limit</w:t>
            </w:r>
            <w:r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Mode</w:t>
            </w:r>
          </w:p>
        </w:tc>
        <w:tc>
          <w:tcPr>
            <w:tcW w:w="5269" w:type="dxa"/>
            <w:vAlign w:val="center"/>
          </w:tcPr>
          <w:p w:rsidR="007C7D04" w:rsidRDefault="00DB07C1" w:rsidP="00BD1002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Drive Control RTT </w:t>
            </w:r>
            <w:r>
              <w:rPr>
                <w:rFonts w:cs="Arial"/>
                <w:color w:val="000000"/>
              </w:rPr>
              <w:t>Inactive</w:t>
            </w:r>
          </w:p>
        </w:tc>
      </w:tr>
      <w:tr w:rsidR="00E64672" w:rsidTr="003E18CA">
        <w:trPr>
          <w:trHeight w:val="350"/>
          <w:jc w:val="center"/>
        </w:trPr>
        <w:tc>
          <w:tcPr>
            <w:tcW w:w="1524" w:type="dxa"/>
            <w:vAlign w:val="center"/>
          </w:tcPr>
          <w:p w:rsidR="00E64672" w:rsidRDefault="00DB07C1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5269" w:type="dxa"/>
            <w:vAlign w:val="center"/>
          </w:tcPr>
          <w:p w:rsidR="007C7D04" w:rsidRDefault="00DB07C1" w:rsidP="007C7D04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Drive Control RTT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Active / Inactive</w:t>
            </w:r>
          </w:p>
        </w:tc>
      </w:tr>
      <w:tr w:rsidR="00B23E59" w:rsidTr="003E18CA">
        <w:trPr>
          <w:trHeight w:val="350"/>
          <w:jc w:val="center"/>
        </w:trPr>
        <w:tc>
          <w:tcPr>
            <w:tcW w:w="1524" w:type="dxa"/>
            <w:vAlign w:val="center"/>
          </w:tcPr>
          <w:p w:rsidR="00B23E59" w:rsidRDefault="00DB07C1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5269" w:type="dxa"/>
            <w:vAlign w:val="center"/>
          </w:tcPr>
          <w:p w:rsidR="00B23E59" w:rsidRDefault="00DB07C1" w:rsidP="00296B43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Drive Control RTT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Active / Inactive</w:t>
            </w:r>
          </w:p>
        </w:tc>
      </w:tr>
    </w:tbl>
    <w:p w:rsidR="00E64672" w:rsidRDefault="00DB07C1">
      <w:pPr>
        <w:ind w:left="720"/>
        <w:rPr>
          <w:rFonts w:cs="Arial"/>
        </w:rPr>
      </w:pPr>
    </w:p>
    <w:p w:rsidR="00406F39" w:rsidRDefault="00DB07C1" w:rsidP="00B9479B">
      <w:pPr>
        <w:pStyle w:val="Heading3"/>
      </w:pPr>
      <w:r>
        <w:t>Voltage Levels</w:t>
      </w:r>
    </w:p>
    <w:p w:rsidR="00E64672" w:rsidRDefault="00DB07C1">
      <w:pPr>
        <w:ind w:left="720"/>
        <w:rPr>
          <w:rFonts w:cs="Arial"/>
        </w:rPr>
      </w:pPr>
    </w:p>
    <w:p w:rsidR="00E64672" w:rsidRDefault="00DB07C1">
      <w:pPr>
        <w:ind w:left="1440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in this SPSS</w:t>
      </w:r>
      <w:r>
        <w:rPr>
          <w:rFonts w:cs="Arial"/>
        </w:rPr>
        <w:t>.</w:t>
      </w:r>
    </w:p>
    <w:p w:rsidR="000256ED" w:rsidRDefault="00DB07C1">
      <w:pPr>
        <w:rPr>
          <w:rFonts w:cs="Arial"/>
        </w:rPr>
      </w:pPr>
    </w:p>
    <w:p w:rsidR="00406F39" w:rsidRDefault="00DB07C1" w:rsidP="00B9479B">
      <w:pPr>
        <w:pStyle w:val="Heading3"/>
      </w:pPr>
      <w:r>
        <w:t>Human-Machine Interface</w:t>
      </w:r>
    </w:p>
    <w:p w:rsidR="00406F39" w:rsidRDefault="00DB07C1" w:rsidP="00B9479B">
      <w:pPr>
        <w:pStyle w:val="Heading4"/>
      </w:pPr>
      <w:r>
        <w:t>Visual</w:t>
      </w:r>
    </w:p>
    <w:p w:rsidR="001B2FE7" w:rsidRPr="001B2FE7" w:rsidRDefault="001B2FE7" w:rsidP="00B9479B">
      <w:pPr>
        <w:pStyle w:val="Heading5"/>
        <w:rPr>
          <w:b w:val="0"/>
          <w:u w:val="single"/>
        </w:rPr>
      </w:pPr>
      <w:r w:rsidRPr="001B2FE7">
        <w:rPr>
          <w:b w:val="0"/>
          <w:u w:val="single"/>
        </w:rPr>
        <w:t>HMI-REQ-343813/A-Indicator Graphics / Display Format</w:t>
      </w:r>
    </w:p>
    <w:p w:rsidR="00500605" w:rsidRDefault="00DB07C1" w:rsidP="001B2FE7">
      <w:pPr>
        <w:ind w:left="720"/>
        <w:jc w:val="center"/>
      </w:pPr>
      <w:r>
        <w:rPr>
          <w:noProof/>
        </w:rPr>
        <w:drawing>
          <wp:inline distT="0" distB="0" distL="0" distR="0" wp14:anchorId="1FAE1986" wp14:editId="6697EDBF">
            <wp:extent cx="523875" cy="504825"/>
            <wp:effectExtent l="0" t="0" r="9525" b="9525"/>
            <wp:docPr id="1500" name="Picture 1" descr="cid:image001.png@01D27BE6.57D3F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Picture 1" descr="cid:image001.png@01D27BE6.57D3F9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DB07C1" w:rsidP="00B9479B">
      <w:pPr>
        <w:pStyle w:val="Heading5"/>
      </w:pPr>
      <w:r>
        <w:t xml:space="preserve">Indicator </w:t>
      </w:r>
      <w:r>
        <w:t>Color Coordinates</w:t>
      </w:r>
    </w:p>
    <w:p w:rsidR="00926A41" w:rsidRDefault="00DB07C1" w:rsidP="00334EF3">
      <w:pPr>
        <w:ind w:left="1440"/>
        <w:rPr>
          <w:rFonts w:cs="Arial"/>
        </w:rPr>
      </w:pPr>
      <w:r w:rsidRPr="008556D4">
        <w:rPr>
          <w:rFonts w:cs="Arial"/>
        </w:rPr>
        <w:t>Reference section COLOR &amp; ILLUMINATION REQUIREMENTS (GRAPHICS).</w:t>
      </w:r>
    </w:p>
    <w:p w:rsidR="00926A41" w:rsidRDefault="00DB07C1">
      <w:pPr>
        <w:rPr>
          <w:rFonts w:cs="Arial"/>
        </w:rPr>
      </w:pPr>
    </w:p>
    <w:p w:rsidR="00406F39" w:rsidRDefault="00DB07C1" w:rsidP="00B9479B">
      <w:pPr>
        <w:pStyle w:val="Heading4"/>
      </w:pPr>
      <w:r>
        <w:lastRenderedPageBreak/>
        <w:t>Audio</w:t>
      </w:r>
    </w:p>
    <w:p w:rsidR="006A4A3E" w:rsidRDefault="00DB07C1" w:rsidP="001F742E">
      <w:pPr>
        <w:ind w:left="1440"/>
        <w:rPr>
          <w:rFonts w:cs="Arial"/>
        </w:rPr>
      </w:pPr>
      <w:r>
        <w:rPr>
          <w:rFonts w:cs="Arial"/>
        </w:rPr>
        <w:t>None</w:t>
      </w:r>
    </w:p>
    <w:p w:rsidR="003058C5" w:rsidRDefault="00DB07C1">
      <w:pPr>
        <w:rPr>
          <w:rFonts w:cs="Arial"/>
        </w:rPr>
      </w:pPr>
    </w:p>
    <w:p w:rsidR="00406F39" w:rsidRDefault="00DB07C1" w:rsidP="00B9479B">
      <w:pPr>
        <w:pStyle w:val="Heading4"/>
      </w:pPr>
      <w:r>
        <w:t>Switch Control Logic</w:t>
      </w:r>
    </w:p>
    <w:p w:rsidR="006A4A3E" w:rsidRPr="00110A92" w:rsidRDefault="00DB07C1" w:rsidP="00E32FB9">
      <w:pPr>
        <w:ind w:left="1440"/>
      </w:pPr>
      <w:r>
        <w:t>None.</w:t>
      </w:r>
    </w:p>
    <w:p w:rsidR="001B2FE7" w:rsidRPr="001B2FE7" w:rsidRDefault="001B2FE7" w:rsidP="00B9479B">
      <w:pPr>
        <w:pStyle w:val="Heading3"/>
        <w:rPr>
          <w:b w:val="0"/>
          <w:u w:val="single"/>
        </w:rPr>
      </w:pPr>
      <w:r w:rsidRPr="001B2FE7">
        <w:rPr>
          <w:b w:val="0"/>
          <w:u w:val="single"/>
        </w:rPr>
        <w:t>PFM-REQ-343810/A-System Accuracy</w:t>
      </w:r>
    </w:p>
    <w:p w:rsidR="00E64672" w:rsidRDefault="00DB07C1">
      <w:pPr>
        <w:rPr>
          <w:rFonts w:cs="Arial"/>
        </w:rPr>
      </w:pPr>
    </w:p>
    <w:p w:rsidR="00E64672" w:rsidRDefault="00DB07C1">
      <w:pPr>
        <w:ind w:left="1440"/>
      </w:pPr>
      <w:r>
        <w:t>Within 100 msec of receiving a message that results in a change of state the cluster will update the output flag to the proper state.</w:t>
      </w:r>
    </w:p>
    <w:p w:rsidR="00652BAA" w:rsidRDefault="00DB07C1">
      <w:pPr>
        <w:ind w:left="1440"/>
      </w:pPr>
    </w:p>
    <w:p w:rsidR="008B47A6" w:rsidRDefault="00DB07C1">
      <w:pPr>
        <w:rPr>
          <w:rFonts w:cs="Arial"/>
        </w:rPr>
      </w:pPr>
    </w:p>
    <w:p w:rsidR="00406F39" w:rsidRDefault="00DB07C1" w:rsidP="00B9479B">
      <w:pPr>
        <w:pStyle w:val="Heading3"/>
      </w:pPr>
      <w:r>
        <w:t>Operation: Performance and Functional</w:t>
      </w:r>
    </w:p>
    <w:p w:rsidR="00406F39" w:rsidRDefault="00DB07C1" w:rsidP="00B9479B">
      <w:pPr>
        <w:pStyle w:val="Heading4"/>
      </w:pPr>
      <w:r>
        <w:t>Subsystem Algorithm Flowchart / State Diagram</w:t>
      </w:r>
    </w:p>
    <w:p w:rsidR="00406F39" w:rsidRDefault="00DB07C1" w:rsidP="00B9479B">
      <w:pPr>
        <w:pStyle w:val="Heading5"/>
      </w:pPr>
      <w:r w:rsidRPr="00B9479B">
        <w:t>F-REQ-343801/A-Emergency Call System Diagnostic Configuration Routine Diagram</w:t>
      </w:r>
    </w:p>
    <w:p w:rsidR="00926A41" w:rsidRDefault="001B2FE7" w:rsidP="001B2FE7">
      <w:pPr>
        <w:jc w:val="center"/>
        <w:rPr>
          <w:rFonts w:cs="Arial"/>
        </w:rPr>
      </w:pPr>
      <w:r>
        <w:object w:dxaOrig="3150" w:dyaOrig="4674">
          <v:shape id="5c7586d300003015000042c3" o:spid="_x0000_i1026" type="#_x0000_t75" style="width:157.5pt;height:234pt" o:ole="">
            <v:imagedata r:id="rId10" o:title=""/>
          </v:shape>
          <o:OLEObject Type="Embed" ProgID="Visio.Drawing.11" ShapeID="5c7586d300003015000042c3" DrawAspect="Content" ObjectID="_1612693578" r:id="rId11"/>
        </w:object>
      </w:r>
    </w:p>
    <w:p w:rsidR="00E64672" w:rsidRDefault="00DB07C1" w:rsidP="00477383">
      <w:pPr>
        <w:jc w:val="center"/>
      </w:pPr>
    </w:p>
    <w:p w:rsidR="00CE3A7D" w:rsidRPr="003905D0" w:rsidRDefault="00DB07C1" w:rsidP="003905D0"/>
    <w:p w:rsidR="00406F39" w:rsidRDefault="00DB07C1" w:rsidP="00B9479B">
      <w:pPr>
        <w:pStyle w:val="Heading5"/>
      </w:pPr>
      <w:r w:rsidRPr="00B9479B">
        <w:t>F-REQ-343802/A-State Matrix for Drive Control RTT</w:t>
      </w:r>
    </w:p>
    <w:p w:rsidR="00AE06BC" w:rsidRPr="00AE06BC" w:rsidRDefault="00DB07C1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890"/>
        <w:gridCol w:w="3087"/>
        <w:gridCol w:w="3213"/>
      </w:tblGrid>
      <w:tr w:rsidR="006E1E6D" w:rsidTr="001B2FE7">
        <w:trPr>
          <w:trHeight w:val="764"/>
          <w:jc w:val="center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SDM_Cfg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Operational_</w:t>
            </w:r>
          </w:p>
          <w:p w:rsidR="006E1E6D" w:rsidRDefault="00DB07C1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Mode</w:t>
            </w:r>
          </w:p>
        </w:tc>
        <w:tc>
          <w:tcPr>
            <w:tcW w:w="30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12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color w:val="000000"/>
              </w:rPr>
              <w:t xml:space="preserve">CcdMsgTxt_D_RqDsply </w:t>
            </w:r>
            <w:r>
              <w:rPr>
                <w:bCs/>
                <w:sz w:val="18"/>
                <w:szCs w:val="18"/>
              </w:rPr>
              <w:t>Signal</w:t>
            </w:r>
          </w:p>
        </w:tc>
        <w:tc>
          <w:tcPr>
            <w:tcW w:w="321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Drive_Control_RTT_Status_Flag</w:t>
            </w:r>
          </w:p>
        </w:tc>
      </w:tr>
      <w:tr w:rsidR="006E1E6D" w:rsidTr="001B2FE7">
        <w:trPr>
          <w:trHeight w:val="708"/>
          <w:jc w:val="center"/>
        </w:trPr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  <w:rPr>
                <w:szCs w:val="20"/>
              </w:rPr>
            </w:pPr>
            <w:r>
              <w:t>Enabled (0x1)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</w:pPr>
            <w:r>
              <w:t>Normal or Crank</w:t>
            </w:r>
          </w:p>
        </w:tc>
        <w:tc>
          <w:tcPr>
            <w:tcW w:w="3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</w:pPr>
            <w:r>
              <w:t>0x8</w:t>
            </w:r>
          </w:p>
        </w:tc>
        <w:tc>
          <w:tcPr>
            <w:tcW w:w="3213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</w:pPr>
            <w:r>
              <w:t>Active</w:t>
            </w:r>
          </w:p>
        </w:tc>
      </w:tr>
      <w:tr w:rsidR="006E1E6D" w:rsidTr="001B2FE7">
        <w:trPr>
          <w:trHeight w:val="530"/>
          <w:jc w:val="center"/>
        </w:trPr>
        <w:tc>
          <w:tcPr>
            <w:tcW w:w="6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</w:pPr>
            <w:r>
              <w:t>All Other Cases</w:t>
            </w:r>
          </w:p>
        </w:tc>
        <w:tc>
          <w:tcPr>
            <w:tcW w:w="3213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6D" w:rsidRDefault="00DB07C1">
            <w:pPr>
              <w:tabs>
                <w:tab w:val="left" w:pos="720"/>
              </w:tabs>
            </w:pPr>
            <w:r>
              <w:t>Inactive</w:t>
            </w:r>
          </w:p>
        </w:tc>
      </w:tr>
    </w:tbl>
    <w:p w:rsidR="0025475C" w:rsidRDefault="00DB07C1"/>
    <w:p w:rsidR="00406F39" w:rsidRDefault="00DB07C1" w:rsidP="00B9479B">
      <w:pPr>
        <w:pStyle w:val="Heading5"/>
      </w:pPr>
      <w:r w:rsidRPr="00B9479B">
        <w:lastRenderedPageBreak/>
        <w:t>F-REQ-343834/A-RTT Status Flag to RTT Icon</w:t>
      </w:r>
    </w:p>
    <w:p w:rsidR="00AE06BC" w:rsidRPr="00AE06BC" w:rsidRDefault="00DB07C1" w:rsidP="00AE06BC"/>
    <w:tbl>
      <w:tblPr>
        <w:tblW w:w="73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945"/>
        <w:gridCol w:w="3367"/>
      </w:tblGrid>
      <w:tr w:rsidR="005B371C" w:rsidTr="005B371C">
        <w:trPr>
          <w:trHeight w:val="663"/>
          <w:jc w:val="center"/>
        </w:trPr>
        <w:tc>
          <w:tcPr>
            <w:tcW w:w="3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  <w:vAlign w:val="center"/>
            <w:hideMark/>
          </w:tcPr>
          <w:p w:rsidR="005B371C" w:rsidRDefault="00DB07C1">
            <w:pPr>
              <w:spacing w:line="256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RTT Status Flag</w:t>
            </w:r>
          </w:p>
        </w:tc>
        <w:tc>
          <w:tcPr>
            <w:tcW w:w="3367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5B371C" w:rsidRDefault="00DB07C1">
            <w:pPr>
              <w:spacing w:line="256" w:lineRule="auto"/>
              <w:jc w:val="center"/>
              <w:rPr>
                <w:rFonts w:cs="Arial"/>
                <w:b/>
                <w:bCs/>
                <w:caps/>
                <w:color w:val="000000"/>
              </w:rPr>
            </w:pPr>
            <w:r>
              <w:rPr>
                <w:rFonts w:cs="Arial"/>
                <w:b/>
                <w:bCs/>
                <w:caps/>
                <w:color w:val="000000"/>
              </w:rPr>
              <w:t>RTT icon</w:t>
            </w:r>
          </w:p>
        </w:tc>
      </w:tr>
      <w:tr w:rsidR="005B371C" w:rsidTr="005B371C">
        <w:trPr>
          <w:cantSplit/>
          <w:trHeight w:val="576"/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vAlign w:val="center"/>
            <w:hideMark/>
          </w:tcPr>
          <w:p w:rsidR="005B371C" w:rsidRDefault="00DB07C1">
            <w:pPr>
              <w:tabs>
                <w:tab w:val="left" w:pos="720"/>
              </w:tabs>
              <w:spacing w:line="256" w:lineRule="auto"/>
              <w:rPr>
                <w:color w:val="000000"/>
              </w:rPr>
            </w:pPr>
            <w:r>
              <w:t>Drive_Control_RTT_Status_Flag</w:t>
            </w:r>
          </w:p>
        </w:tc>
        <w:tc>
          <w:tcPr>
            <w:tcW w:w="3367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71C" w:rsidRDefault="00DB07C1" w:rsidP="005B371C">
            <w:pPr>
              <w:spacing w:line="256" w:lineRule="auto"/>
              <w:jc w:val="center"/>
              <w:rPr>
                <w:rFonts w:cs="Arial"/>
                <w:color w:val="000000"/>
              </w:rPr>
            </w:pPr>
            <w:r>
              <w:rPr>
                <w:noProof/>
              </w:rPr>
              <w:t>As per HMI-REQ-343813</w:t>
            </w:r>
          </w:p>
        </w:tc>
      </w:tr>
    </w:tbl>
    <w:p w:rsidR="00500605" w:rsidRDefault="00DB07C1" w:rsidP="00500605"/>
    <w:p w:rsidR="00406F39" w:rsidRDefault="00DB07C1" w:rsidP="00B9479B">
      <w:pPr>
        <w:pStyle w:val="Heading4"/>
      </w:pPr>
      <w:r>
        <w:t>Operation Description (supports algorithm flowchart /state diagram)</w:t>
      </w:r>
    </w:p>
    <w:p w:rsidR="00AC0648" w:rsidRDefault="00DB07C1" w:rsidP="00AC0648"/>
    <w:p w:rsidR="005875FE" w:rsidRDefault="00DB07C1" w:rsidP="00DB07C1">
      <w:pPr>
        <w:numPr>
          <w:ilvl w:val="0"/>
          <w:numId w:val="9"/>
        </w:numPr>
        <w:tabs>
          <w:tab w:val="num" w:pos="1800"/>
        </w:tabs>
        <w:ind w:left="1800"/>
        <w:rPr>
          <w:rFonts w:cs="Arial"/>
        </w:rPr>
      </w:pPr>
      <w:r>
        <w:rPr>
          <w:rFonts w:cs="Arial"/>
        </w:rPr>
        <w:t xml:space="preserve">For definition of how the Message Center arbitrates and displays Active warnings, see the Warning / Alert Display </w:t>
      </w:r>
      <w:r>
        <w:rPr>
          <w:rFonts w:cs="Arial"/>
        </w:rPr>
        <w:t>Logic Diagram, located in the Message Center – X Display with W Button Interface section of this SPSS (where X and W are appropriate values in this document).</w:t>
      </w:r>
    </w:p>
    <w:p w:rsidR="00D21F3B" w:rsidRDefault="00DB07C1" w:rsidP="005875FE">
      <w:pPr>
        <w:ind w:left="1440"/>
        <w:rPr>
          <w:rFonts w:cs="Arial"/>
        </w:rPr>
      </w:pPr>
      <w:r>
        <w:rPr>
          <w:rFonts w:cs="Arial"/>
        </w:rPr>
        <w:t xml:space="preserve">  </w:t>
      </w:r>
    </w:p>
    <w:p w:rsidR="00406F39" w:rsidRDefault="00DB07C1" w:rsidP="00B9479B">
      <w:pPr>
        <w:pStyle w:val="Heading5"/>
      </w:pPr>
      <w:r w:rsidRPr="00B9479B">
        <w:t>F-REQ-343804/A-Module Configuration</w:t>
      </w:r>
    </w:p>
    <w:p w:rsidR="005875FE" w:rsidRPr="00037269" w:rsidRDefault="00DB07C1" w:rsidP="00DB07C1">
      <w:pPr>
        <w:numPr>
          <w:ilvl w:val="0"/>
          <w:numId w:val="10"/>
        </w:numPr>
        <w:ind w:left="1800"/>
        <w:rPr>
          <w:rFonts w:cs="Arial"/>
        </w:rPr>
      </w:pPr>
      <w:r>
        <w:rPr>
          <w:rFonts w:cs="Arial"/>
        </w:rPr>
        <w:t>The RTT shall only be activated when SDM_Cfg</w:t>
      </w:r>
      <w:r>
        <w:rPr>
          <w:rFonts w:cs="Arial"/>
        </w:rPr>
        <w:t xml:space="preserve"> is set to “Enabled” (0x1). </w:t>
      </w:r>
    </w:p>
    <w:p w:rsidR="00406F39" w:rsidRDefault="00DB07C1" w:rsidP="00B9479B">
      <w:pPr>
        <w:pStyle w:val="Heading4"/>
      </w:pPr>
      <w:r w:rsidRPr="00B9479B">
        <w:t>FS-REQ-343812/A-Function Safety Classification (EMC)</w:t>
      </w:r>
    </w:p>
    <w:p w:rsidR="00E64672" w:rsidRDefault="00DB07C1" w:rsidP="0032660C">
      <w:pPr>
        <w:ind w:left="1440"/>
        <w:rPr>
          <w:rFonts w:cs="Arial"/>
        </w:rPr>
      </w:pPr>
      <w:r>
        <w:rPr>
          <w:rFonts w:cs="Arial"/>
        </w:rPr>
        <w:t>Class B</w:t>
      </w:r>
    </w:p>
    <w:p w:rsidR="00CE2089" w:rsidRDefault="00DB07C1">
      <w:pPr>
        <w:rPr>
          <w:rFonts w:cs="Arial"/>
        </w:rPr>
      </w:pPr>
    </w:p>
    <w:p w:rsidR="00406F39" w:rsidRDefault="00DB07C1" w:rsidP="00B9479B">
      <w:pPr>
        <w:pStyle w:val="Heading4"/>
      </w:pPr>
      <w:r>
        <w:t>Memory Storage</w:t>
      </w:r>
    </w:p>
    <w:p w:rsidR="00406F39" w:rsidRDefault="00DB07C1" w:rsidP="00B9479B">
      <w:pPr>
        <w:pStyle w:val="Heading5"/>
      </w:pPr>
      <w:r w:rsidRPr="00B9479B">
        <w:t>NVM-REQ-343805/A-Parameters Table</w:t>
      </w:r>
    </w:p>
    <w:p w:rsidR="00AE06BC" w:rsidRPr="00AE06BC" w:rsidRDefault="00DB07C1" w:rsidP="00AE06BC"/>
    <w:tbl>
      <w:tblPr>
        <w:tblW w:w="112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780"/>
        <w:gridCol w:w="2088"/>
        <w:gridCol w:w="2142"/>
      </w:tblGrid>
      <w:tr w:rsidR="00E64672" w:rsidTr="001B2FE7">
        <w:trPr>
          <w:trHeight w:val="692"/>
          <w:jc w:val="center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DB07C1" w:rsidP="0071572B">
            <w:pPr>
              <w:jc w:val="center"/>
              <w:rPr>
                <w:b/>
              </w:rPr>
            </w:pPr>
            <w:r>
              <w:rPr>
                <w:b/>
              </w:rPr>
              <w:t xml:space="preserve">Parameter </w:t>
            </w:r>
            <w:r>
              <w:rPr>
                <w:b/>
              </w:rPr>
              <w:t>Name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DB07C1" w:rsidP="0071572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DB07C1" w:rsidP="0071572B">
            <w:pPr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E64672" w:rsidRDefault="00DB07C1" w:rsidP="0071572B">
            <w:pPr>
              <w:jc w:val="center"/>
              <w:rPr>
                <w:b/>
              </w:rPr>
            </w:pPr>
            <w:r>
              <w:rPr>
                <w:b/>
              </w:rPr>
              <w:t>Battery Connect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DB07C1" w:rsidP="0071572B">
            <w:pPr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E64672" w:rsidRDefault="00DB07C1" w:rsidP="0071572B">
            <w:pPr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E64672" w:rsidTr="001B2FE7">
        <w:trPr>
          <w:trHeight w:val="708"/>
          <w:jc w:val="center"/>
        </w:trPr>
        <w:tc>
          <w:tcPr>
            <w:tcW w:w="3248" w:type="dxa"/>
            <w:vAlign w:val="center"/>
          </w:tcPr>
          <w:p w:rsidR="00E64672" w:rsidRPr="00172A96" w:rsidRDefault="00DB07C1" w:rsidP="005875FE">
            <w:pPr>
              <w:rPr>
                <w:rFonts w:cs="Arial"/>
                <w:color w:val="FF0000"/>
              </w:rPr>
            </w:pPr>
            <w:r>
              <w:rPr>
                <w:rFonts w:cs="Arial"/>
              </w:rPr>
              <w:t>Drive_Control_RTT</w:t>
            </w:r>
            <w:r w:rsidRPr="00172A96">
              <w:rPr>
                <w:rFonts w:cs="Arial"/>
              </w:rPr>
              <w:t>_Status_Flag</w:t>
            </w:r>
          </w:p>
        </w:tc>
        <w:tc>
          <w:tcPr>
            <w:tcW w:w="3780" w:type="dxa"/>
            <w:vAlign w:val="center"/>
          </w:tcPr>
          <w:p w:rsidR="00E64672" w:rsidRDefault="00DB07C1" w:rsidP="00BD1002">
            <w:pPr>
              <w:rPr>
                <w:rFonts w:cs="Arial"/>
              </w:rPr>
            </w:pPr>
            <w:r>
              <w:t>Output display status flag used to activate RTT.</w:t>
            </w:r>
          </w:p>
        </w:tc>
        <w:tc>
          <w:tcPr>
            <w:tcW w:w="2088" w:type="dxa"/>
            <w:vAlign w:val="center"/>
          </w:tcPr>
          <w:p w:rsidR="00E64672" w:rsidRDefault="00DB07C1" w:rsidP="00D6482B">
            <w:pPr>
              <w:jc w:val="center"/>
            </w:pPr>
            <w:r>
              <w:t xml:space="preserve">Inactive </w:t>
            </w:r>
          </w:p>
        </w:tc>
        <w:tc>
          <w:tcPr>
            <w:tcW w:w="2142" w:type="dxa"/>
            <w:vAlign w:val="center"/>
          </w:tcPr>
          <w:p w:rsidR="00E64672" w:rsidRDefault="00DB07C1" w:rsidP="00D6482B">
            <w:pPr>
              <w:jc w:val="center"/>
            </w:pPr>
            <w:r>
              <w:t xml:space="preserve">Inactive </w:t>
            </w:r>
          </w:p>
        </w:tc>
      </w:tr>
      <w:tr w:rsidR="00E64672" w:rsidTr="001B2FE7">
        <w:trPr>
          <w:trHeight w:val="602"/>
          <w:jc w:val="center"/>
        </w:trPr>
        <w:tc>
          <w:tcPr>
            <w:tcW w:w="3248" w:type="dxa"/>
            <w:vAlign w:val="center"/>
          </w:tcPr>
          <w:p w:rsidR="00E64672" w:rsidRPr="00D737B4" w:rsidRDefault="00DB07C1" w:rsidP="00D737B4">
            <w:pPr>
              <w:rPr>
                <w:rFonts w:cs="Arial"/>
              </w:rPr>
            </w:pPr>
            <w:r>
              <w:rPr>
                <w:rFonts w:cs="Arial"/>
                <w:color w:val="000000"/>
              </w:rPr>
              <w:t>CcdMsgTxt_D_RqDsply</w:t>
            </w:r>
            <w:r w:rsidRPr="00D737B4">
              <w:rPr>
                <w:rFonts w:cs="Arial"/>
                <w:bCs/>
              </w:rPr>
              <w:t xml:space="preserve"> Signal</w:t>
            </w:r>
          </w:p>
        </w:tc>
        <w:tc>
          <w:tcPr>
            <w:tcW w:w="3780" w:type="dxa"/>
            <w:vAlign w:val="center"/>
          </w:tcPr>
          <w:p w:rsidR="00E64672" w:rsidRDefault="00DB07C1" w:rsidP="00BD1002">
            <w:r>
              <w:t>CAN signal sent from the CCD/VDM module.</w:t>
            </w:r>
          </w:p>
        </w:tc>
        <w:tc>
          <w:tcPr>
            <w:tcW w:w="2088" w:type="dxa"/>
            <w:vAlign w:val="center"/>
          </w:tcPr>
          <w:p w:rsidR="00E64672" w:rsidRDefault="00DB07C1" w:rsidP="00111452">
            <w:pPr>
              <w:jc w:val="center"/>
            </w:pPr>
            <w:r>
              <w:t>No (0x0)</w:t>
            </w:r>
          </w:p>
        </w:tc>
        <w:tc>
          <w:tcPr>
            <w:tcW w:w="2142" w:type="dxa"/>
            <w:vAlign w:val="center"/>
          </w:tcPr>
          <w:p w:rsidR="00E64672" w:rsidRDefault="00DB07C1" w:rsidP="00111452">
            <w:pPr>
              <w:jc w:val="center"/>
            </w:pPr>
            <w:r>
              <w:t>No (0x0)</w:t>
            </w:r>
          </w:p>
        </w:tc>
      </w:tr>
      <w:tr w:rsidR="00456818" w:rsidTr="001B2FE7">
        <w:trPr>
          <w:trHeight w:val="665"/>
          <w:jc w:val="center"/>
        </w:trPr>
        <w:tc>
          <w:tcPr>
            <w:tcW w:w="3248" w:type="dxa"/>
            <w:vAlign w:val="center"/>
          </w:tcPr>
          <w:p w:rsidR="00456818" w:rsidRDefault="00DB07C1" w:rsidP="00172A96">
            <w:r>
              <w:t>SDM_Cfg</w:t>
            </w:r>
          </w:p>
        </w:tc>
        <w:tc>
          <w:tcPr>
            <w:tcW w:w="3780" w:type="dxa"/>
            <w:vAlign w:val="center"/>
          </w:tcPr>
          <w:p w:rsidR="00456818" w:rsidRDefault="00DB07C1" w:rsidP="00456818">
            <w:pPr>
              <w:rPr>
                <w:rFonts w:cs="Arial"/>
              </w:rPr>
            </w:pPr>
            <w:r w:rsidRPr="00C92E66">
              <w:rPr>
                <w:rFonts w:cs="Arial"/>
              </w:rPr>
              <w:t>State Indicator for feature presence controlled via CAN at EOL at VO plant.  Defaulted to DISABLED at supplier manufacturing.</w:t>
            </w:r>
          </w:p>
        </w:tc>
        <w:tc>
          <w:tcPr>
            <w:tcW w:w="2088" w:type="dxa"/>
            <w:vAlign w:val="center"/>
          </w:tcPr>
          <w:p w:rsidR="00456818" w:rsidRPr="0071572B" w:rsidRDefault="00DB07C1" w:rsidP="00456818">
            <w:pPr>
              <w:jc w:val="center"/>
            </w:pPr>
            <w:r w:rsidRPr="00C92E66">
              <w:rPr>
                <w:rFonts w:cs="Arial"/>
              </w:rPr>
              <w:t>Use Stored Value</w:t>
            </w:r>
          </w:p>
        </w:tc>
        <w:tc>
          <w:tcPr>
            <w:tcW w:w="2142" w:type="dxa"/>
            <w:vAlign w:val="center"/>
          </w:tcPr>
          <w:p w:rsidR="00456818" w:rsidRPr="0071572B" w:rsidRDefault="00DB07C1" w:rsidP="00C44F45">
            <w:pPr>
              <w:jc w:val="center"/>
            </w:pPr>
            <w:r w:rsidRPr="00C92E66">
              <w:rPr>
                <w:rFonts w:cs="Arial"/>
              </w:rPr>
              <w:t>Use Stored Value</w:t>
            </w:r>
          </w:p>
        </w:tc>
      </w:tr>
      <w:tr w:rsidR="00384129" w:rsidTr="001B2FE7">
        <w:trPr>
          <w:trHeight w:val="620"/>
          <w:jc w:val="center"/>
        </w:trPr>
        <w:tc>
          <w:tcPr>
            <w:tcW w:w="3248" w:type="dxa"/>
            <w:vAlign w:val="center"/>
          </w:tcPr>
          <w:p w:rsidR="00384129" w:rsidRDefault="00DB07C1" w:rsidP="00A2517C">
            <w:r>
              <w:t>Operational_Mode</w:t>
            </w:r>
          </w:p>
        </w:tc>
        <w:tc>
          <w:tcPr>
            <w:tcW w:w="3780" w:type="dxa"/>
            <w:vAlign w:val="center"/>
          </w:tcPr>
          <w:p w:rsidR="00384129" w:rsidRDefault="00DB07C1" w:rsidP="00C44F45">
            <w:r>
              <w:t>4 state indicator for cluster operational mode.</w:t>
            </w:r>
          </w:p>
        </w:tc>
        <w:tc>
          <w:tcPr>
            <w:tcW w:w="2088" w:type="dxa"/>
            <w:vAlign w:val="center"/>
          </w:tcPr>
          <w:p w:rsidR="00384129" w:rsidRDefault="00DB07C1" w:rsidP="00C44F45">
            <w:pPr>
              <w:jc w:val="center"/>
            </w:pPr>
            <w:r>
              <w:t>Limited</w:t>
            </w:r>
          </w:p>
        </w:tc>
        <w:tc>
          <w:tcPr>
            <w:tcW w:w="2142" w:type="dxa"/>
            <w:vAlign w:val="center"/>
          </w:tcPr>
          <w:p w:rsidR="00384129" w:rsidRDefault="00DB07C1" w:rsidP="00C44F45">
            <w:pPr>
              <w:jc w:val="center"/>
            </w:pPr>
            <w:r>
              <w:t xml:space="preserve">Limited, </w:t>
            </w:r>
            <w:r>
              <w:t>Normal or Crank</w:t>
            </w:r>
          </w:p>
        </w:tc>
      </w:tr>
    </w:tbl>
    <w:p w:rsidR="00A2517C" w:rsidRPr="003905D0" w:rsidRDefault="00DB07C1" w:rsidP="00D83693"/>
    <w:p w:rsidR="00406F39" w:rsidRDefault="00DB07C1" w:rsidP="00B9479B">
      <w:pPr>
        <w:pStyle w:val="Heading4"/>
      </w:pPr>
      <w:r>
        <w:t>Prove Out</w:t>
      </w:r>
    </w:p>
    <w:p w:rsidR="00E64672" w:rsidRDefault="00DB07C1" w:rsidP="00951C17">
      <w:pPr>
        <w:ind w:left="1440"/>
      </w:pPr>
      <w:r>
        <w:t xml:space="preserve">None. </w:t>
      </w:r>
    </w:p>
    <w:p w:rsidR="00935C57" w:rsidRDefault="00DB07C1">
      <w:pPr>
        <w:ind w:left="2160"/>
        <w:rPr>
          <w:rFonts w:cs="Arial"/>
        </w:rPr>
      </w:pPr>
    </w:p>
    <w:p w:rsidR="001B2FE7" w:rsidRPr="001B2FE7" w:rsidRDefault="001B2FE7" w:rsidP="00B9479B">
      <w:pPr>
        <w:pStyle w:val="Heading4"/>
        <w:rPr>
          <w:b w:val="0"/>
          <w:u w:val="single"/>
        </w:rPr>
      </w:pPr>
      <w:r w:rsidRPr="001B2FE7">
        <w:rPr>
          <w:b w:val="0"/>
          <w:u w:val="single"/>
        </w:rPr>
        <w:t>HMI-REQ-343835/A-Reconfigurable Telltale</w:t>
      </w:r>
    </w:p>
    <w:p w:rsidR="00500605" w:rsidRDefault="00DB07C1" w:rsidP="007B14FB">
      <w:pPr>
        <w:ind w:left="1440"/>
      </w:pPr>
      <w:r>
        <w:rPr>
          <w:noProof/>
        </w:rPr>
        <w:t>As per HMI-REQ-343813</w:t>
      </w:r>
    </w:p>
    <w:p w:rsidR="00406F39" w:rsidRDefault="00DB07C1" w:rsidP="00B9479B">
      <w:pPr>
        <w:pStyle w:val="Heading4"/>
      </w:pPr>
      <w:r>
        <w:t>Messag</w:t>
      </w:r>
      <w:r>
        <w:t>e Center Message</w:t>
      </w:r>
    </w:p>
    <w:p w:rsidR="00E64672" w:rsidRDefault="00DB07C1" w:rsidP="00FB4873">
      <w:pPr>
        <w:ind w:left="1440"/>
        <w:rPr>
          <w:rFonts w:cs="Arial"/>
        </w:rPr>
      </w:pPr>
      <w:r>
        <w:rPr>
          <w:rFonts w:cs="Arial"/>
        </w:rPr>
        <w:t>None</w:t>
      </w:r>
    </w:p>
    <w:p w:rsidR="00406F39" w:rsidRDefault="00DB07C1" w:rsidP="00B9479B">
      <w:pPr>
        <w:pStyle w:val="Heading2"/>
      </w:pPr>
      <w:r>
        <w:lastRenderedPageBreak/>
        <w:t>Error Handling</w:t>
      </w:r>
    </w:p>
    <w:p w:rsidR="00406F39" w:rsidRDefault="00DB07C1" w:rsidP="00B9479B">
      <w:pPr>
        <w:pStyle w:val="Heading3"/>
      </w:pPr>
      <w:r>
        <w:t>Missing Message Strategy</w:t>
      </w:r>
    </w:p>
    <w:p w:rsidR="006810F6" w:rsidRPr="00B4356D" w:rsidRDefault="00DB07C1" w:rsidP="006810F6">
      <w:pPr>
        <w:ind w:left="1440"/>
      </w:pPr>
      <w:r>
        <w:t>None</w:t>
      </w:r>
      <w:r w:rsidRPr="00B4356D">
        <w:t xml:space="preserve"> </w:t>
      </w:r>
    </w:p>
    <w:p w:rsidR="00406F39" w:rsidRDefault="00DB07C1" w:rsidP="00B9479B">
      <w:pPr>
        <w:pStyle w:val="Heading2"/>
      </w:pPr>
      <w:r>
        <w:t>Diagnostics</w:t>
      </w:r>
    </w:p>
    <w:p w:rsidR="00406F39" w:rsidRDefault="00DB07C1" w:rsidP="00B9479B">
      <w:pPr>
        <w:pStyle w:val="Heading3"/>
      </w:pPr>
      <w:r>
        <w:t>Self Test</w:t>
      </w:r>
    </w:p>
    <w:p w:rsidR="00E64672" w:rsidRPr="00EB2BF4" w:rsidRDefault="00DB07C1" w:rsidP="00EB2BF4">
      <w:pPr>
        <w:ind w:left="1440"/>
        <w:rPr>
          <w:rFonts w:cs="Arial"/>
        </w:rPr>
      </w:pPr>
      <w:r>
        <w:rPr>
          <w:rFonts w:cs="Arial"/>
        </w:rPr>
        <w:t>None.</w:t>
      </w:r>
    </w:p>
    <w:p w:rsidR="00406F39" w:rsidRDefault="00DB07C1" w:rsidP="00B9479B">
      <w:pPr>
        <w:pStyle w:val="Heading3"/>
      </w:pPr>
      <w:r>
        <w:t>Engineering Test Mode</w:t>
      </w:r>
    </w:p>
    <w:p w:rsidR="00925ECD" w:rsidRDefault="00DB07C1" w:rsidP="003C2722">
      <w:pPr>
        <w:ind w:left="1440"/>
        <w:rPr>
          <w:rFonts w:cs="Arial"/>
        </w:rPr>
      </w:pPr>
      <w:r>
        <w:rPr>
          <w:rFonts w:cs="Arial"/>
        </w:rPr>
        <w:t>None.</w:t>
      </w:r>
    </w:p>
    <w:p w:rsidR="00406F39" w:rsidRDefault="00DB07C1" w:rsidP="00B9479B">
      <w:pPr>
        <w:pStyle w:val="Heading3"/>
      </w:pPr>
      <w:r>
        <w:t>Part II Performance</w:t>
      </w:r>
    </w:p>
    <w:p w:rsidR="00406F39" w:rsidRDefault="00DB07C1" w:rsidP="00B9479B">
      <w:pPr>
        <w:pStyle w:val="Heading4"/>
      </w:pPr>
      <w:r w:rsidRPr="00B9479B">
        <w:t>DCR-REQ-343808/A-DID $DE05</w:t>
      </w:r>
    </w:p>
    <w:p w:rsidR="00AE06BC" w:rsidRPr="00AE06BC" w:rsidRDefault="00DB07C1" w:rsidP="00AE06BC"/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97"/>
        <w:gridCol w:w="630"/>
        <w:gridCol w:w="720"/>
        <w:gridCol w:w="630"/>
        <w:gridCol w:w="1710"/>
        <w:gridCol w:w="900"/>
        <w:gridCol w:w="900"/>
        <w:gridCol w:w="900"/>
        <w:gridCol w:w="1800"/>
      </w:tblGrid>
      <w:tr w:rsidR="00CD0065" w:rsidRPr="00397BE5" w:rsidTr="001B2FE7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</w:t>
            </w:r>
          </w:p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Num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Byte(s)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Bit</w:t>
            </w:r>
            <w:r>
              <w:rPr>
                <w:rFonts w:cs="Arial"/>
                <w:b/>
                <w:sz w:val="14"/>
                <w:szCs w:val="14"/>
              </w:rPr>
              <w:t>(</w:t>
            </w:r>
            <w:r w:rsidRPr="00397BE5">
              <w:rPr>
                <w:rFonts w:cs="Arial"/>
                <w:b/>
                <w:sz w:val="14"/>
                <w:szCs w:val="14"/>
              </w:rPr>
              <w:t>s</w:t>
            </w:r>
            <w:r>
              <w:rPr>
                <w:rFonts w:cs="Arial"/>
                <w:b/>
                <w:sz w:val="14"/>
                <w:szCs w:val="14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"0"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"1"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Comments/</w:t>
            </w:r>
          </w:p>
          <w:p w:rsidR="00CD0065" w:rsidRPr="00397BE5" w:rsidRDefault="00DB07C1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CD0065" w:rsidRPr="00397BE5" w:rsidTr="001B2FE7">
        <w:trPr>
          <w:jc w:val="center"/>
        </w:trPr>
        <w:tc>
          <w:tcPr>
            <w:tcW w:w="2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8"/>
                <w:szCs w:val="18"/>
              </w:rPr>
            </w:pPr>
            <w:r w:rsidRPr="00397BE5"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</w:rPr>
            </w:pPr>
          </w:p>
        </w:tc>
      </w:tr>
      <w:tr w:rsidR="00CD0065" w:rsidRPr="00397BE5" w:rsidTr="001B2FE7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504627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$</w:t>
            </w:r>
            <w:r>
              <w:rPr>
                <w:rFonts w:cs="Arial"/>
                <w:sz w:val="16"/>
                <w:szCs w:val="16"/>
              </w:rPr>
              <w:t>05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Selectable Drive Mode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Enabled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504627" w:rsidRDefault="00DB07C1" w:rsidP="00790D85">
            <w:pPr>
              <w:jc w:val="center"/>
              <w:rPr>
                <w:rFonts w:cs="Arial"/>
                <w:sz w:val="16"/>
                <w:szCs w:val="14"/>
              </w:rPr>
            </w:pPr>
            <w:r w:rsidRPr="00504627">
              <w:rPr>
                <w:rFonts w:cs="Arial"/>
                <w:sz w:val="16"/>
                <w:szCs w:val="14"/>
              </w:rPr>
              <w:t>Disabled means</w:t>
            </w:r>
            <w:r w:rsidRPr="00504627">
              <w:rPr>
                <w:rFonts w:cs="Arial"/>
                <w:sz w:val="16"/>
                <w:szCs w:val="14"/>
              </w:rPr>
              <w:t xml:space="preserve"> this feature is not offered on the vehicle</w:t>
            </w:r>
          </w:p>
        </w:tc>
      </w:tr>
      <w:tr w:rsidR="00CD0065" w:rsidRPr="00397BE5" w:rsidTr="001B2FE7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587" w:type="dxa"/>
            <w:gridSpan w:val="5"/>
            <w:tcBorders>
              <w:top w:val="single" w:sz="4" w:space="0" w:color="auto"/>
            </w:tcBorders>
            <w:vAlign w:val="center"/>
          </w:tcPr>
          <w:p w:rsidR="00CD0065" w:rsidRPr="00397BE5" w:rsidRDefault="00DB07C1" w:rsidP="00447724">
            <w:pPr>
              <w:pStyle w:val="Footer"/>
              <w:jc w:val="center"/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>*Byte and bit location to be identified in Part II Specification for this cluster</w:t>
            </w:r>
            <w:r>
              <w:rPr>
                <w:rFonts w:cs="Arial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CD0065" w:rsidRPr="00397BE5" w:rsidRDefault="00DB07C1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AD644A" w:rsidRDefault="00DB07C1">
      <w:pPr>
        <w:ind w:left="993"/>
        <w:rPr>
          <w:rFonts w:cs="Arial"/>
          <w:b/>
        </w:rPr>
      </w:pPr>
    </w:p>
    <w:p w:rsidR="00406F39" w:rsidRDefault="00DB07C1" w:rsidP="00B9479B">
      <w:pPr>
        <w:pStyle w:val="Heading4"/>
      </w:pPr>
      <w:r>
        <w:t>Supported Diagnostic Trouble Codes (DTCs)</w:t>
      </w:r>
    </w:p>
    <w:p w:rsidR="000256ED" w:rsidRDefault="00DB07C1" w:rsidP="001C6627">
      <w:pPr>
        <w:ind w:left="993" w:firstLine="447"/>
      </w:pPr>
    </w:p>
    <w:p w:rsidR="00EC0BF6" w:rsidRDefault="00DB07C1" w:rsidP="00EC0BF6">
      <w:pPr>
        <w:ind w:left="1440"/>
      </w:pPr>
      <w:r>
        <w:t xml:space="preserve">DTCs shall be logged as per the diagnostics section of this SPSS.* </w:t>
      </w:r>
    </w:p>
    <w:p w:rsidR="00EC0BF6" w:rsidRDefault="00DB07C1" w:rsidP="00EC0BF6">
      <w:pPr>
        <w:ind w:left="1440"/>
      </w:pPr>
    </w:p>
    <w:tbl>
      <w:tblPr>
        <w:tblW w:w="94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05"/>
        <w:gridCol w:w="8261"/>
      </w:tblGrid>
      <w:tr w:rsidR="005777C1" w:rsidRPr="001C6627" w:rsidTr="00BF1FB9">
        <w:trPr>
          <w:trHeight w:val="273"/>
          <w:jc w:val="center"/>
        </w:trPr>
        <w:tc>
          <w:tcPr>
            <w:tcW w:w="1205" w:type="dxa"/>
            <w:vAlign w:val="center"/>
          </w:tcPr>
          <w:p w:rsidR="005777C1" w:rsidRPr="00B4356D" w:rsidRDefault="00DB07C1" w:rsidP="00B4356D">
            <w:pPr>
              <w:jc w:val="center"/>
              <w:rPr>
                <w:rFonts w:cs="Arial"/>
                <w:b/>
                <w:bCs/>
              </w:rPr>
            </w:pPr>
            <w:r w:rsidRPr="00B4356D">
              <w:rPr>
                <w:rFonts w:cs="Arial"/>
                <w:b/>
                <w:bCs/>
              </w:rPr>
              <w:t>DTC</w:t>
            </w:r>
          </w:p>
        </w:tc>
        <w:tc>
          <w:tcPr>
            <w:tcW w:w="8261" w:type="dxa"/>
            <w:vAlign w:val="center"/>
          </w:tcPr>
          <w:p w:rsidR="005777C1" w:rsidRPr="00B4356D" w:rsidRDefault="00DB07C1" w:rsidP="00B4356D">
            <w:pPr>
              <w:ind w:left="422" w:hanging="422"/>
              <w:rPr>
                <w:rFonts w:cs="Arial"/>
                <w:b/>
                <w:bCs/>
              </w:rPr>
            </w:pPr>
            <w:r w:rsidRPr="00B4356D">
              <w:rPr>
                <w:rFonts w:cs="Arial"/>
                <w:b/>
                <w:bCs/>
              </w:rPr>
              <w:t>Description</w:t>
            </w:r>
          </w:p>
        </w:tc>
      </w:tr>
      <w:tr w:rsidR="005777C1" w:rsidRPr="001C6627" w:rsidTr="00BF1FB9">
        <w:trPr>
          <w:trHeight w:val="288"/>
          <w:jc w:val="center"/>
        </w:trPr>
        <w:tc>
          <w:tcPr>
            <w:tcW w:w="1205" w:type="dxa"/>
            <w:vAlign w:val="center"/>
          </w:tcPr>
          <w:p w:rsidR="005777C1" w:rsidRPr="001C6627" w:rsidRDefault="00DB07C1" w:rsidP="006E5743">
            <w:pPr>
              <w:jc w:val="center"/>
              <w:rPr>
                <w:rFonts w:cs="Arial"/>
                <w:i/>
              </w:rPr>
            </w:pPr>
            <w:r>
              <w:t>None</w:t>
            </w:r>
          </w:p>
        </w:tc>
        <w:tc>
          <w:tcPr>
            <w:tcW w:w="8261" w:type="dxa"/>
            <w:vAlign w:val="center"/>
          </w:tcPr>
          <w:p w:rsidR="005777C1" w:rsidRPr="001C6627" w:rsidRDefault="00DB07C1" w:rsidP="00AE55C6">
            <w:pPr>
              <w:rPr>
                <w:rFonts w:cs="Arial"/>
                <w:i/>
              </w:rPr>
            </w:pPr>
          </w:p>
        </w:tc>
      </w:tr>
    </w:tbl>
    <w:p w:rsidR="009D3166" w:rsidRPr="003905D0" w:rsidRDefault="00DB07C1" w:rsidP="003905D0"/>
    <w:p w:rsidR="00180211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90667C" w:rsidRDefault="00DB07C1" w:rsidP="00180211"/>
    <w:p w:rsidR="0090667C" w:rsidRDefault="00DB07C1" w:rsidP="00180211"/>
    <w:p w:rsidR="0090667C" w:rsidRDefault="00DB07C1" w:rsidP="00180211"/>
    <w:p w:rsidR="0090667C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E25E1D" w:rsidRDefault="00DB07C1" w:rsidP="00180211"/>
    <w:p w:rsidR="00180211" w:rsidRPr="00180211" w:rsidRDefault="00DB07C1" w:rsidP="00180211"/>
    <w:p w:rsidR="00406F39" w:rsidRDefault="00DB07C1" w:rsidP="00B9479B">
      <w:pPr>
        <w:pStyle w:val="Heading2"/>
      </w:pPr>
      <w:r>
        <w:lastRenderedPageBreak/>
        <w:t>Reference Specifications</w:t>
      </w:r>
    </w:p>
    <w:p w:rsidR="00E64672" w:rsidRDefault="00DB07C1"/>
    <w:p w:rsidR="00E64672" w:rsidRDefault="00DB07C1">
      <w:pPr>
        <w:ind w:left="576"/>
        <w:rPr>
          <w:rFonts w:cs="Arial"/>
        </w:rPr>
      </w:pPr>
      <w:r>
        <w:rPr>
          <w:rFonts w:cs="Arial"/>
        </w:rPr>
        <w:t xml:space="preserve">IS-0001   </w:t>
      </w:r>
      <w:r>
        <w:rPr>
          <w:rFonts w:cs="Arial"/>
        </w:rPr>
        <w:t>WARNINGS/INDICATORS/DISPLAYS PROVEOUT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IS-0046   INSTRUMENTATION MATERIAL RESISTANCE TO CLEANING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IS-0052   OPERATING VOLTAGES - FUNCTIONAL/PERFORMANCE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IS-0069   FUNCTIONAL IMPORTANCE CLASS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IS-0324   WINDSHIELD &amp; OTHER REFLECTIONS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IS-0327   WARNING INDICATOR</w:t>
      </w:r>
      <w:r>
        <w:rPr>
          <w:rFonts w:cs="Arial"/>
        </w:rPr>
        <w:t xml:space="preserve"> EVALUATION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IS-0379</w:t>
      </w:r>
      <w:r>
        <w:rPr>
          <w:rFonts w:cs="Arial"/>
        </w:rPr>
        <w:tab/>
        <w:t>NORTH AMERICAN WARNINGS AND INDICATORS STRATEGY</w:t>
      </w:r>
    </w:p>
    <w:p w:rsidR="00E64672" w:rsidRDefault="00DB07C1">
      <w:pPr>
        <w:ind w:left="576"/>
        <w:rPr>
          <w:rFonts w:cs="Arial"/>
        </w:rPr>
      </w:pP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IL-0021   CRAFTSMANSHIP - DISPLAYS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IL-0023   CLARITY/LEGIBILITY/READABILITY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IL-0025   INTERIOR ILLUMINATION INTENSITY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IL-0027   VISUAL CONTRAST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IL-0043   OPERATIONAL ENVIRONMENT FUNCTIONA</w:t>
      </w:r>
      <w:r>
        <w:rPr>
          <w:rFonts w:cs="Arial"/>
        </w:rPr>
        <w:t>LITY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IL-0045   COLOR</w:t>
      </w:r>
    </w:p>
    <w:p w:rsidR="00E64672" w:rsidRDefault="00DB07C1">
      <w:pPr>
        <w:ind w:left="576"/>
        <w:rPr>
          <w:rFonts w:cs="Arial"/>
        </w:rPr>
      </w:pPr>
      <w:r>
        <w:rPr>
          <w:rFonts w:cs="Arial"/>
        </w:rPr>
        <w:t>IL-0048   ILLUMINATION ACCEPTABILITY</w:t>
      </w:r>
    </w:p>
    <w:p w:rsidR="00E64672" w:rsidRDefault="00DB07C1">
      <w:pPr>
        <w:ind w:left="576"/>
        <w:rPr>
          <w:rFonts w:cs="Arial"/>
        </w:rPr>
      </w:pP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03-0661  PLACEMENT: CONTROL AND DISPLAY LOCATIONS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03-0662  PLACEMENT: LOGICAL GROUPING FUNCTION AND USAGE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03-0664  PLACEMENT: DOWN VISION TO COMPONENTS WITH HIGH VISUAL DEMAND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03-0665  PLACEMENT: E</w:t>
      </w:r>
      <w:r>
        <w:rPr>
          <w:rFonts w:cs="Arial"/>
        </w:rPr>
        <w:t>XPECTED LOCATIONS OF CONTROLS AND DISPLAYS VDS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03-0670  INTERIOR VISIBILITY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03-0671  INTERIOR VISIBILITY: REFLECTIONS FROM COMPONENTS &amp; SURFACES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03-0672  INTERIOR VISIBILITY: REFLECTIONS IN DISPLAYS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03-0673  INTERIOR VISIBILITY: VISUAL OBSCURATIONS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03-0674  INTERIOR VISIBILITY: ILLUMINATION CONTROLS / DISPLAYS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03-0675  INTERIOR VISIBILITY: VEILING GLARE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03-0677  INTERIOR VISIBILITY: SUNLIGHT WASHOUT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03-0681  IDENTIFICATION: CHARACTER AND SYMBOL SIZE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 xml:space="preserve">03-0682  IDENTIFICATION: LEGIBILITY 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 xml:space="preserve">03-0685  </w:t>
      </w:r>
      <w:r>
        <w:rPr>
          <w:rFonts w:cs="Arial"/>
        </w:rPr>
        <w:t>IDENTIFICATION: SYMBOLS,  ABBREV FOR CONTROL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03-0721  LOGIC OF OPERATION: OPERATIONAL STEREOTYPES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03-0722  LOGIC OF OPERATION: INTERPRETATION</w:t>
      </w:r>
    </w:p>
    <w:p w:rsidR="00E64672" w:rsidRDefault="00DB07C1">
      <w:pPr>
        <w:ind w:firstLine="576"/>
        <w:rPr>
          <w:rFonts w:cs="Arial"/>
        </w:rPr>
      </w:pPr>
      <w:r>
        <w:rPr>
          <w:rFonts w:cs="Arial"/>
        </w:rPr>
        <w:t>03-0723  LOGIC OF OPERATION: USE OF SYSTEMS WITH VISUAL DISPLAYS</w:t>
      </w:r>
    </w:p>
    <w:p w:rsidR="00D07650" w:rsidRDefault="00DB07C1">
      <w:pPr>
        <w:ind w:firstLine="576"/>
        <w:rPr>
          <w:rFonts w:cs="Arial"/>
        </w:rPr>
      </w:pPr>
    </w:p>
    <w:p w:rsidR="005A041A" w:rsidRDefault="00DB07C1">
      <w:pPr>
        <w:ind w:firstLine="576"/>
        <w:rPr>
          <w:rFonts w:cs="Arial"/>
        </w:rPr>
      </w:pPr>
    </w:p>
    <w:p w:rsidR="005A041A" w:rsidRDefault="00DB07C1">
      <w:pPr>
        <w:ind w:firstLine="576"/>
        <w:rPr>
          <w:rFonts w:cs="Arial"/>
        </w:rPr>
      </w:pPr>
    </w:p>
    <w:p w:rsidR="005A041A" w:rsidRDefault="00DB07C1">
      <w:pPr>
        <w:ind w:firstLine="576"/>
        <w:rPr>
          <w:rFonts w:cs="Arial"/>
        </w:rPr>
      </w:pPr>
    </w:p>
    <w:p w:rsidR="00406F39" w:rsidRDefault="00DB07C1" w:rsidP="00B9479B">
      <w:pPr>
        <w:pStyle w:val="Heading2"/>
      </w:pPr>
      <w:r>
        <w:t>Revisi</w:t>
      </w:r>
      <w:r>
        <w:t>on History</w:t>
      </w:r>
    </w:p>
    <w:p w:rsidR="00E64672" w:rsidRDefault="00DB07C1">
      <w:pPr>
        <w:rPr>
          <w:rFonts w:cs="Arial"/>
        </w:rPr>
      </w:pPr>
    </w:p>
    <w:p w:rsidR="00E64672" w:rsidRDefault="00DB07C1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STSS Module Revision History</w:t>
      </w:r>
    </w:p>
    <w:p w:rsidR="00E64672" w:rsidRDefault="00DB07C1">
      <w:pPr>
        <w:pStyle w:val="CommentText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116"/>
        <w:gridCol w:w="6840"/>
        <w:gridCol w:w="1404"/>
      </w:tblGrid>
      <w:tr w:rsidR="00E64672" w:rsidTr="001B2FE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DB07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Level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DB07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DB07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Change Description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DB07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D375CE" w:rsidTr="001B2FE7">
        <w:trPr>
          <w:trHeight w:val="717"/>
          <w:jc w:val="center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375CE" w:rsidRPr="00726BC6" w:rsidRDefault="00DB07C1" w:rsidP="00E146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D375CE" w:rsidRPr="00726BC6" w:rsidRDefault="00DB07C1" w:rsidP="00E146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5A041A" w:rsidRDefault="00DB07C1" w:rsidP="00574DDC">
            <w:pPr>
              <w:rPr>
                <w:rFonts w:cs="Arial"/>
              </w:rPr>
            </w:pPr>
            <w:r>
              <w:rPr>
                <w:rFonts w:cs="Arial"/>
              </w:rPr>
              <w:t xml:space="preserve">Initial release. </w:t>
            </w:r>
          </w:p>
          <w:p w:rsidR="00D375CE" w:rsidRPr="00726BC6" w:rsidRDefault="00DB07C1" w:rsidP="00BD1002">
            <w:pPr>
              <w:rPr>
                <w:rFonts w:cs="Arial"/>
              </w:rPr>
            </w:pPr>
            <w:r>
              <w:rPr>
                <w:rFonts w:cs="Arial"/>
              </w:rPr>
              <w:t>(Feature owner: Grohnke, Daniel)</w:t>
            </w:r>
          </w:p>
        </w:tc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D375CE" w:rsidRPr="00726BC6" w:rsidRDefault="00DB07C1" w:rsidP="002C78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02/10/2017</w:t>
            </w:r>
          </w:p>
        </w:tc>
      </w:tr>
      <w:tr w:rsidR="00D375CE" w:rsidTr="001B2FE7">
        <w:trPr>
          <w:jc w:val="center"/>
        </w:trPr>
        <w:tc>
          <w:tcPr>
            <w:tcW w:w="1062" w:type="dxa"/>
          </w:tcPr>
          <w:p w:rsidR="00D375CE" w:rsidRDefault="00DB07C1" w:rsidP="003905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116" w:type="dxa"/>
          </w:tcPr>
          <w:p w:rsidR="00D375CE" w:rsidRDefault="00DB07C1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840" w:type="dxa"/>
          </w:tcPr>
          <w:p w:rsidR="00D375CE" w:rsidRDefault="00DB07C1" w:rsidP="003502AD">
            <w:pPr>
              <w:rPr>
                <w:rFonts w:cs="Arial"/>
              </w:rPr>
            </w:pPr>
            <w:r>
              <w:rPr>
                <w:rFonts w:cs="Arial"/>
              </w:rPr>
              <w:t xml:space="preserve">Initial release for VSEM requirements </w:t>
            </w:r>
            <w:r>
              <w:rPr>
                <w:rFonts w:cs="Arial"/>
              </w:rPr>
              <w:t>migration</w:t>
            </w:r>
          </w:p>
        </w:tc>
        <w:tc>
          <w:tcPr>
            <w:tcW w:w="1404" w:type="dxa"/>
          </w:tcPr>
          <w:p w:rsidR="00D375CE" w:rsidRDefault="00DB07C1" w:rsidP="00854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2/26/2019</w:t>
            </w:r>
          </w:p>
        </w:tc>
      </w:tr>
      <w:tr w:rsidR="006E5743" w:rsidTr="001B2FE7">
        <w:trPr>
          <w:jc w:val="center"/>
        </w:trPr>
        <w:tc>
          <w:tcPr>
            <w:tcW w:w="1062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1116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1404" w:type="dxa"/>
          </w:tcPr>
          <w:p w:rsidR="006E5743" w:rsidRDefault="00DB07C1">
            <w:pPr>
              <w:rPr>
                <w:rFonts w:cs="Arial"/>
              </w:rPr>
            </w:pPr>
          </w:p>
        </w:tc>
      </w:tr>
      <w:tr w:rsidR="006E5743" w:rsidTr="001B2FE7">
        <w:trPr>
          <w:jc w:val="center"/>
        </w:trPr>
        <w:tc>
          <w:tcPr>
            <w:tcW w:w="1062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1116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1404" w:type="dxa"/>
          </w:tcPr>
          <w:p w:rsidR="006E5743" w:rsidRDefault="00DB07C1">
            <w:pPr>
              <w:rPr>
                <w:rFonts w:cs="Arial"/>
              </w:rPr>
            </w:pPr>
          </w:p>
        </w:tc>
      </w:tr>
      <w:tr w:rsidR="006E5743" w:rsidTr="001B2FE7">
        <w:trPr>
          <w:jc w:val="center"/>
        </w:trPr>
        <w:tc>
          <w:tcPr>
            <w:tcW w:w="1062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1116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6E5743" w:rsidRDefault="00DB07C1">
            <w:pPr>
              <w:rPr>
                <w:rFonts w:cs="Arial"/>
              </w:rPr>
            </w:pPr>
          </w:p>
        </w:tc>
        <w:tc>
          <w:tcPr>
            <w:tcW w:w="1404" w:type="dxa"/>
          </w:tcPr>
          <w:p w:rsidR="006E5743" w:rsidRDefault="00DB07C1">
            <w:pPr>
              <w:rPr>
                <w:rFonts w:cs="Arial"/>
              </w:rPr>
            </w:pPr>
          </w:p>
        </w:tc>
      </w:tr>
      <w:tr w:rsidR="00D375CE" w:rsidTr="001B2FE7">
        <w:trPr>
          <w:jc w:val="center"/>
        </w:trPr>
        <w:tc>
          <w:tcPr>
            <w:tcW w:w="1062" w:type="dxa"/>
          </w:tcPr>
          <w:p w:rsidR="00D375CE" w:rsidRDefault="00DB07C1">
            <w:pPr>
              <w:rPr>
                <w:rFonts w:cs="Arial"/>
              </w:rPr>
            </w:pPr>
          </w:p>
        </w:tc>
        <w:tc>
          <w:tcPr>
            <w:tcW w:w="1116" w:type="dxa"/>
          </w:tcPr>
          <w:p w:rsidR="00D375CE" w:rsidRDefault="00DB07C1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D375CE" w:rsidRDefault="00DB07C1">
            <w:pPr>
              <w:rPr>
                <w:rFonts w:cs="Arial"/>
              </w:rPr>
            </w:pPr>
          </w:p>
        </w:tc>
        <w:tc>
          <w:tcPr>
            <w:tcW w:w="1404" w:type="dxa"/>
          </w:tcPr>
          <w:p w:rsidR="00D375CE" w:rsidRDefault="00DB07C1">
            <w:pPr>
              <w:rPr>
                <w:rFonts w:cs="Arial"/>
              </w:rPr>
            </w:pPr>
          </w:p>
        </w:tc>
      </w:tr>
    </w:tbl>
    <w:p w:rsidR="00E64672" w:rsidRDefault="00DB07C1">
      <w:pPr>
        <w:rPr>
          <w:rFonts w:cs="Arial"/>
        </w:rPr>
      </w:pPr>
    </w:p>
    <w:p w:rsidR="00E64672" w:rsidRDefault="00DB07C1">
      <w:pPr>
        <w:rPr>
          <w:rFonts w:cs="Arial"/>
          <w:b/>
          <w:sz w:val="24"/>
        </w:rPr>
      </w:pPr>
    </w:p>
    <w:p w:rsidR="00E64672" w:rsidRDefault="00DB07C1">
      <w:pPr>
        <w:rPr>
          <w:rFonts w:cs="Arial"/>
        </w:rPr>
      </w:pPr>
    </w:p>
    <w:p w:rsidR="00E64672" w:rsidRDefault="00DB07C1">
      <w:pPr>
        <w:rPr>
          <w:rFonts w:cs="Arial"/>
        </w:rPr>
      </w:pPr>
    </w:p>
    <w:p w:rsidR="00AB1E94" w:rsidRPr="00AE06BC" w:rsidRDefault="00DB07C1" w:rsidP="00406F39"/>
    <w:sectPr w:rsidR="00AB1E94" w:rsidRPr="00AE06BC" w:rsidSect="001B2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C1" w:rsidRDefault="00DB07C1" w:rsidP="0085312A">
      <w:r>
        <w:separator/>
      </w:r>
    </w:p>
  </w:endnote>
  <w:endnote w:type="continuationSeparator" w:id="0">
    <w:p w:rsidR="00DB07C1" w:rsidRDefault="00DB07C1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E7" w:rsidRDefault="001B2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1B2FE7">
            <w:rPr>
              <w:b/>
              <w:smallCaps/>
              <w:noProof/>
              <w:sz w:val="16"/>
            </w:rPr>
            <w:t>623845_A_001_DRIVE CONTROL IN STATIONARY MODE RTT - CGEA1.3_V1.1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1B2FE7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1B2FE7">
            <w:rPr>
              <w:noProof/>
              <w:szCs w:val="20"/>
            </w:rPr>
            <w:t>8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E7" w:rsidRDefault="001B2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C1" w:rsidRDefault="00DB07C1" w:rsidP="0085312A">
      <w:r>
        <w:separator/>
      </w:r>
    </w:p>
  </w:footnote>
  <w:footnote w:type="continuationSeparator" w:id="0">
    <w:p w:rsidR="00DB07C1" w:rsidRDefault="00DB07C1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E7" w:rsidRDefault="001B2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E7" w:rsidRDefault="001B2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AFA6011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548F6012"/>
    <w:multiLevelType w:val="multilevel"/>
    <w:tmpl w:val="74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60766042"/>
    <w:multiLevelType w:val="hybridMultilevel"/>
    <w:tmpl w:val="D0F0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766043"/>
    <w:multiLevelType w:val="hybridMultilevel"/>
    <w:tmpl w:val="D0F0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B2FE7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07C1"/>
    <w:rsid w:val="00DB14CC"/>
    <w:rsid w:val="00DC71A1"/>
    <w:rsid w:val="00DD1F70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2019-02-26T18:40:00Z</dcterms:created>
  <dcterms:modified xsi:type="dcterms:W3CDTF">2019-02-26T18:40:00Z</dcterms:modified>
</cp:coreProperties>
</file>