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39" w:rsidRPr="00CE34FA" w:rsidRDefault="00CE3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OBSOLETED TO </w:t>
      </w:r>
      <w:r w:rsidRPr="00CE34FA">
        <w:rPr>
          <w:rFonts w:ascii="Arial" w:hAnsi="Arial" w:cs="Arial"/>
          <w:sz w:val="24"/>
          <w:szCs w:val="24"/>
        </w:rPr>
        <w:t>Powertrain Malfunction RTT  PHEV_FHEV - All Markets Including China - CGEA1.3_v5.1</w:t>
      </w:r>
      <w:r>
        <w:rPr>
          <w:rFonts w:ascii="Arial" w:hAnsi="Arial" w:cs="Arial"/>
          <w:sz w:val="24"/>
          <w:szCs w:val="24"/>
        </w:rPr>
        <w:t xml:space="preserve"> OR LATER WHICH IS UNDER POWERTRAIN MALFUNCTION RTT  - PHEV-FHEV TAB IN THIS FOLDER</w:t>
      </w:r>
      <w:bookmarkStart w:id="0" w:name="_GoBack"/>
      <w:bookmarkEnd w:id="0"/>
    </w:p>
    <w:sectPr w:rsidR="00307A39" w:rsidRPr="00CE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CB5"/>
    <w:multiLevelType w:val="multilevel"/>
    <w:tmpl w:val="9FF4EC8C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FA"/>
    <w:rsid w:val="00307A39"/>
    <w:rsid w:val="00327730"/>
    <w:rsid w:val="006D4B49"/>
    <w:rsid w:val="00C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jblatchf</dc:creator>
  <cp:lastModifiedBy>jblatchf</cp:lastModifiedBy>
  <cp:revision>1</cp:revision>
  <dcterms:created xsi:type="dcterms:W3CDTF">2016-12-06T04:45:00Z</dcterms:created>
  <dcterms:modified xsi:type="dcterms:W3CDTF">2016-12-06T04:48:00Z</dcterms:modified>
</cp:coreProperties>
</file>