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D7575" w14:textId="77777777" w:rsidR="00DC263F" w:rsidRDefault="00DC263F" w:rsidP="00741FE2">
      <w:pPr>
        <w:spacing w:line="259" w:lineRule="auto"/>
        <w:ind w:left="715"/>
        <w:jc w:val="center"/>
        <w:rPr>
          <w:rFonts w:ascii="Verdana" w:eastAsia="Verdana" w:hAnsi="Verdana" w:cs="Verdana"/>
          <w:b/>
          <w:sz w:val="32"/>
        </w:rPr>
      </w:pPr>
    </w:p>
    <w:p w14:paraId="1CD5FAFE" w14:textId="457D50B1" w:rsidR="00741FE2" w:rsidRDefault="00741FE2" w:rsidP="00741FE2">
      <w:pPr>
        <w:spacing w:line="259" w:lineRule="auto"/>
        <w:ind w:left="715"/>
        <w:jc w:val="center"/>
      </w:pPr>
      <w:r>
        <w:rPr>
          <w:rFonts w:ascii="Verdana" w:eastAsia="Verdana" w:hAnsi="Verdana" w:cs="Verdana"/>
          <w:b/>
          <w:sz w:val="32"/>
        </w:rPr>
        <w:t>Statement of Work</w:t>
      </w:r>
    </w:p>
    <w:p w14:paraId="580A9260" w14:textId="77777777" w:rsidR="00741FE2" w:rsidRDefault="00741FE2" w:rsidP="00741FE2">
      <w:pPr>
        <w:spacing w:after="49" w:line="259" w:lineRule="auto"/>
        <w:ind w:left="829"/>
        <w:jc w:val="center"/>
      </w:pPr>
      <w:r>
        <w:rPr>
          <w:rFonts w:ascii="Verdana" w:eastAsia="Verdana" w:hAnsi="Verdana" w:cs="Verdana"/>
          <w:sz w:val="32"/>
        </w:rPr>
        <w:t xml:space="preserve"> </w:t>
      </w:r>
    </w:p>
    <w:p w14:paraId="289E5E3E" w14:textId="77777777" w:rsidR="00741FE2" w:rsidRDefault="00741FE2" w:rsidP="00741FE2">
      <w:pPr>
        <w:spacing w:line="259" w:lineRule="auto"/>
        <w:ind w:left="726" w:right="3" w:hanging="10"/>
        <w:jc w:val="center"/>
        <w:rPr>
          <w:rFonts w:ascii="Verdana" w:eastAsia="Verdana" w:hAnsi="Verdana" w:cs="Verdana"/>
          <w:sz w:val="40"/>
        </w:rPr>
      </w:pPr>
      <w:r>
        <w:rPr>
          <w:rFonts w:ascii="Verdana" w:eastAsia="Verdana" w:hAnsi="Verdana" w:cs="Verdana"/>
          <w:sz w:val="40"/>
        </w:rPr>
        <w:t xml:space="preserve">Digital Assets Delivery </w:t>
      </w:r>
    </w:p>
    <w:p w14:paraId="5E92438B" w14:textId="366126B4" w:rsidR="00741FE2" w:rsidRDefault="00957123" w:rsidP="00741FE2">
      <w:pPr>
        <w:spacing w:line="259" w:lineRule="auto"/>
        <w:ind w:left="726" w:right="3" w:hanging="10"/>
        <w:jc w:val="center"/>
        <w:rPr>
          <w:rFonts w:ascii="Verdana" w:eastAsia="Verdana" w:hAnsi="Verdana" w:cs="Verdana"/>
          <w:b/>
          <w:i/>
          <w:sz w:val="40"/>
        </w:rPr>
      </w:pPr>
      <w:r>
        <w:rPr>
          <w:rFonts w:ascii="Verdana" w:eastAsia="Verdana" w:hAnsi="Verdana" w:cs="Verdana" w:hint="eastAsia"/>
          <w:b/>
          <w:i/>
          <w:sz w:val="40"/>
        </w:rPr>
        <w:t>Lincoln</w:t>
      </w:r>
      <w:r>
        <w:rPr>
          <w:rFonts w:ascii="Verdana" w:eastAsia="Verdana" w:hAnsi="Verdana" w:cs="Verdana"/>
          <w:b/>
          <w:i/>
          <w:sz w:val="40"/>
        </w:rPr>
        <w:t xml:space="preserve"> </w:t>
      </w:r>
      <w:r w:rsidR="00E6278A">
        <w:rPr>
          <w:rFonts w:ascii="Verdana" w:eastAsia="Verdana" w:hAnsi="Verdana" w:cs="Verdana"/>
          <w:b/>
          <w:i/>
          <w:sz w:val="40"/>
        </w:rPr>
        <w:t>U718</w:t>
      </w:r>
    </w:p>
    <w:p w14:paraId="2C360F3A" w14:textId="77777777" w:rsidR="00741FE2" w:rsidRDefault="00741FE2" w:rsidP="00741FE2">
      <w:pPr>
        <w:spacing w:line="259" w:lineRule="auto"/>
        <w:ind w:left="726" w:right="3" w:hanging="10"/>
        <w:jc w:val="center"/>
        <w:rPr>
          <w:rFonts w:ascii="Verdana" w:eastAsia="Verdana" w:hAnsi="Verdana" w:cs="Verdana"/>
          <w:b/>
          <w:i/>
          <w:sz w:val="40"/>
        </w:rPr>
      </w:pPr>
    </w:p>
    <w:p w14:paraId="30F2F4D8" w14:textId="77777777" w:rsidR="00741FE2" w:rsidRDefault="00741FE2" w:rsidP="00741FE2">
      <w:pPr>
        <w:spacing w:line="259" w:lineRule="auto"/>
        <w:ind w:left="726" w:right="3" w:hanging="10"/>
        <w:jc w:val="center"/>
        <w:rPr>
          <w:rFonts w:ascii="Verdana" w:eastAsia="Verdana" w:hAnsi="Verdana" w:cs="Verdana"/>
          <w:b/>
          <w:i/>
          <w:sz w:val="40"/>
        </w:rPr>
      </w:pPr>
    </w:p>
    <w:p w14:paraId="73A7D4F6" w14:textId="77777777" w:rsidR="00741FE2" w:rsidRDefault="00741FE2" w:rsidP="00741FE2">
      <w:pPr>
        <w:spacing w:line="259" w:lineRule="auto"/>
        <w:ind w:left="726" w:right="3" w:hanging="10"/>
        <w:jc w:val="center"/>
        <w:rPr>
          <w:rFonts w:ascii="Verdana" w:eastAsia="Verdana" w:hAnsi="Verdana" w:cs="Verdana"/>
          <w:b/>
          <w:i/>
          <w:sz w:val="40"/>
        </w:rPr>
      </w:pPr>
      <w:r>
        <w:rPr>
          <w:noProof/>
        </w:rPr>
        <w:drawing>
          <wp:inline distT="0" distB="0" distL="0" distR="0" wp14:anchorId="54BF9493" wp14:editId="54B3BD84">
            <wp:extent cx="2257044" cy="1132332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044" cy="113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E10C" w14:textId="77777777" w:rsidR="00741FE2" w:rsidRDefault="00741FE2" w:rsidP="00741FE2">
      <w:pPr>
        <w:spacing w:line="259" w:lineRule="auto"/>
        <w:ind w:left="726" w:hanging="10"/>
        <w:jc w:val="center"/>
      </w:pPr>
      <w:r>
        <w:rPr>
          <w:rFonts w:ascii="Verdana" w:eastAsia="Verdana" w:hAnsi="Verdana" w:cs="Verdana"/>
          <w:sz w:val="40"/>
        </w:rPr>
        <w:t xml:space="preserve">Ford Motor Company </w:t>
      </w:r>
    </w:p>
    <w:p w14:paraId="4543509E" w14:textId="77777777" w:rsidR="00741FE2" w:rsidRPr="00DC263F" w:rsidRDefault="00741FE2" w:rsidP="00741FE2">
      <w:pPr>
        <w:spacing w:line="259" w:lineRule="auto"/>
        <w:ind w:left="794"/>
        <w:jc w:val="center"/>
        <w:rPr>
          <w:sz w:val="30"/>
          <w:szCs w:val="30"/>
        </w:rPr>
      </w:pPr>
      <w:r w:rsidRPr="00DC263F">
        <w:rPr>
          <w:rFonts w:ascii="Verdana" w:eastAsia="Verdana" w:hAnsi="Verdana" w:cs="Verdana"/>
          <w:sz w:val="30"/>
          <w:szCs w:val="30"/>
        </w:rPr>
        <w:t xml:space="preserve"> </w:t>
      </w:r>
    </w:p>
    <w:p w14:paraId="42788D46" w14:textId="68CCD07B" w:rsidR="00741FE2" w:rsidRPr="00AD17A5" w:rsidRDefault="00DC263F" w:rsidP="00741FE2">
      <w:pPr>
        <w:spacing w:line="259" w:lineRule="auto"/>
        <w:ind w:left="713"/>
        <w:jc w:val="center"/>
        <w:rPr>
          <w:rFonts w:ascii="Arial" w:eastAsia="Verdana" w:hAnsi="Arial" w:cs="Arial"/>
          <w:sz w:val="30"/>
          <w:szCs w:val="30"/>
        </w:rPr>
      </w:pPr>
      <w:r w:rsidRPr="00AD17A5">
        <w:rPr>
          <w:rFonts w:ascii="Arial" w:eastAsia="Verdana" w:hAnsi="Arial" w:cs="Arial"/>
          <w:sz w:val="30"/>
          <w:szCs w:val="30"/>
        </w:rPr>
        <w:t xml:space="preserve">Issued at </w:t>
      </w:r>
      <w:r w:rsidR="00E6278A">
        <w:rPr>
          <w:rFonts w:ascii="Arial" w:eastAsia="Verdana" w:hAnsi="Arial" w:cs="Arial"/>
          <w:sz w:val="30"/>
          <w:szCs w:val="30"/>
        </w:rPr>
        <w:t>N</w:t>
      </w:r>
      <w:r w:rsidR="00E6278A">
        <w:rPr>
          <w:rFonts w:asciiTheme="minorEastAsia" w:hAnsiTheme="minorEastAsia" w:cs="Arial"/>
          <w:sz w:val="30"/>
          <w:szCs w:val="30"/>
        </w:rPr>
        <w:t>ov</w:t>
      </w:r>
      <w:r w:rsidRPr="00AD17A5">
        <w:rPr>
          <w:rFonts w:ascii="Arial" w:eastAsia="Verdana" w:hAnsi="Arial" w:cs="Arial"/>
          <w:sz w:val="30"/>
          <w:szCs w:val="30"/>
        </w:rPr>
        <w:t>.</w:t>
      </w:r>
      <w:r w:rsidR="00E6278A">
        <w:rPr>
          <w:rFonts w:ascii="Arial" w:eastAsia="Verdana" w:hAnsi="Arial" w:cs="Arial"/>
          <w:sz w:val="30"/>
          <w:szCs w:val="30"/>
        </w:rPr>
        <w:t>12</w:t>
      </w:r>
      <w:r w:rsidRPr="00AD17A5">
        <w:rPr>
          <w:rFonts w:ascii="Arial" w:eastAsia="Verdana" w:hAnsi="Arial" w:cs="Arial"/>
          <w:sz w:val="30"/>
          <w:szCs w:val="30"/>
        </w:rPr>
        <w:t>,</w:t>
      </w:r>
      <w:r w:rsidR="00AD17A5">
        <w:rPr>
          <w:rFonts w:ascii="Arial" w:eastAsia="Verdana" w:hAnsi="Arial" w:cs="Arial"/>
          <w:sz w:val="30"/>
          <w:szCs w:val="30"/>
        </w:rPr>
        <w:t>2021</w:t>
      </w:r>
    </w:p>
    <w:p w14:paraId="25D08209" w14:textId="77777777" w:rsidR="00741FE2" w:rsidRDefault="00741FE2">
      <w:pPr>
        <w:spacing w:after="160" w:line="259" w:lineRule="auto"/>
      </w:pPr>
      <w:r>
        <w:br w:type="page"/>
      </w:r>
    </w:p>
    <w:p w14:paraId="25512CD3" w14:textId="77777777" w:rsidR="003104EC" w:rsidRPr="007F07CE" w:rsidRDefault="003104EC" w:rsidP="003104EC">
      <w:pPr>
        <w:pStyle w:val="ListParagraph"/>
        <w:numPr>
          <w:ilvl w:val="0"/>
          <w:numId w:val="1"/>
        </w:numPr>
        <w:spacing w:after="58" w:line="259" w:lineRule="auto"/>
        <w:ind w:left="360"/>
        <w:jc w:val="both"/>
        <w:rPr>
          <w:rFonts w:asciiTheme="minorHAnsi" w:hAnsiTheme="minorHAnsi"/>
          <w:b/>
          <w:color w:val="auto"/>
        </w:rPr>
      </w:pPr>
      <w:r w:rsidRPr="007F07CE">
        <w:rPr>
          <w:rFonts w:asciiTheme="minorHAnsi" w:hAnsiTheme="minorHAnsi"/>
          <w:b/>
          <w:color w:val="auto"/>
        </w:rPr>
        <w:lastRenderedPageBreak/>
        <w:t xml:space="preserve">Scope of Work </w:t>
      </w:r>
    </w:p>
    <w:p w14:paraId="7F03B8BE" w14:textId="52DF4A5D" w:rsidR="00350C6D" w:rsidRDefault="00350C6D" w:rsidP="003104EC">
      <w:pPr>
        <w:ind w:left="186"/>
        <w:jc w:val="both"/>
        <w:rPr>
          <w:rFonts w:asciiTheme="minorHAnsi" w:hAnsiTheme="minorHAnsi"/>
        </w:rPr>
      </w:pPr>
    </w:p>
    <w:p w14:paraId="6674B47A" w14:textId="1F57F0D1" w:rsidR="00CA6456" w:rsidRDefault="00136FF8" w:rsidP="00CA6456">
      <w:pPr>
        <w:ind w:left="186"/>
        <w:jc w:val="both"/>
        <w:rPr>
          <w:rFonts w:asciiTheme="minorHAnsi" w:hAnsiTheme="minorHAnsi"/>
        </w:rPr>
      </w:pPr>
      <w:r>
        <w:rPr>
          <w:rFonts w:asciiTheme="minorHAnsi" w:hAnsiTheme="minorHAnsi" w:hint="eastAsia"/>
        </w:rPr>
        <w:t>Ha</w:t>
      </w:r>
      <w:r w:rsidR="0012720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9279C1" wp14:editId="398118D3">
                <wp:simplePos x="0" y="0"/>
                <wp:positionH relativeFrom="column">
                  <wp:posOffset>257594</wp:posOffset>
                </wp:positionH>
                <wp:positionV relativeFrom="paragraph">
                  <wp:posOffset>182245</wp:posOffset>
                </wp:positionV>
                <wp:extent cx="184916" cy="220170"/>
                <wp:effectExtent l="0" t="0" r="0" b="0"/>
                <wp:wrapNone/>
                <wp:docPr id="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04B2D0-CDE1-4FFD-9810-3DEA2AE3C7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6" cy="220170"/>
                        </a:xfrm>
                        <a:prstGeom prst="rect">
                          <a:avLst/>
                        </a:prstGeom>
                      </wps:spPr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C4B9" id="Rectangle 3" o:spid="_x0000_s1026" style="position:absolute;left:0;text-align:left;margin-left:20.3pt;margin-top:14.35pt;width:14.55pt;height:17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" filled="f" stroked="f">
                <v:textbox style="mso-fit-shape-to-text:t"/>
              </v:rect>
            </w:pict>
          </mc:Fallback>
        </mc:AlternateContent>
      </w:r>
      <w:r>
        <w:rPr>
          <w:rFonts w:asciiTheme="minorHAnsi" w:hAnsiTheme="minorHAnsi"/>
        </w:rPr>
        <w:t xml:space="preserve">rdware </w:t>
      </w:r>
      <w:proofErr w:type="gramStart"/>
      <w:r>
        <w:rPr>
          <w:rFonts w:asciiTheme="minorHAnsi" w:hAnsiTheme="minorHAnsi"/>
        </w:rPr>
        <w:t>Assumption :</w:t>
      </w:r>
      <w:proofErr w:type="gramEnd"/>
      <w:r>
        <w:rPr>
          <w:rFonts w:asciiTheme="minorHAnsi" w:hAnsiTheme="minorHAnsi"/>
        </w:rPr>
        <w:t xml:space="preserve"> </w:t>
      </w:r>
      <w:r w:rsidR="00BD15FC">
        <w:rPr>
          <w:rFonts w:asciiTheme="minorHAnsi" w:hAnsiTheme="minorHAnsi"/>
        </w:rPr>
        <w:t>Two 2</w:t>
      </w:r>
      <w:r w:rsidR="009F1987">
        <w:rPr>
          <w:rFonts w:asciiTheme="minorHAnsi" w:hAnsiTheme="minorHAnsi"/>
        </w:rPr>
        <w:t>3.6</w:t>
      </w:r>
      <w:r w:rsidR="00BD15FC">
        <w:rPr>
          <w:rFonts w:asciiTheme="minorHAnsi" w:hAnsiTheme="minorHAnsi"/>
        </w:rPr>
        <w:t>” L non</w:t>
      </w:r>
      <w:r>
        <w:rPr>
          <w:rFonts w:asciiTheme="minorHAnsi" w:hAnsiTheme="minorHAnsi"/>
        </w:rPr>
        <w:t>-</w:t>
      </w:r>
      <w:r w:rsidR="00BD15FC">
        <w:rPr>
          <w:rFonts w:asciiTheme="minorHAnsi" w:hAnsiTheme="minorHAnsi"/>
        </w:rPr>
        <w:t>touch displays and a 1</w:t>
      </w:r>
      <w:r w:rsidR="009F1987">
        <w:rPr>
          <w:rFonts w:asciiTheme="minorHAnsi" w:hAnsiTheme="minorHAnsi"/>
        </w:rPr>
        <w:t>1.1</w:t>
      </w:r>
      <w:r w:rsidR="00BD15FC">
        <w:rPr>
          <w:rFonts w:asciiTheme="minorHAnsi" w:hAnsiTheme="minorHAnsi"/>
        </w:rPr>
        <w:t>” L touch display</w:t>
      </w:r>
      <w:r w:rsidR="00127202">
        <w:t>.</w:t>
      </w:r>
      <w:r w:rsidR="009C2494">
        <w:rPr>
          <w:rFonts w:asciiTheme="minorHAnsi" w:hAnsiTheme="minorHAnsi"/>
        </w:rPr>
        <w:t xml:space="preserve"> </w:t>
      </w:r>
    </w:p>
    <w:p w14:paraId="7EC5040E" w14:textId="2F66E9DE" w:rsidR="00CA6456" w:rsidRPr="007F07CE" w:rsidRDefault="00DF3B33" w:rsidP="003104EC">
      <w:pPr>
        <w:ind w:left="186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9A7B9E" wp14:editId="181B5EB0">
                <wp:simplePos x="0" y="0"/>
                <wp:positionH relativeFrom="column">
                  <wp:posOffset>239858</wp:posOffset>
                </wp:positionH>
                <wp:positionV relativeFrom="paragraph">
                  <wp:posOffset>176918</wp:posOffset>
                </wp:positionV>
                <wp:extent cx="1903939" cy="524467"/>
                <wp:effectExtent l="0" t="0" r="1270" b="34925"/>
                <wp:wrapNone/>
                <wp:docPr id="2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216B44-0901-4785-8CEE-4D2206FD43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3939" cy="524467"/>
                          <a:chOff x="0" y="43732"/>
                          <a:chExt cx="2789652" cy="763457"/>
                        </a:xfrm>
                      </wpg:grpSpPr>
                      <wpg:grpSp>
                        <wpg:cNvPr id="4" name="Group 4">
                          <a:extLst>
                            <a:ext uri="{FF2B5EF4-FFF2-40B4-BE49-F238E27FC236}">
                              <a16:creationId xmlns:a16="http://schemas.microsoft.com/office/drawing/2014/main" id="{424AD0E3-F681-43BB-81DE-05FF2E188C1C}"/>
                            </a:ext>
                          </a:extLst>
                        </wpg:cNvPr>
                        <wpg:cNvGrpSpPr/>
                        <wpg:grpSpPr>
                          <a:xfrm>
                            <a:off x="0" y="43732"/>
                            <a:ext cx="2789652" cy="763457"/>
                            <a:chOff x="0" y="43732"/>
                            <a:chExt cx="2789652" cy="763457"/>
                          </a:xfrm>
                        </wpg:grpSpPr>
                        <wps:wsp>
                          <wps:cNvPr id="7" name="Rectangle 7">
                            <a:extLst>
                              <a:ext uri="{FF2B5EF4-FFF2-40B4-BE49-F238E27FC236}">
                                <a16:creationId xmlns:a16="http://schemas.microsoft.com/office/drawing/2014/main" id="{46EEB986-A63B-41EC-8F24-9F977AB042F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785" y="43732"/>
                              <a:ext cx="1349781" cy="2287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BE59F5" w14:textId="77777777" w:rsidR="00127202" w:rsidRDefault="00127202" w:rsidP="0012720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  <wpg:grpSp>
                          <wpg:cNvPr id="8" name="Group 8">
                            <a:extLst>
                              <a:ext uri="{FF2B5EF4-FFF2-40B4-BE49-F238E27FC236}">
                                <a16:creationId xmlns:a16="http://schemas.microsoft.com/office/drawing/2014/main" id="{84388345-ABA2-43AD-A233-3DDD148C225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292230"/>
                              <a:ext cx="2789652" cy="514959"/>
                              <a:chOff x="0" y="292230"/>
                              <a:chExt cx="2789652" cy="514959"/>
                            </a:xfrm>
                          </wpg:grpSpPr>
                          <wps:wsp>
                            <wps:cNvPr id="9" name="Rounded Rectangle 9">
                              <a:extLst>
                                <a:ext uri="{FF2B5EF4-FFF2-40B4-BE49-F238E27FC236}">
                                  <a16:creationId xmlns:a16="http://schemas.microsoft.com/office/drawing/2014/main" id="{95CB9362-68F5-4DA1-9F58-A3A53B2DDAC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0" y="292932"/>
                                <a:ext cx="2789652" cy="48885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/>
                          </wps:wsp>
                          <wps:wsp>
                            <wps:cNvPr id="10" name="Rounded Rectangle 10">
                              <a:extLst>
                                <a:ext uri="{FF2B5EF4-FFF2-40B4-BE49-F238E27FC236}">
                                  <a16:creationId xmlns:a16="http://schemas.microsoft.com/office/drawing/2014/main" id="{FBE6972E-F7B5-4484-89CF-94732480F57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08440" y="292230"/>
                                <a:ext cx="608114" cy="514959"/>
                              </a:xfrm>
                              <a:prstGeom prst="roundRect">
                                <a:avLst>
                                  <a:gd name="adj" fmla="val 40737"/>
                                </a:avLst>
                              </a:prstGeom>
                              <a:noFill/>
                              <a:ln w="571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/>
                          </wps:wsp>
                        </wpg:grpSp>
                      </wpg:grp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3E075D04-6770-4397-B90F-7A05B53A3743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177543" y="387955"/>
                            <a:ext cx="435046" cy="3829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/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1A331140-E137-468A-B551-B0182D085DD0}"/>
                            </a:ext>
                          </a:extLst>
                        </wps:cNvPr>
                        <wps:cNvSpPr/>
                        <wps:spPr>
                          <a:xfrm>
                            <a:off x="1405127" y="43732"/>
                            <a:ext cx="1348350" cy="2287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A7B9E" id="Group 2" o:spid="_x0000_s1026" style="position:absolute;left:0;text-align:left;margin-left:18.9pt;margin-top:13.95pt;width:149.9pt;height:41.3pt;z-index:251658240;mso-width-relative:margin;mso-height-relative:margin" coordorigin=",437" coordsize="27896,7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">
                <v:group id="Group 4" o:spid="_x0000_s1027" style="position:absolute;top:437;width:27896;height:7634" coordorigin=",437" coordsize="27896,7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7" o:spid="_x0000_s1028" style="position:absolute;left:327;top:437;width:13498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  <v:textbox>
                      <w:txbxContent>
                        <w:p w14:paraId="5DBE59F5" w14:textId="77777777" w:rsidR="00127202" w:rsidRDefault="00127202" w:rsidP="00127202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Group 8" o:spid="_x0000_s1029" style="position:absolute;top:2922;width:27896;height:5149" coordorigin=",2922" coordsize="27896,5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oundrect id="Rounded Rectangle 9" o:spid="_x0000_s1030" style="position:absolute;top:2929;width:27896;height:48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" fillcolor="#a5a5a5 [2092]" stroked="f" strokeweight="1pt">
                      <v:stroke joinstyle="miter"/>
                    </v:roundrect>
                    <v:roundrect id="Rounded Rectangle 10" o:spid="_x0000_s1031" style="position:absolute;left:2084;top:2922;width:6081;height:5149;visibility:visible;mso-wrap-style:square;v-text-anchor:middle" arcsize="2669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" filled="f" strokecolor="#404040 [2429]" strokeweight="4.5pt">
                      <v:stroke joinstyle="miter"/>
                    </v:roundrect>
                  </v:group>
                </v:group>
                <v:rect id="Rectangle 5" o:spid="_x0000_s1032" style="position:absolute;left:11775;top:3879;width:4350;height:3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" fillcolor="#5b9bd5 [3204]" strokecolor="#1f4d78 [1604]" strokeweight="1pt">
                  <v:path arrowok="t"/>
                  <o:lock v:ext="edit" aspectratio="t"/>
                </v:rect>
                <v:rect id="Rectangle 6" o:spid="_x0000_s1033" style="position:absolute;left:14051;top:437;width:13483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/>
              </v:group>
            </w:pict>
          </mc:Fallback>
        </mc:AlternateContent>
      </w:r>
    </w:p>
    <w:p w14:paraId="216601EC" w14:textId="61345327" w:rsidR="003104EC" w:rsidRDefault="003104EC" w:rsidP="003104EC">
      <w:pPr>
        <w:jc w:val="both"/>
        <w:rPr>
          <w:rFonts w:asciiTheme="minorHAnsi" w:hAnsiTheme="minorHAnsi"/>
        </w:rPr>
      </w:pPr>
    </w:p>
    <w:p w14:paraId="4F008FA1" w14:textId="136F4D33" w:rsidR="00CA6456" w:rsidRDefault="00CA6456" w:rsidP="003104EC">
      <w:pPr>
        <w:jc w:val="both"/>
        <w:rPr>
          <w:rFonts w:asciiTheme="minorHAnsi" w:hAnsiTheme="minorHAnsi"/>
        </w:rPr>
      </w:pPr>
    </w:p>
    <w:p w14:paraId="2C6DD0A1" w14:textId="4F74F0C1" w:rsidR="00350C6D" w:rsidRDefault="00350C6D" w:rsidP="003104EC">
      <w:pPr>
        <w:jc w:val="both"/>
        <w:rPr>
          <w:rFonts w:asciiTheme="minorHAnsi" w:hAnsiTheme="minorHAnsi"/>
        </w:rPr>
      </w:pPr>
    </w:p>
    <w:p w14:paraId="158FB6AE" w14:textId="77777777" w:rsidR="00350C6D" w:rsidRDefault="00350C6D" w:rsidP="003104EC">
      <w:pPr>
        <w:jc w:val="both"/>
        <w:rPr>
          <w:rFonts w:asciiTheme="minorHAnsi" w:hAnsiTheme="minorHAnsi"/>
        </w:rPr>
      </w:pPr>
    </w:p>
    <w:p w14:paraId="616488A8" w14:textId="162E7B07" w:rsidR="007F07CE" w:rsidRPr="000B2F31" w:rsidRDefault="00365755" w:rsidP="007F07CE">
      <w:pPr>
        <w:ind w:left="19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Supplier will be responsible </w:t>
      </w:r>
      <w:r w:rsidR="007F07CE" w:rsidRPr="000B2F31">
        <w:rPr>
          <w:rFonts w:asciiTheme="minorHAnsi" w:hAnsiTheme="minorHAnsi" w:cstheme="minorHAnsi"/>
        </w:rPr>
        <w:t xml:space="preserve">for full production HMI items below, </w:t>
      </w:r>
      <w:r w:rsidR="00136FF8">
        <w:rPr>
          <w:rFonts w:asciiTheme="minorHAnsi" w:hAnsiTheme="minorHAnsi" w:cstheme="minorHAnsi"/>
        </w:rPr>
        <w:t xml:space="preserve">features </w:t>
      </w:r>
      <w:r w:rsidR="007F07CE" w:rsidRPr="000B2F31">
        <w:rPr>
          <w:rFonts w:asciiTheme="minorHAnsi" w:hAnsiTheme="minorHAnsi" w:cstheme="minorHAnsi"/>
        </w:rPr>
        <w:t xml:space="preserve">as specified in the feature list. </w:t>
      </w:r>
    </w:p>
    <w:p w14:paraId="4F59BDE2" w14:textId="77777777" w:rsidR="00EA107D" w:rsidRPr="000B19F5" w:rsidRDefault="00EA107D" w:rsidP="007F07CE">
      <w:pPr>
        <w:jc w:val="both"/>
        <w:rPr>
          <w:rFonts w:asciiTheme="minorHAnsi" w:hAnsiTheme="minorHAnsi" w:cstheme="minorHAnsi"/>
        </w:rPr>
      </w:pPr>
    </w:p>
    <w:p w14:paraId="4A6EF6AD" w14:textId="557B174E" w:rsidR="007F07CE" w:rsidRPr="00B420C5" w:rsidRDefault="007F07CE" w:rsidP="007F07CE">
      <w:pPr>
        <w:rPr>
          <w:rFonts w:asciiTheme="minorHAnsi" w:hAnsiTheme="minorHAnsi" w:cstheme="minorHAnsi"/>
          <w:b/>
          <w:u w:val="single"/>
        </w:rPr>
      </w:pPr>
      <w:r w:rsidRPr="00B420C5">
        <w:rPr>
          <w:rFonts w:asciiTheme="minorHAnsi" w:hAnsiTheme="minorHAnsi" w:cstheme="minorHAnsi"/>
          <w:b/>
          <w:u w:val="single"/>
        </w:rPr>
        <w:t xml:space="preserve">Production </w:t>
      </w:r>
      <w:proofErr w:type="gramStart"/>
      <w:r w:rsidRPr="00B420C5">
        <w:rPr>
          <w:rFonts w:asciiTheme="minorHAnsi" w:hAnsiTheme="minorHAnsi" w:cstheme="minorHAnsi"/>
          <w:b/>
          <w:u w:val="single"/>
        </w:rPr>
        <w:t>HMI</w:t>
      </w:r>
      <w:r w:rsidR="00BD15FC" w:rsidRPr="00B420C5">
        <w:rPr>
          <w:rFonts w:asciiTheme="minorHAnsi" w:hAnsiTheme="minorHAnsi" w:cstheme="minorHAnsi"/>
          <w:b/>
          <w:u w:val="single"/>
        </w:rPr>
        <w:t xml:space="preserve"> :</w:t>
      </w:r>
      <w:proofErr w:type="gramEnd"/>
    </w:p>
    <w:p w14:paraId="401ACF26" w14:textId="46FEA82D" w:rsidR="00EA107D" w:rsidRPr="0056492A" w:rsidRDefault="009847C1" w:rsidP="0019469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</w:rPr>
      </w:pPr>
      <w:r w:rsidRPr="0056492A">
        <w:rPr>
          <w:rFonts w:asciiTheme="minorHAnsi" w:hAnsiTheme="minorHAnsi" w:cstheme="minorHAnsi"/>
          <w:color w:val="000000" w:themeColor="text1"/>
        </w:rPr>
        <w:t>For</w:t>
      </w:r>
      <w:r w:rsidR="00EA107D" w:rsidRPr="0056492A">
        <w:rPr>
          <w:rFonts w:asciiTheme="minorHAnsi" w:hAnsiTheme="minorHAnsi" w:cstheme="minorHAnsi"/>
          <w:color w:val="000000" w:themeColor="text1"/>
        </w:rPr>
        <w:t xml:space="preserve"> up to 1</w:t>
      </w:r>
      <w:r w:rsidR="00E6278A">
        <w:rPr>
          <w:rFonts w:asciiTheme="minorHAnsi" w:hAnsiTheme="minorHAnsi" w:cstheme="minorHAnsi"/>
          <w:color w:val="000000" w:themeColor="text1"/>
        </w:rPr>
        <w:t>2</w:t>
      </w:r>
      <w:r w:rsidR="00EA107D" w:rsidRPr="0056492A">
        <w:rPr>
          <w:rFonts w:asciiTheme="minorHAnsi" w:hAnsiTheme="minorHAnsi" w:cstheme="minorHAnsi"/>
          <w:color w:val="000000" w:themeColor="text1"/>
        </w:rPr>
        <w:t xml:space="preserve"> features which owned by HMI team, </w:t>
      </w:r>
      <w:r w:rsidR="0056492A" w:rsidRPr="0056492A">
        <w:rPr>
          <w:rFonts w:asciiTheme="minorHAnsi" w:hAnsiTheme="minorHAnsi" w:cstheme="minorHAnsi"/>
          <w:color w:val="000000" w:themeColor="text1"/>
        </w:rPr>
        <w:t>r</w:t>
      </w:r>
      <w:r w:rsidR="00EA107D" w:rsidRPr="0056492A">
        <w:rPr>
          <w:rFonts w:asciiTheme="minorHAnsi" w:hAnsiTheme="minorHAnsi" w:cstheme="minorHAnsi"/>
          <w:color w:val="000000" w:themeColor="text1"/>
        </w:rPr>
        <w:t xml:space="preserve">esponsible for creating the function spec </w:t>
      </w:r>
      <w:r w:rsidR="00194696" w:rsidRPr="0056492A">
        <w:rPr>
          <w:rFonts w:asciiTheme="minorHAnsi" w:hAnsiTheme="minorHAnsi" w:cstheme="minorHAnsi"/>
          <w:color w:val="000000" w:themeColor="text1"/>
        </w:rPr>
        <w:t xml:space="preserve">document </w:t>
      </w:r>
      <w:r w:rsidR="00EA107D" w:rsidRPr="0056492A">
        <w:rPr>
          <w:rFonts w:asciiTheme="minorHAnsi" w:hAnsiTheme="minorHAnsi" w:cstheme="minorHAnsi"/>
          <w:color w:val="000000" w:themeColor="text1"/>
        </w:rPr>
        <w:t xml:space="preserve">based on input from </w:t>
      </w:r>
      <w:proofErr w:type="gramStart"/>
      <w:r w:rsidR="00EA107D" w:rsidRPr="0056492A">
        <w:rPr>
          <w:rFonts w:asciiTheme="minorHAnsi" w:hAnsiTheme="minorHAnsi" w:cstheme="minorHAnsi"/>
          <w:color w:val="000000" w:themeColor="text1"/>
        </w:rPr>
        <w:t>Ford, and</w:t>
      </w:r>
      <w:proofErr w:type="gramEnd"/>
      <w:r w:rsidR="00EA107D" w:rsidRPr="0056492A">
        <w:rPr>
          <w:rFonts w:asciiTheme="minorHAnsi" w:hAnsiTheme="minorHAnsi" w:cstheme="minorHAnsi"/>
          <w:color w:val="000000" w:themeColor="text1"/>
        </w:rPr>
        <w:t xml:space="preserve"> get sign-off from Ford. </w:t>
      </w:r>
    </w:p>
    <w:p w14:paraId="17410D26" w14:textId="7236C474" w:rsidR="00E17EC9" w:rsidRPr="0056492A" w:rsidRDefault="00E17EC9" w:rsidP="007F07CE">
      <w:pPr>
        <w:numPr>
          <w:ilvl w:val="0"/>
          <w:numId w:val="5"/>
        </w:numPr>
        <w:rPr>
          <w:rFonts w:asciiTheme="minorHAnsi" w:eastAsia="Times New Roman" w:hAnsiTheme="minorHAnsi" w:cstheme="minorHAnsi"/>
          <w:color w:val="000000" w:themeColor="text1"/>
        </w:rPr>
      </w:pPr>
      <w:r w:rsidRPr="0056492A">
        <w:rPr>
          <w:rFonts w:asciiTheme="minorHAnsi" w:eastAsia="Times New Roman" w:hAnsiTheme="minorHAnsi" w:cstheme="minorHAnsi" w:hint="eastAsia"/>
          <w:color w:val="000000" w:themeColor="text1"/>
        </w:rPr>
        <w:t>Provide</w:t>
      </w:r>
      <w:r w:rsidRPr="0056492A">
        <w:rPr>
          <w:rFonts w:asciiTheme="minorHAnsi" w:eastAsia="Times New Roman" w:hAnsiTheme="minorHAnsi" w:cstheme="minorHAnsi"/>
          <w:color w:val="000000" w:themeColor="text1"/>
        </w:rPr>
        <w:t xml:space="preserve"> innovative ideas in the interaction guideline design. </w:t>
      </w:r>
    </w:p>
    <w:p w14:paraId="795B9AB3" w14:textId="13986CEC" w:rsidR="008F28E7" w:rsidRPr="0056492A" w:rsidRDefault="00965812" w:rsidP="007F07CE">
      <w:pPr>
        <w:numPr>
          <w:ilvl w:val="0"/>
          <w:numId w:val="5"/>
        </w:numPr>
        <w:rPr>
          <w:rFonts w:asciiTheme="minorHAnsi" w:eastAsia="Times New Roman" w:hAnsiTheme="minorHAnsi" w:cstheme="minorHAnsi"/>
          <w:color w:val="000000" w:themeColor="text1"/>
        </w:rPr>
      </w:pPr>
      <w:r w:rsidRPr="0056492A">
        <w:rPr>
          <w:rFonts w:asciiTheme="minorHAnsi" w:eastAsia="Times New Roman" w:hAnsiTheme="minorHAnsi" w:cstheme="minorHAnsi" w:hint="eastAsia"/>
          <w:color w:val="000000" w:themeColor="text1"/>
        </w:rPr>
        <w:t>C</w:t>
      </w:r>
      <w:r w:rsidRPr="0056492A">
        <w:rPr>
          <w:rFonts w:asciiTheme="minorHAnsi" w:eastAsia="Times New Roman" w:hAnsiTheme="minorHAnsi" w:cstheme="minorHAnsi"/>
          <w:color w:val="000000" w:themeColor="text1"/>
        </w:rPr>
        <w:t xml:space="preserve">reate and </w:t>
      </w:r>
      <w:r w:rsidR="00B5117F" w:rsidRPr="0056492A">
        <w:rPr>
          <w:rFonts w:asciiTheme="minorHAnsi" w:eastAsia="Times New Roman" w:hAnsiTheme="minorHAnsi" w:cstheme="minorHAnsi"/>
          <w:color w:val="000000" w:themeColor="text1"/>
        </w:rPr>
        <w:t>maintenance</w:t>
      </w:r>
      <w:r w:rsidRPr="0056492A">
        <w:rPr>
          <w:rFonts w:asciiTheme="minorHAnsi" w:eastAsia="Times New Roman" w:hAnsiTheme="minorHAnsi" w:cstheme="minorHAnsi"/>
          <w:color w:val="000000" w:themeColor="text1"/>
        </w:rPr>
        <w:t xml:space="preserve"> </w:t>
      </w:r>
      <w:r w:rsidR="0056492A">
        <w:rPr>
          <w:rFonts w:asciiTheme="minorHAnsi" w:eastAsia="Times New Roman" w:hAnsiTheme="minorHAnsi" w:cstheme="minorHAnsi"/>
          <w:color w:val="000000" w:themeColor="text1"/>
        </w:rPr>
        <w:t>I</w:t>
      </w:r>
      <w:r w:rsidRPr="0056492A">
        <w:rPr>
          <w:rFonts w:asciiTheme="minorHAnsi" w:eastAsia="Times New Roman" w:hAnsiTheme="minorHAnsi" w:cstheme="minorHAnsi"/>
          <w:color w:val="000000" w:themeColor="text1"/>
        </w:rPr>
        <w:t xml:space="preserve">nteraction </w:t>
      </w:r>
      <w:r w:rsidR="00FC4A03">
        <w:rPr>
          <w:rFonts w:asciiTheme="minorHAnsi" w:eastAsia="Times New Roman" w:hAnsiTheme="minorHAnsi" w:cstheme="minorHAnsi"/>
          <w:color w:val="000000" w:themeColor="text1"/>
        </w:rPr>
        <w:t>G</w:t>
      </w:r>
      <w:r w:rsidRPr="0056492A">
        <w:rPr>
          <w:rFonts w:asciiTheme="minorHAnsi" w:eastAsia="Times New Roman" w:hAnsiTheme="minorHAnsi" w:cstheme="minorHAnsi"/>
          <w:color w:val="000000" w:themeColor="text1"/>
        </w:rPr>
        <w:t>uideline</w:t>
      </w:r>
      <w:r w:rsidR="0056492A">
        <w:rPr>
          <w:rFonts w:asciiTheme="minorHAnsi" w:eastAsia="Times New Roman" w:hAnsiTheme="minorHAnsi" w:cstheme="minorHAnsi"/>
          <w:color w:val="000000" w:themeColor="text1"/>
        </w:rPr>
        <w:t xml:space="preserve"> </w:t>
      </w:r>
      <w:r w:rsidR="00FC4A03">
        <w:rPr>
          <w:rFonts w:asciiTheme="minorHAnsi" w:eastAsia="Times New Roman" w:hAnsiTheme="minorHAnsi" w:cstheme="minorHAnsi"/>
          <w:color w:val="000000" w:themeColor="text1"/>
        </w:rPr>
        <w:t xml:space="preserve">documents </w:t>
      </w:r>
      <w:r w:rsidR="0056492A">
        <w:rPr>
          <w:rFonts w:asciiTheme="minorHAnsi" w:eastAsia="Times New Roman" w:hAnsiTheme="minorHAnsi" w:cstheme="minorHAnsi"/>
          <w:color w:val="000000" w:themeColor="text1"/>
        </w:rPr>
        <w:t>(based on initial version</w:t>
      </w:r>
      <w:r w:rsidRPr="0056492A">
        <w:rPr>
          <w:rFonts w:asciiTheme="minorHAnsi" w:eastAsia="Times New Roman" w:hAnsiTheme="minorHAnsi" w:cstheme="minorHAnsi"/>
          <w:color w:val="000000" w:themeColor="text1"/>
        </w:rPr>
        <w:t xml:space="preserve"> from Ford) and UE</w:t>
      </w:r>
      <w:r w:rsidR="00E6278A">
        <w:rPr>
          <w:rFonts w:asciiTheme="minorHAnsi" w:eastAsia="Times New Roman" w:hAnsiTheme="minorHAnsi" w:cstheme="minorHAnsi"/>
          <w:color w:val="000000" w:themeColor="text1"/>
        </w:rPr>
        <w:t xml:space="preserve"> - </w:t>
      </w:r>
      <w:r w:rsidRPr="0056492A">
        <w:rPr>
          <w:rFonts w:asciiTheme="minorHAnsi" w:eastAsia="Times New Roman" w:hAnsiTheme="minorHAnsi" w:cstheme="minorHAnsi"/>
          <w:color w:val="000000" w:themeColor="text1"/>
        </w:rPr>
        <w:t xml:space="preserve">kit in the whole design </w:t>
      </w:r>
      <w:proofErr w:type="gramStart"/>
      <w:r w:rsidRPr="0056492A">
        <w:rPr>
          <w:rFonts w:asciiTheme="minorHAnsi" w:eastAsia="Times New Roman" w:hAnsiTheme="minorHAnsi" w:cstheme="minorHAnsi"/>
          <w:color w:val="000000" w:themeColor="text1"/>
        </w:rPr>
        <w:t>phase .</w:t>
      </w:r>
      <w:proofErr w:type="gramEnd"/>
    </w:p>
    <w:p w14:paraId="740D388D" w14:textId="27D36561" w:rsidR="00E17EC9" w:rsidRPr="005B5171" w:rsidRDefault="005026A5" w:rsidP="007F07CE">
      <w:pPr>
        <w:numPr>
          <w:ilvl w:val="0"/>
          <w:numId w:val="5"/>
        </w:numPr>
        <w:rPr>
          <w:rFonts w:asciiTheme="minorHAnsi" w:eastAsia="Times New Roman" w:hAnsiTheme="minorHAnsi" w:cstheme="minorHAnsi"/>
          <w:color w:val="000000" w:themeColor="text1"/>
        </w:rPr>
      </w:pPr>
      <w:r w:rsidRPr="005B5171">
        <w:rPr>
          <w:rFonts w:asciiTheme="minorHAnsi" w:eastAsia="Times New Roman" w:hAnsiTheme="minorHAnsi" w:cstheme="minorHAnsi"/>
          <w:color w:val="000000" w:themeColor="text1"/>
        </w:rPr>
        <w:t>Based on Ford team required,</w:t>
      </w:r>
      <w:r w:rsidR="00E17EC9" w:rsidRPr="005B5171">
        <w:rPr>
          <w:rFonts w:asciiTheme="minorHAnsi" w:eastAsia="Times New Roman" w:hAnsiTheme="minorHAnsi" w:cstheme="minorHAnsi"/>
          <w:color w:val="000000" w:themeColor="text1"/>
        </w:rPr>
        <w:t xml:space="preserve"> </w:t>
      </w:r>
      <w:r w:rsidRPr="005B5171">
        <w:rPr>
          <w:rFonts w:asciiTheme="minorHAnsi" w:eastAsia="Times New Roman" w:hAnsiTheme="minorHAnsi" w:cstheme="minorHAnsi"/>
          <w:color w:val="000000" w:themeColor="text1"/>
        </w:rPr>
        <w:t xml:space="preserve">creating </w:t>
      </w:r>
      <w:r w:rsidR="00E17EC9" w:rsidRPr="005B5171">
        <w:rPr>
          <w:rFonts w:asciiTheme="minorHAnsi" w:eastAsia="Times New Roman" w:hAnsiTheme="minorHAnsi" w:cstheme="minorHAnsi"/>
          <w:color w:val="000000" w:themeColor="text1"/>
        </w:rPr>
        <w:t xml:space="preserve">low </w:t>
      </w:r>
      <w:r w:rsidRPr="005B5171">
        <w:rPr>
          <w:rFonts w:asciiTheme="minorHAnsi" w:eastAsia="Times New Roman" w:hAnsiTheme="minorHAnsi" w:cstheme="minorHAnsi"/>
          <w:color w:val="000000" w:themeColor="text1"/>
        </w:rPr>
        <w:t>to high-</w:t>
      </w:r>
      <w:r w:rsidR="00E17EC9" w:rsidRPr="005B5171">
        <w:rPr>
          <w:rFonts w:asciiTheme="minorHAnsi" w:eastAsia="Times New Roman" w:hAnsiTheme="minorHAnsi" w:cstheme="minorHAnsi"/>
          <w:color w:val="000000" w:themeColor="text1"/>
        </w:rPr>
        <w:t>fidelity</w:t>
      </w:r>
      <w:r w:rsidR="002B3C8C" w:rsidRPr="005B5171">
        <w:rPr>
          <w:rFonts w:asciiTheme="minorHAnsi" w:eastAsia="Times New Roman" w:hAnsiTheme="minorHAnsi" w:cstheme="minorHAnsi"/>
          <w:color w:val="000000" w:themeColor="text1"/>
        </w:rPr>
        <w:t xml:space="preserve"> </w:t>
      </w:r>
      <w:r w:rsidR="00E17EC9" w:rsidRPr="005B5171">
        <w:rPr>
          <w:rFonts w:asciiTheme="minorHAnsi" w:eastAsia="Times New Roman" w:hAnsiTheme="minorHAnsi" w:cstheme="minorHAnsi"/>
          <w:color w:val="000000" w:themeColor="text1"/>
        </w:rPr>
        <w:t xml:space="preserve">prototype </w:t>
      </w:r>
      <w:r w:rsidR="00CD49E4">
        <w:rPr>
          <w:rFonts w:asciiTheme="minorHAnsi" w:eastAsia="Times New Roman" w:hAnsiTheme="minorHAnsi" w:cstheme="minorHAnsi"/>
          <w:color w:val="000000" w:themeColor="text1"/>
        </w:rPr>
        <w:t>or videos to</w:t>
      </w:r>
      <w:r w:rsidR="00E17EC9" w:rsidRPr="005B5171">
        <w:rPr>
          <w:rFonts w:asciiTheme="minorHAnsi" w:eastAsia="Times New Roman" w:hAnsiTheme="minorHAnsi" w:cstheme="minorHAnsi"/>
          <w:color w:val="000000" w:themeColor="text1"/>
        </w:rPr>
        <w:t xml:space="preserve"> demo </w:t>
      </w:r>
      <w:r w:rsidRPr="005B5171">
        <w:rPr>
          <w:rFonts w:asciiTheme="minorHAnsi" w:eastAsia="Times New Roman" w:hAnsiTheme="minorHAnsi" w:cstheme="minorHAnsi"/>
          <w:color w:val="000000" w:themeColor="text1"/>
        </w:rPr>
        <w:t xml:space="preserve">HMI design </w:t>
      </w:r>
      <w:r w:rsidR="00E17EC9" w:rsidRPr="005B5171">
        <w:rPr>
          <w:rFonts w:asciiTheme="minorHAnsi" w:eastAsia="Times New Roman" w:hAnsiTheme="minorHAnsi" w:cstheme="minorHAnsi"/>
          <w:color w:val="000000" w:themeColor="text1"/>
        </w:rPr>
        <w:t>to Ford broader teams in workshop</w:t>
      </w:r>
      <w:r w:rsidRPr="005B5171">
        <w:rPr>
          <w:rFonts w:asciiTheme="minorHAnsi" w:eastAsia="Times New Roman" w:hAnsiTheme="minorHAnsi" w:cstheme="minorHAnsi"/>
          <w:color w:val="000000" w:themeColor="text1"/>
        </w:rPr>
        <w:t>s or management review</w:t>
      </w:r>
      <w:r w:rsidR="00630EA1" w:rsidRPr="005B5171">
        <w:rPr>
          <w:rFonts w:asciiTheme="minorHAnsi" w:eastAsia="Times New Roman" w:hAnsiTheme="minorHAnsi" w:cstheme="minorHAnsi"/>
          <w:color w:val="000000" w:themeColor="text1"/>
        </w:rPr>
        <w:t>s</w:t>
      </w:r>
      <w:r w:rsidRPr="005B5171">
        <w:rPr>
          <w:rFonts w:asciiTheme="minorHAnsi" w:eastAsia="Times New Roman" w:hAnsiTheme="minorHAnsi" w:cstheme="minorHAnsi"/>
          <w:color w:val="000000" w:themeColor="text1"/>
        </w:rPr>
        <w:t xml:space="preserve"> in the whole design phase</w:t>
      </w:r>
      <w:r w:rsidR="00E17EC9" w:rsidRPr="005B5171">
        <w:rPr>
          <w:rFonts w:asciiTheme="minorHAnsi" w:eastAsia="Times New Roman" w:hAnsiTheme="minorHAnsi" w:cstheme="minorHAnsi"/>
          <w:color w:val="000000" w:themeColor="text1"/>
        </w:rPr>
        <w:t xml:space="preserve">. </w:t>
      </w:r>
    </w:p>
    <w:p w14:paraId="1DFA2A3C" w14:textId="0975D3B2" w:rsidR="007F07CE" w:rsidRPr="000B19F5" w:rsidRDefault="007F07CE" w:rsidP="007F07CE">
      <w:pPr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0B19F5">
        <w:rPr>
          <w:rFonts w:asciiTheme="minorHAnsi" w:eastAsia="Times New Roman" w:hAnsiTheme="minorHAnsi" w:cstheme="minorHAnsi"/>
        </w:rPr>
        <w:t xml:space="preserve">Complete </w:t>
      </w:r>
      <w:r w:rsidR="00843CC8">
        <w:rPr>
          <w:rFonts w:asciiTheme="minorHAnsi" w:eastAsia="Times New Roman" w:hAnsiTheme="minorHAnsi" w:cstheme="minorHAnsi"/>
        </w:rPr>
        <w:t xml:space="preserve">UE </w:t>
      </w:r>
      <w:r w:rsidR="007D00E5">
        <w:rPr>
          <w:rFonts w:asciiTheme="minorHAnsi" w:eastAsia="Times New Roman" w:hAnsiTheme="minorHAnsi" w:cstheme="minorHAnsi"/>
        </w:rPr>
        <w:t xml:space="preserve">(interaction spec) </w:t>
      </w:r>
      <w:r w:rsidRPr="000B19F5">
        <w:rPr>
          <w:rFonts w:asciiTheme="minorHAnsi" w:eastAsia="Times New Roman" w:hAnsiTheme="minorHAnsi" w:cstheme="minorHAnsi"/>
        </w:rPr>
        <w:t xml:space="preserve">for full feature list provided by </w:t>
      </w:r>
      <w:r w:rsidR="00843CC8">
        <w:rPr>
          <w:rFonts w:asciiTheme="minorHAnsi" w:eastAsia="Times New Roman" w:hAnsiTheme="minorHAnsi" w:cstheme="minorHAnsi"/>
        </w:rPr>
        <w:t>Ford</w:t>
      </w:r>
      <w:r w:rsidR="004A0C31">
        <w:rPr>
          <w:rFonts w:asciiTheme="minorHAnsi" w:eastAsia="Times New Roman" w:hAnsiTheme="minorHAnsi" w:cstheme="minorHAnsi"/>
        </w:rPr>
        <w:t>, including all raw data files</w:t>
      </w:r>
    </w:p>
    <w:p w14:paraId="33C1E78E" w14:textId="59BC9ECE" w:rsidR="00BD15FC" w:rsidRDefault="006B6020" w:rsidP="007F07CE">
      <w:pPr>
        <w:numPr>
          <w:ilvl w:val="1"/>
          <w:numId w:val="5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Feature </w:t>
      </w:r>
      <w:r w:rsidR="007F07CE" w:rsidRPr="000B19F5">
        <w:rPr>
          <w:rFonts w:asciiTheme="minorHAnsi" w:eastAsia="Times New Roman" w:hAnsiTheme="minorHAnsi" w:cstheme="minorHAnsi"/>
        </w:rPr>
        <w:t xml:space="preserve">Interaction specifications </w:t>
      </w:r>
      <w:r w:rsidR="004A0C31">
        <w:rPr>
          <w:rFonts w:asciiTheme="minorHAnsi" w:eastAsia="Times New Roman" w:hAnsiTheme="minorHAnsi" w:cstheme="minorHAnsi"/>
        </w:rPr>
        <w:t xml:space="preserve">&amp; wireframes </w:t>
      </w:r>
      <w:r w:rsidR="007F07CE" w:rsidRPr="000B19F5">
        <w:rPr>
          <w:rFonts w:asciiTheme="minorHAnsi" w:eastAsia="Times New Roman" w:hAnsiTheme="minorHAnsi" w:cstheme="minorHAnsi"/>
        </w:rPr>
        <w:t>based on fea</w:t>
      </w:r>
      <w:r>
        <w:rPr>
          <w:rFonts w:asciiTheme="minorHAnsi" w:eastAsia="Times New Roman" w:hAnsiTheme="minorHAnsi" w:cstheme="minorHAnsi"/>
        </w:rPr>
        <w:t xml:space="preserve">ture function </w:t>
      </w:r>
      <w:r w:rsidR="007F07CE" w:rsidRPr="000B19F5">
        <w:rPr>
          <w:rFonts w:asciiTheme="minorHAnsi" w:eastAsia="Times New Roman" w:hAnsiTheme="minorHAnsi" w:cstheme="minorHAnsi"/>
        </w:rPr>
        <w:t>specifications provided by Ford feature owne</w:t>
      </w:r>
      <w:r w:rsidR="00BD15FC">
        <w:rPr>
          <w:rFonts w:asciiTheme="minorHAnsi" w:eastAsia="Times New Roman" w:hAnsiTheme="minorHAnsi" w:cstheme="minorHAnsi"/>
        </w:rPr>
        <w:t>r</w:t>
      </w:r>
      <w:r w:rsidR="004A0C31">
        <w:rPr>
          <w:rFonts w:asciiTheme="minorHAnsi" w:eastAsia="Times New Roman" w:hAnsiTheme="minorHAnsi" w:cstheme="minorHAnsi"/>
        </w:rPr>
        <w:t xml:space="preserve"> </w:t>
      </w:r>
    </w:p>
    <w:p w14:paraId="47B5F525" w14:textId="2ADDBFBD" w:rsidR="00730CCD" w:rsidRPr="005B5171" w:rsidRDefault="00730CCD" w:rsidP="00730CCD">
      <w:pPr>
        <w:numPr>
          <w:ilvl w:val="1"/>
          <w:numId w:val="5"/>
        </w:numPr>
        <w:rPr>
          <w:rFonts w:asciiTheme="minorHAnsi" w:eastAsia="Times New Roman" w:hAnsiTheme="minorHAnsi" w:cstheme="minorHAnsi"/>
          <w:color w:val="000000" w:themeColor="text1"/>
        </w:rPr>
      </w:pPr>
      <w:r w:rsidRPr="005B5171">
        <w:rPr>
          <w:rFonts w:asciiTheme="minorHAnsi" w:eastAsia="Times New Roman" w:hAnsiTheme="minorHAnsi" w:cstheme="minorHAnsi" w:hint="eastAsia"/>
          <w:color w:val="000000" w:themeColor="text1"/>
        </w:rPr>
        <w:t>W</w:t>
      </w:r>
      <w:r w:rsidRPr="005B5171">
        <w:rPr>
          <w:rFonts w:asciiTheme="minorHAnsi" w:eastAsia="Times New Roman" w:hAnsiTheme="minorHAnsi" w:cstheme="minorHAnsi"/>
          <w:color w:val="000000" w:themeColor="text1"/>
        </w:rPr>
        <w:t xml:space="preserve">ireframes meet Ergo requirement for minimum font size, icon </w:t>
      </w:r>
      <w:proofErr w:type="gramStart"/>
      <w:r w:rsidRPr="005B5171">
        <w:rPr>
          <w:rFonts w:asciiTheme="minorHAnsi" w:eastAsia="Times New Roman" w:hAnsiTheme="minorHAnsi" w:cstheme="minorHAnsi"/>
          <w:color w:val="000000" w:themeColor="text1"/>
        </w:rPr>
        <w:t>size,  1</w:t>
      </w:r>
      <w:proofErr w:type="gramEnd"/>
      <w:r w:rsidRPr="005B5171">
        <w:rPr>
          <w:rFonts w:asciiTheme="minorHAnsi" w:eastAsia="Times New Roman" w:hAnsiTheme="minorHAnsi" w:cstheme="minorHAnsi"/>
          <w:color w:val="000000" w:themeColor="text1"/>
        </w:rPr>
        <w:t xml:space="preserve">-finger reach, </w:t>
      </w:r>
      <w:r w:rsidR="007D00E5" w:rsidRPr="005B5171">
        <w:rPr>
          <w:rFonts w:asciiTheme="minorHAnsi" w:eastAsia="Times New Roman" w:hAnsiTheme="minorHAnsi" w:cstheme="minorHAnsi"/>
          <w:color w:val="000000" w:themeColor="text1"/>
        </w:rPr>
        <w:t>R</w:t>
      </w:r>
      <w:r w:rsidRPr="005B5171">
        <w:rPr>
          <w:rFonts w:asciiTheme="minorHAnsi" w:eastAsia="Times New Roman" w:hAnsiTheme="minorHAnsi" w:cstheme="minorHAnsi"/>
          <w:color w:val="000000" w:themeColor="text1"/>
        </w:rPr>
        <w:t xml:space="preserve">im &amp; Stack block, etc.  </w:t>
      </w:r>
    </w:p>
    <w:p w14:paraId="3A7F28DD" w14:textId="4E85D07E" w:rsidR="007F07CE" w:rsidRDefault="002052EC" w:rsidP="007F07CE">
      <w:pPr>
        <w:numPr>
          <w:ilvl w:val="1"/>
          <w:numId w:val="5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All </w:t>
      </w:r>
      <w:r w:rsidR="004A0C31">
        <w:rPr>
          <w:rFonts w:asciiTheme="minorHAnsi" w:eastAsia="Times New Roman" w:hAnsiTheme="minorHAnsi" w:cstheme="minorHAnsi"/>
        </w:rPr>
        <w:t>Interaction spec</w:t>
      </w:r>
      <w:r>
        <w:rPr>
          <w:rFonts w:asciiTheme="minorHAnsi" w:eastAsia="Times New Roman" w:hAnsiTheme="minorHAnsi" w:cstheme="minorHAnsi"/>
        </w:rPr>
        <w:t>s</w:t>
      </w:r>
      <w:r w:rsidR="004A0C31">
        <w:rPr>
          <w:rFonts w:asciiTheme="minorHAnsi" w:eastAsia="Times New Roman" w:hAnsiTheme="minorHAnsi" w:cstheme="minorHAnsi"/>
        </w:rPr>
        <w:t xml:space="preserve"> and wireframes need to be a</w:t>
      </w:r>
      <w:r w:rsidR="007F07CE" w:rsidRPr="000B19F5">
        <w:rPr>
          <w:rFonts w:asciiTheme="minorHAnsi" w:eastAsia="Times New Roman" w:hAnsiTheme="minorHAnsi" w:cstheme="minorHAnsi"/>
        </w:rPr>
        <w:t xml:space="preserve">pproved by Ford </w:t>
      </w:r>
      <w:r w:rsidR="004A0C31">
        <w:rPr>
          <w:rFonts w:asciiTheme="minorHAnsi" w:eastAsia="Times New Roman" w:hAnsiTheme="minorHAnsi" w:cstheme="minorHAnsi"/>
        </w:rPr>
        <w:t xml:space="preserve">HMI, Feature owners </w:t>
      </w:r>
    </w:p>
    <w:p w14:paraId="7E9C4D08" w14:textId="28CC9677" w:rsidR="002052EC" w:rsidRPr="001B41BD" w:rsidRDefault="002052EC" w:rsidP="001B41BD">
      <w:pPr>
        <w:numPr>
          <w:ilvl w:val="1"/>
          <w:numId w:val="5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Quality assurance on all </w:t>
      </w:r>
      <w:r w:rsidR="00A94CBE">
        <w:rPr>
          <w:rFonts w:asciiTheme="minorHAnsi" w:eastAsia="Times New Roman" w:hAnsiTheme="minorHAnsi" w:cstheme="minorHAnsi"/>
        </w:rPr>
        <w:t>UE</w:t>
      </w:r>
      <w:r>
        <w:rPr>
          <w:rFonts w:asciiTheme="minorHAnsi" w:eastAsia="Times New Roman" w:hAnsiTheme="minorHAnsi" w:cstheme="minorHAnsi"/>
        </w:rPr>
        <w:t xml:space="preserve"> creation </w:t>
      </w:r>
      <w:r w:rsidRPr="00D54F6E">
        <w:rPr>
          <w:rFonts w:asciiTheme="minorHAnsi" w:eastAsia="Times New Roman" w:hAnsiTheme="minorHAnsi" w:cstheme="minorHAnsi"/>
        </w:rPr>
        <w:t>(If there’s any critical or a large number of quality issues which cause Ford spend much more time on reviewing and sign off, Ford will deduct DCR working hours of suppliers</w:t>
      </w:r>
      <w:proofErr w:type="gramStart"/>
      <w:r w:rsidRPr="00D54F6E">
        <w:rPr>
          <w:rFonts w:asciiTheme="minorHAnsi" w:eastAsia="Times New Roman" w:hAnsiTheme="minorHAnsi" w:cstheme="minorHAnsi"/>
        </w:rPr>
        <w:t>. )</w:t>
      </w:r>
      <w:proofErr w:type="gramEnd"/>
    </w:p>
    <w:p w14:paraId="3B4F7C27" w14:textId="7FA89DB1" w:rsidR="007F07CE" w:rsidRDefault="007F07CE" w:rsidP="007F07CE">
      <w:pPr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0B19F5">
        <w:rPr>
          <w:rFonts w:asciiTheme="minorHAnsi" w:eastAsia="Times New Roman" w:hAnsiTheme="minorHAnsi" w:cstheme="minorHAnsi"/>
        </w:rPr>
        <w:t xml:space="preserve">Complete </w:t>
      </w:r>
      <w:r w:rsidR="005B5171">
        <w:rPr>
          <w:rFonts w:asciiTheme="minorHAnsi" w:eastAsia="Times New Roman" w:hAnsiTheme="minorHAnsi" w:cstheme="minorHAnsi"/>
        </w:rPr>
        <w:t>UI (</w:t>
      </w:r>
      <w:r w:rsidRPr="000B19F5">
        <w:rPr>
          <w:rFonts w:asciiTheme="minorHAnsi" w:eastAsia="Times New Roman" w:hAnsiTheme="minorHAnsi" w:cstheme="minorHAnsi"/>
        </w:rPr>
        <w:t>digital assets</w:t>
      </w:r>
      <w:r w:rsidR="005B5171">
        <w:rPr>
          <w:rFonts w:asciiTheme="minorHAnsi" w:eastAsia="Times New Roman" w:hAnsiTheme="minorHAnsi" w:cstheme="minorHAnsi"/>
        </w:rPr>
        <w:t>)</w:t>
      </w:r>
      <w:r w:rsidR="00844898">
        <w:rPr>
          <w:rFonts w:asciiTheme="minorHAnsi" w:eastAsia="Times New Roman" w:hAnsiTheme="minorHAnsi" w:cstheme="minorHAnsi"/>
        </w:rPr>
        <w:t xml:space="preserve"> including all raw data files</w:t>
      </w:r>
      <w:r w:rsidR="00595ADF">
        <w:rPr>
          <w:rFonts w:asciiTheme="minorHAnsi" w:eastAsia="Times New Roman" w:hAnsiTheme="minorHAnsi" w:cstheme="minorHAnsi"/>
        </w:rPr>
        <w:t xml:space="preserve"> for </w:t>
      </w:r>
      <w:r w:rsidR="005B5171">
        <w:rPr>
          <w:rFonts w:asciiTheme="minorHAnsi" w:eastAsia="Times New Roman" w:hAnsiTheme="minorHAnsi" w:cstheme="minorHAnsi"/>
          <w:highlight w:val="yellow"/>
        </w:rPr>
        <w:t>4</w:t>
      </w:r>
      <w:r w:rsidR="00595ADF" w:rsidRPr="004A0C31">
        <w:rPr>
          <w:rFonts w:asciiTheme="minorHAnsi" w:eastAsia="Times New Roman" w:hAnsiTheme="minorHAnsi" w:cstheme="minorHAnsi"/>
          <w:highlight w:val="yellow"/>
        </w:rPr>
        <w:t xml:space="preserve"> visual themes</w:t>
      </w:r>
      <w:r w:rsidR="005B5171">
        <w:rPr>
          <w:rFonts w:asciiTheme="minorHAnsi" w:eastAsia="Times New Roman" w:hAnsiTheme="minorHAnsi" w:cstheme="minorHAnsi"/>
          <w:highlight w:val="yellow"/>
        </w:rPr>
        <w:t xml:space="preserve"> * </w:t>
      </w:r>
      <w:proofErr w:type="spellStart"/>
      <w:r w:rsidR="005B5171">
        <w:rPr>
          <w:rFonts w:asciiTheme="minorHAnsi" w:eastAsia="Times New Roman" w:hAnsiTheme="minorHAnsi" w:cstheme="minorHAnsi"/>
          <w:highlight w:val="yellow"/>
        </w:rPr>
        <w:t>Day&amp;Night</w:t>
      </w:r>
      <w:proofErr w:type="spellEnd"/>
      <w:r w:rsidR="005B5171">
        <w:rPr>
          <w:rFonts w:asciiTheme="minorHAnsi" w:eastAsia="Times New Roman" w:hAnsiTheme="minorHAnsi" w:cstheme="minorHAnsi"/>
          <w:highlight w:val="yellow"/>
        </w:rPr>
        <w:t xml:space="preserve"> </w:t>
      </w:r>
      <w:r w:rsidR="00557ADB">
        <w:rPr>
          <w:rFonts w:asciiTheme="minorHAnsi" w:eastAsia="Times New Roman" w:hAnsiTheme="minorHAnsi" w:cstheme="minorHAnsi"/>
          <w:highlight w:val="yellow"/>
        </w:rPr>
        <w:t>m</w:t>
      </w:r>
      <w:r w:rsidR="005B5171">
        <w:rPr>
          <w:rFonts w:asciiTheme="minorHAnsi" w:eastAsia="Times New Roman" w:hAnsiTheme="minorHAnsi" w:cstheme="minorHAnsi"/>
          <w:highlight w:val="yellow"/>
        </w:rPr>
        <w:t xml:space="preserve">ode for each theme </w:t>
      </w:r>
    </w:p>
    <w:p w14:paraId="735AC426" w14:textId="5B4071FD" w:rsidR="00FE2B20" w:rsidRPr="007C29C6" w:rsidRDefault="00CC3E27" w:rsidP="00FE2B20">
      <w:pPr>
        <w:numPr>
          <w:ilvl w:val="1"/>
          <w:numId w:val="5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Create</w:t>
      </w:r>
      <w:r w:rsidR="00FE2B20" w:rsidRPr="007C29C6">
        <w:rPr>
          <w:rFonts w:asciiTheme="minorHAnsi" w:eastAsia="Times New Roman" w:hAnsiTheme="minorHAnsi" w:cstheme="minorHAnsi"/>
        </w:rPr>
        <w:t xml:space="preserve"> </w:t>
      </w:r>
      <w:r w:rsidR="007C29C6">
        <w:rPr>
          <w:rFonts w:asciiTheme="minorHAnsi" w:eastAsia="Times New Roman" w:hAnsiTheme="minorHAnsi" w:cstheme="minorHAnsi"/>
        </w:rPr>
        <w:t xml:space="preserve">and/or Update </w:t>
      </w:r>
      <w:r w:rsidR="00F2143A">
        <w:rPr>
          <w:rFonts w:asciiTheme="minorHAnsi" w:eastAsia="Times New Roman" w:hAnsiTheme="minorHAnsi" w:cstheme="minorHAnsi"/>
        </w:rPr>
        <w:t>H</w:t>
      </w:r>
      <w:r w:rsidR="00FE2B20" w:rsidRPr="007C29C6">
        <w:rPr>
          <w:rFonts w:asciiTheme="minorHAnsi" w:eastAsia="Times New Roman" w:hAnsiTheme="minorHAnsi" w:cstheme="minorHAnsi"/>
        </w:rPr>
        <w:t>ero screens</w:t>
      </w:r>
      <w:r>
        <w:rPr>
          <w:rFonts w:asciiTheme="minorHAnsi" w:eastAsia="Times New Roman" w:hAnsiTheme="minorHAnsi" w:cstheme="minorHAnsi"/>
        </w:rPr>
        <w:t xml:space="preserve"> (</w:t>
      </w:r>
      <w:r w:rsidR="00F2143A">
        <w:rPr>
          <w:rFonts w:asciiTheme="minorHAnsi" w:eastAsia="Times New Roman" w:hAnsiTheme="minorHAnsi" w:cstheme="minorHAnsi"/>
        </w:rPr>
        <w:t>K</w:t>
      </w:r>
      <w:r>
        <w:rPr>
          <w:rFonts w:asciiTheme="minorHAnsi" w:eastAsia="Times New Roman" w:hAnsiTheme="minorHAnsi" w:cstheme="minorHAnsi"/>
        </w:rPr>
        <w:t>ey pages</w:t>
      </w:r>
      <w:proofErr w:type="gramStart"/>
      <w:r>
        <w:rPr>
          <w:rFonts w:asciiTheme="minorHAnsi" w:eastAsia="Times New Roman" w:hAnsiTheme="minorHAnsi" w:cstheme="minorHAnsi"/>
        </w:rPr>
        <w:t xml:space="preserve">) </w:t>
      </w:r>
      <w:r w:rsidR="00FE2B20" w:rsidRPr="007C29C6">
        <w:rPr>
          <w:rFonts w:asciiTheme="minorHAnsi" w:eastAsia="Times New Roman" w:hAnsiTheme="minorHAnsi" w:cstheme="minorHAnsi"/>
        </w:rPr>
        <w:t>’</w:t>
      </w:r>
      <w:proofErr w:type="gramEnd"/>
      <w:r w:rsidR="00FE2B20" w:rsidRPr="007C29C6">
        <w:rPr>
          <w:rFonts w:asciiTheme="minorHAnsi" w:eastAsia="Times New Roman" w:hAnsiTheme="minorHAnsi" w:cstheme="minorHAnsi"/>
        </w:rPr>
        <w:t xml:space="preserve"> design based on Ford design direction</w:t>
      </w:r>
    </w:p>
    <w:p w14:paraId="48C47F80" w14:textId="199FC11B" w:rsidR="007C29C6" w:rsidRPr="00584526" w:rsidRDefault="007C29C6" w:rsidP="00FE2B20">
      <w:pPr>
        <w:numPr>
          <w:ilvl w:val="1"/>
          <w:numId w:val="5"/>
        </w:numPr>
        <w:rPr>
          <w:rFonts w:asciiTheme="minorHAnsi" w:eastAsia="Times New Roman" w:hAnsiTheme="minorHAnsi" w:cstheme="minorHAnsi"/>
          <w:color w:val="000000" w:themeColor="text1"/>
        </w:rPr>
      </w:pPr>
      <w:r w:rsidRPr="00584526">
        <w:rPr>
          <w:rFonts w:asciiTheme="minorHAnsi" w:eastAsia="Times New Roman" w:hAnsiTheme="minorHAnsi" w:cstheme="minorHAnsi"/>
          <w:color w:val="000000" w:themeColor="text1"/>
        </w:rPr>
        <w:t xml:space="preserve">Creating and maintaining the </w:t>
      </w:r>
      <w:r w:rsidR="00CF7113" w:rsidRPr="00584526">
        <w:rPr>
          <w:rFonts w:asciiTheme="minorHAnsi" w:eastAsia="Times New Roman" w:hAnsiTheme="minorHAnsi" w:cstheme="minorHAnsi"/>
          <w:color w:val="000000" w:themeColor="text1"/>
        </w:rPr>
        <w:t>V</w:t>
      </w:r>
      <w:r w:rsidRPr="00584526">
        <w:rPr>
          <w:rFonts w:asciiTheme="minorHAnsi" w:eastAsia="Times New Roman" w:hAnsiTheme="minorHAnsi" w:cstheme="minorHAnsi"/>
          <w:color w:val="000000" w:themeColor="text1"/>
        </w:rPr>
        <w:t xml:space="preserve">isual </w:t>
      </w:r>
      <w:r w:rsidR="00557ADB">
        <w:rPr>
          <w:rFonts w:asciiTheme="minorHAnsi" w:eastAsia="Times New Roman" w:hAnsiTheme="minorHAnsi" w:cstheme="minorHAnsi"/>
          <w:color w:val="000000" w:themeColor="text1"/>
        </w:rPr>
        <w:t>G</w:t>
      </w:r>
      <w:r w:rsidRPr="00584526">
        <w:rPr>
          <w:rFonts w:asciiTheme="minorHAnsi" w:eastAsia="Times New Roman" w:hAnsiTheme="minorHAnsi" w:cstheme="minorHAnsi"/>
          <w:color w:val="000000" w:themeColor="text1"/>
        </w:rPr>
        <w:t xml:space="preserve">uide, </w:t>
      </w:r>
      <w:proofErr w:type="spellStart"/>
      <w:r w:rsidRPr="00584526">
        <w:rPr>
          <w:rFonts w:asciiTheme="minorHAnsi" w:eastAsia="Times New Roman" w:hAnsiTheme="minorHAnsi" w:cstheme="minorHAnsi"/>
          <w:color w:val="000000" w:themeColor="text1"/>
        </w:rPr>
        <w:t>UIkits</w:t>
      </w:r>
      <w:proofErr w:type="spellEnd"/>
      <w:r w:rsidRPr="00584526">
        <w:rPr>
          <w:rFonts w:asciiTheme="minorHAnsi" w:eastAsia="Times New Roman" w:hAnsiTheme="minorHAnsi" w:cstheme="minorHAnsi"/>
          <w:color w:val="000000" w:themeColor="text1"/>
        </w:rPr>
        <w:t xml:space="preserve"> and Icon library, need to approved by Ford HMI, Studio and Ergo </w:t>
      </w:r>
    </w:p>
    <w:p w14:paraId="7C23D9CA" w14:textId="6B025F9A" w:rsidR="007F07CE" w:rsidRPr="000B19F5" w:rsidRDefault="00BD15FC" w:rsidP="007F07CE">
      <w:pPr>
        <w:numPr>
          <w:ilvl w:val="1"/>
          <w:numId w:val="5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All UI assets created</w:t>
      </w:r>
      <w:r w:rsidR="007F07CE" w:rsidRPr="000B19F5">
        <w:rPr>
          <w:rFonts w:asciiTheme="minorHAnsi" w:eastAsia="Times New Roman" w:hAnsiTheme="minorHAnsi" w:cstheme="minorHAnsi"/>
        </w:rPr>
        <w:t xml:space="preserve"> to match Hero</w:t>
      </w:r>
      <w:r w:rsidR="00290CF7">
        <w:rPr>
          <w:rFonts w:asciiTheme="minorHAnsi" w:eastAsia="Times New Roman" w:hAnsiTheme="minorHAnsi" w:cstheme="minorHAnsi"/>
        </w:rPr>
        <w:t xml:space="preserve"> screens</w:t>
      </w:r>
      <w:r w:rsidR="007F07CE" w:rsidRPr="000B19F5">
        <w:rPr>
          <w:rFonts w:asciiTheme="minorHAnsi" w:eastAsia="Times New Roman" w:hAnsiTheme="minorHAnsi" w:cstheme="minorHAnsi"/>
        </w:rPr>
        <w:t xml:space="preserve"> </w:t>
      </w:r>
      <w:r w:rsidR="00F0261E">
        <w:rPr>
          <w:rFonts w:asciiTheme="minorHAnsi" w:eastAsia="Times New Roman" w:hAnsiTheme="minorHAnsi" w:cstheme="minorHAnsi"/>
        </w:rPr>
        <w:t xml:space="preserve">in all </w:t>
      </w:r>
      <w:r w:rsidR="007F07CE" w:rsidRPr="000B19F5">
        <w:rPr>
          <w:rFonts w:asciiTheme="minorHAnsi" w:eastAsia="Times New Roman" w:hAnsiTheme="minorHAnsi" w:cstheme="minorHAnsi"/>
        </w:rPr>
        <w:t>themes approved by Ford</w:t>
      </w:r>
    </w:p>
    <w:p w14:paraId="3D7C3257" w14:textId="2F90DB3C" w:rsidR="007F07CE" w:rsidRPr="002A2867" w:rsidRDefault="007F07CE" w:rsidP="007F07CE">
      <w:pPr>
        <w:numPr>
          <w:ilvl w:val="1"/>
          <w:numId w:val="5"/>
        </w:numPr>
        <w:rPr>
          <w:rFonts w:asciiTheme="minorHAnsi" w:eastAsia="Times New Roman" w:hAnsiTheme="minorHAnsi" w:cstheme="minorHAnsi"/>
          <w:color w:val="FF0000"/>
        </w:rPr>
      </w:pPr>
      <w:r w:rsidRPr="002A2867">
        <w:rPr>
          <w:rFonts w:asciiTheme="minorHAnsi" w:eastAsia="Times New Roman" w:hAnsiTheme="minorHAnsi" w:cstheme="minorHAnsi"/>
          <w:color w:val="FF0000"/>
        </w:rPr>
        <w:t xml:space="preserve">Font </w:t>
      </w:r>
      <w:r w:rsidR="00AE5757" w:rsidRPr="002A2867">
        <w:rPr>
          <w:rFonts w:asciiTheme="minorHAnsi" w:eastAsia="Times New Roman" w:hAnsiTheme="minorHAnsi" w:cstheme="minorHAnsi"/>
          <w:color w:val="FF0000"/>
        </w:rPr>
        <w:t>=</w:t>
      </w:r>
      <w:r w:rsidRPr="002A2867">
        <w:rPr>
          <w:rFonts w:asciiTheme="minorHAnsi" w:eastAsia="Times New Roman" w:hAnsiTheme="minorHAnsi" w:cstheme="minorHAnsi"/>
          <w:color w:val="FF0000"/>
        </w:rPr>
        <w:t xml:space="preserve"> </w:t>
      </w:r>
      <w:r w:rsidR="00BB74A0" w:rsidRPr="002A2867">
        <w:rPr>
          <w:rFonts w:asciiTheme="minorHAnsi" w:eastAsia="Times New Roman" w:hAnsiTheme="minorHAnsi" w:cstheme="minorHAnsi"/>
          <w:color w:val="FF0000"/>
        </w:rPr>
        <w:t xml:space="preserve">Lincoln </w:t>
      </w:r>
      <w:proofErr w:type="gramStart"/>
      <w:r w:rsidR="00BB74A0" w:rsidRPr="002A2867">
        <w:rPr>
          <w:rFonts w:asciiTheme="minorHAnsi" w:eastAsia="Times New Roman" w:hAnsiTheme="minorHAnsi" w:cstheme="minorHAnsi"/>
          <w:color w:val="FF0000"/>
        </w:rPr>
        <w:t xml:space="preserve">Madera  </w:t>
      </w:r>
      <w:r w:rsidR="002A2867">
        <w:rPr>
          <w:rFonts w:asciiTheme="minorHAnsi" w:eastAsia="Times New Roman" w:hAnsiTheme="minorHAnsi" w:cstheme="minorHAnsi"/>
          <w:color w:val="FF0000"/>
        </w:rPr>
        <w:t>??</w:t>
      </w:r>
      <w:proofErr w:type="gramEnd"/>
      <w:r w:rsidR="002A2867">
        <w:rPr>
          <w:rFonts w:asciiTheme="minorHAnsi" w:eastAsia="Times New Roman" w:hAnsiTheme="minorHAnsi" w:cstheme="minorHAnsi"/>
          <w:color w:val="FF0000"/>
        </w:rPr>
        <w:t xml:space="preserve"> </w:t>
      </w:r>
    </w:p>
    <w:p w14:paraId="0CF9A589" w14:textId="43C1F5B3" w:rsidR="00BD15FC" w:rsidRPr="002052EC" w:rsidRDefault="002052EC" w:rsidP="002052EC">
      <w:pPr>
        <w:numPr>
          <w:ilvl w:val="1"/>
          <w:numId w:val="5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All assets need to be a</w:t>
      </w:r>
      <w:r w:rsidRPr="000B19F5">
        <w:rPr>
          <w:rFonts w:asciiTheme="minorHAnsi" w:eastAsia="Times New Roman" w:hAnsiTheme="minorHAnsi" w:cstheme="minorHAnsi"/>
        </w:rPr>
        <w:t xml:space="preserve">pproved by Ford </w:t>
      </w:r>
      <w:r>
        <w:rPr>
          <w:rFonts w:asciiTheme="minorHAnsi" w:eastAsia="Times New Roman" w:hAnsiTheme="minorHAnsi" w:cstheme="minorHAnsi"/>
        </w:rPr>
        <w:t xml:space="preserve">HMI, Feature owners, Studio and Ergo team </w:t>
      </w:r>
    </w:p>
    <w:p w14:paraId="46730496" w14:textId="1701D9A0" w:rsidR="00BD15FC" w:rsidRDefault="00BD15FC" w:rsidP="007410B5">
      <w:pPr>
        <w:rPr>
          <w:rFonts w:asciiTheme="minorHAnsi" w:eastAsia="Times New Roman" w:hAnsiTheme="minorHAnsi" w:cstheme="minorHAnsi"/>
        </w:rPr>
      </w:pPr>
    </w:p>
    <w:p w14:paraId="3D067C4F" w14:textId="77777777" w:rsidR="007410B5" w:rsidRDefault="007410B5" w:rsidP="007410B5">
      <w:pPr>
        <w:rPr>
          <w:rFonts w:asciiTheme="minorHAnsi" w:eastAsia="Times New Roman" w:hAnsiTheme="minorHAnsi" w:cstheme="minorHAnsi"/>
        </w:rPr>
      </w:pPr>
    </w:p>
    <w:p w14:paraId="759A8D11" w14:textId="3C79E48E" w:rsidR="00480CC9" w:rsidRPr="00CF7113" w:rsidRDefault="00480CC9" w:rsidP="00480CC9">
      <w:pPr>
        <w:numPr>
          <w:ilvl w:val="1"/>
          <w:numId w:val="5"/>
        </w:numPr>
        <w:rPr>
          <w:rFonts w:asciiTheme="minorHAnsi" w:eastAsia="Times New Roman" w:hAnsiTheme="minorHAnsi" w:cstheme="minorHAnsi"/>
          <w:color w:val="000000" w:themeColor="text1"/>
        </w:rPr>
      </w:pPr>
      <w:r w:rsidRPr="00CF7113">
        <w:rPr>
          <w:rFonts w:asciiTheme="minorHAnsi" w:eastAsia="Times New Roman" w:hAnsiTheme="minorHAnsi" w:cstheme="minorHAnsi"/>
          <w:color w:val="000000" w:themeColor="text1"/>
        </w:rPr>
        <w:lastRenderedPageBreak/>
        <w:t xml:space="preserve">Assets should meet Ergo requirement </w:t>
      </w:r>
      <w:r w:rsidR="004862A5" w:rsidRPr="00CF7113">
        <w:rPr>
          <w:rFonts w:asciiTheme="minorHAnsi" w:eastAsia="Times New Roman" w:hAnsiTheme="minorHAnsi" w:cstheme="minorHAnsi"/>
          <w:color w:val="000000" w:themeColor="text1"/>
        </w:rPr>
        <w:t xml:space="preserve">as </w:t>
      </w:r>
      <w:proofErr w:type="gramStart"/>
      <w:r w:rsidR="004862A5" w:rsidRPr="00CF7113">
        <w:rPr>
          <w:rFonts w:asciiTheme="minorHAnsi" w:eastAsia="Times New Roman" w:hAnsiTheme="minorHAnsi" w:cstheme="minorHAnsi"/>
          <w:color w:val="000000" w:themeColor="text1"/>
        </w:rPr>
        <w:t>below :</w:t>
      </w:r>
      <w:proofErr w:type="gramEnd"/>
      <w:r w:rsidR="004862A5" w:rsidRPr="00CF7113">
        <w:rPr>
          <w:rFonts w:asciiTheme="minorHAnsi" w:eastAsia="Times New Roman" w:hAnsiTheme="minorHAnsi" w:cstheme="minorHAnsi"/>
          <w:color w:val="000000" w:themeColor="text1"/>
        </w:rPr>
        <w:t xml:space="preserve"> </w:t>
      </w:r>
    </w:p>
    <w:p w14:paraId="6246D851" w14:textId="119ACB7B" w:rsidR="004862A5" w:rsidRPr="00730CCD" w:rsidRDefault="004862A5" w:rsidP="004862A5">
      <w:pPr>
        <w:ind w:left="1080"/>
        <w:rPr>
          <w:rFonts w:asciiTheme="minorHAnsi" w:eastAsia="Times New Roman" w:hAnsiTheme="minorHAnsi" w:cstheme="minorHAnsi"/>
          <w:color w:val="0432FF"/>
        </w:rPr>
      </w:pPr>
      <w:r w:rsidRPr="004862A5">
        <w:rPr>
          <w:rFonts w:asciiTheme="minorHAnsi" w:eastAsia="Times New Roman" w:hAnsiTheme="minorHAnsi" w:cstheme="minorHAnsi"/>
          <w:noProof/>
          <w:color w:val="0432FF"/>
        </w:rPr>
        <w:drawing>
          <wp:inline distT="0" distB="0" distL="0" distR="0" wp14:anchorId="7A7CE760" wp14:editId="19D984DD">
            <wp:extent cx="4712677" cy="262318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20" cy="26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E00F" w14:textId="0ADC50AF" w:rsidR="00480CC9" w:rsidRPr="00D54F6E" w:rsidRDefault="007410B5" w:rsidP="007410B5">
      <w:pPr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Quality assurance on all </w:t>
      </w:r>
      <w:r w:rsidR="00CD49E4">
        <w:rPr>
          <w:rFonts w:asciiTheme="minorHAnsi" w:eastAsia="Times New Roman" w:hAnsiTheme="minorHAnsi" w:cstheme="minorHAnsi"/>
        </w:rPr>
        <w:t xml:space="preserve">UI </w:t>
      </w:r>
      <w:r>
        <w:rPr>
          <w:rFonts w:asciiTheme="minorHAnsi" w:eastAsia="Times New Roman" w:hAnsiTheme="minorHAnsi" w:cstheme="minorHAnsi"/>
        </w:rPr>
        <w:t xml:space="preserve">creation </w:t>
      </w:r>
      <w:r w:rsidRPr="00D54F6E">
        <w:rPr>
          <w:rFonts w:asciiTheme="minorHAnsi" w:eastAsia="Times New Roman" w:hAnsiTheme="minorHAnsi" w:cstheme="minorHAnsi"/>
        </w:rPr>
        <w:t xml:space="preserve">(If there’s any critical </w:t>
      </w:r>
      <w:proofErr w:type="gramStart"/>
      <w:r w:rsidRPr="00D54F6E">
        <w:rPr>
          <w:rFonts w:asciiTheme="minorHAnsi" w:eastAsia="Times New Roman" w:hAnsiTheme="minorHAnsi" w:cstheme="minorHAnsi"/>
        </w:rPr>
        <w:t>or  a</w:t>
      </w:r>
      <w:proofErr w:type="gramEnd"/>
      <w:r w:rsidRPr="00D54F6E">
        <w:rPr>
          <w:rFonts w:asciiTheme="minorHAnsi" w:eastAsia="Times New Roman" w:hAnsiTheme="minorHAnsi" w:cstheme="minorHAnsi"/>
        </w:rPr>
        <w:t xml:space="preserve"> large number of quality issues which cause Ford spend much more time on reviewing and sign off, Ford will deduct DCR working hours of suppliers. )</w:t>
      </w:r>
    </w:p>
    <w:p w14:paraId="60A41875" w14:textId="2B46B48C" w:rsidR="007F07CE" w:rsidRPr="00923728" w:rsidRDefault="007F07CE" w:rsidP="007F07CE">
      <w:pPr>
        <w:numPr>
          <w:ilvl w:val="0"/>
          <w:numId w:val="5"/>
        </w:numPr>
        <w:rPr>
          <w:rFonts w:asciiTheme="minorHAnsi" w:eastAsia="Times New Roman" w:hAnsiTheme="minorHAnsi" w:cs="Calibri (Body)"/>
        </w:rPr>
      </w:pPr>
      <w:r w:rsidRPr="00923728">
        <w:rPr>
          <w:rFonts w:asciiTheme="minorHAnsi" w:eastAsia="Times New Roman" w:hAnsiTheme="minorHAnsi" w:cs="Calibri (Body)"/>
        </w:rPr>
        <w:t>Animations and motion graphics/transitions</w:t>
      </w:r>
      <w:r w:rsidR="00480CC9" w:rsidRPr="00923728">
        <w:rPr>
          <w:rFonts w:asciiTheme="minorHAnsi" w:eastAsia="Times New Roman" w:hAnsiTheme="minorHAnsi" w:cs="Calibri (Body)"/>
        </w:rPr>
        <w:t xml:space="preserve"> </w:t>
      </w:r>
    </w:p>
    <w:p w14:paraId="690D134F" w14:textId="558DC317" w:rsidR="007F07CE" w:rsidRPr="00923728" w:rsidRDefault="00923728" w:rsidP="00923728">
      <w:pPr>
        <w:numPr>
          <w:ilvl w:val="1"/>
          <w:numId w:val="5"/>
        </w:numPr>
        <w:rPr>
          <w:rFonts w:asciiTheme="minorHAnsi" w:eastAsia="Times New Roman" w:hAnsiTheme="minorHAnsi" w:cs="Calibri (Body)"/>
        </w:rPr>
      </w:pPr>
      <w:r>
        <w:rPr>
          <w:rFonts w:asciiTheme="minorHAnsi" w:eastAsia="Times New Roman" w:hAnsiTheme="minorHAnsi" w:cs="Calibri (Body)"/>
        </w:rPr>
        <w:t xml:space="preserve">Welcome </w:t>
      </w:r>
      <w:r>
        <w:rPr>
          <w:rFonts w:asciiTheme="minorHAnsi" w:eastAsia="Times New Roman" w:hAnsiTheme="minorHAnsi" w:cs="Calibri (Body)" w:hint="eastAsia"/>
        </w:rPr>
        <w:t>&amp;</w:t>
      </w:r>
      <w:r>
        <w:rPr>
          <w:rFonts w:asciiTheme="minorHAnsi" w:eastAsia="Times New Roman" w:hAnsiTheme="minorHAnsi" w:cs="Calibri (Body)"/>
        </w:rPr>
        <w:t xml:space="preserve"> </w:t>
      </w:r>
      <w:r w:rsidR="007F07CE" w:rsidRPr="00923728">
        <w:rPr>
          <w:rFonts w:asciiTheme="minorHAnsi" w:eastAsia="Times New Roman" w:hAnsiTheme="minorHAnsi" w:cs="Calibri (Body)"/>
        </w:rPr>
        <w:t>Farewell</w:t>
      </w:r>
      <w:r w:rsidR="000E61A4">
        <w:rPr>
          <w:rFonts w:asciiTheme="minorHAnsi" w:eastAsia="Times New Roman" w:hAnsiTheme="minorHAnsi" w:cs="Calibri (Body)"/>
        </w:rPr>
        <w:t xml:space="preserve"> animations </w:t>
      </w:r>
    </w:p>
    <w:p w14:paraId="35AA9CA2" w14:textId="3A8238C6" w:rsidR="007F07CE" w:rsidRDefault="007F07CE" w:rsidP="007F07CE">
      <w:pPr>
        <w:numPr>
          <w:ilvl w:val="1"/>
          <w:numId w:val="5"/>
        </w:numPr>
        <w:rPr>
          <w:rFonts w:asciiTheme="minorHAnsi" w:eastAsia="Times New Roman" w:hAnsiTheme="minorHAnsi" w:cs="Calibri (Body)"/>
        </w:rPr>
      </w:pPr>
      <w:r w:rsidRPr="00923728">
        <w:rPr>
          <w:rFonts w:asciiTheme="minorHAnsi" w:eastAsia="Times New Roman" w:hAnsiTheme="minorHAnsi" w:cs="Calibri (Body)"/>
        </w:rPr>
        <w:t>Transitions</w:t>
      </w:r>
      <w:r w:rsidR="00923728">
        <w:rPr>
          <w:rFonts w:asciiTheme="minorHAnsi" w:eastAsia="Times New Roman" w:hAnsiTheme="minorHAnsi" w:cs="Calibri (Body)"/>
        </w:rPr>
        <w:t xml:space="preserve"> </w:t>
      </w:r>
    </w:p>
    <w:p w14:paraId="13F45B09" w14:textId="47300C1D" w:rsidR="00BD15FC" w:rsidRPr="00032237" w:rsidRDefault="000E61A4" w:rsidP="00032237">
      <w:pPr>
        <w:numPr>
          <w:ilvl w:val="1"/>
          <w:numId w:val="5"/>
        </w:numPr>
        <w:rPr>
          <w:rFonts w:asciiTheme="minorHAnsi" w:eastAsia="Times New Roman" w:hAnsiTheme="minorHAnsi" w:cs="Calibri (Body)"/>
        </w:rPr>
      </w:pPr>
      <w:r>
        <w:rPr>
          <w:rFonts w:asciiTheme="minorHAnsi" w:eastAsia="Times New Roman" w:hAnsiTheme="minorHAnsi" w:cs="Calibri (Body)" w:hint="eastAsia"/>
        </w:rPr>
        <w:t>M</w:t>
      </w:r>
      <w:r>
        <w:rPr>
          <w:rFonts w:asciiTheme="minorHAnsi" w:eastAsia="Times New Roman" w:hAnsiTheme="minorHAnsi" w:cs="Calibri (Body)"/>
        </w:rPr>
        <w:t xml:space="preserve">icro animations </w:t>
      </w:r>
    </w:p>
    <w:p w14:paraId="57C8732F" w14:textId="3E64EB1E" w:rsidR="009E25E3" w:rsidRPr="003B68B5" w:rsidRDefault="003B68B5" w:rsidP="003B68B5">
      <w:pPr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Lead UE and UI design clarification and confirm feasibility to s</w:t>
      </w:r>
      <w:r w:rsidR="009E25E3">
        <w:rPr>
          <w:rFonts w:asciiTheme="minorHAnsi" w:eastAsia="Times New Roman" w:hAnsiTheme="minorHAnsi" w:cstheme="minorHAnsi"/>
        </w:rPr>
        <w:t>oftware team</w:t>
      </w:r>
    </w:p>
    <w:p w14:paraId="5E12E739" w14:textId="57AD2EA2" w:rsidR="00F0261E" w:rsidRPr="003B68B5" w:rsidRDefault="00F0261E" w:rsidP="00365755">
      <w:pPr>
        <w:numPr>
          <w:ilvl w:val="0"/>
          <w:numId w:val="5"/>
        </w:numPr>
        <w:rPr>
          <w:rFonts w:asciiTheme="minorHAnsi" w:eastAsia="Times New Roman" w:hAnsiTheme="minorHAnsi" w:cstheme="minorHAnsi"/>
          <w:color w:val="000000" w:themeColor="text1"/>
        </w:rPr>
      </w:pPr>
      <w:r w:rsidRPr="003B68B5">
        <w:rPr>
          <w:rFonts w:asciiTheme="minorHAnsi" w:eastAsia="Times New Roman" w:hAnsiTheme="minorHAnsi" w:cstheme="minorHAnsi"/>
          <w:color w:val="000000" w:themeColor="text1"/>
        </w:rPr>
        <w:t xml:space="preserve">UE and UI validation to make sure software implementation is </w:t>
      </w:r>
      <w:r w:rsidR="003B68B5" w:rsidRPr="003B68B5">
        <w:rPr>
          <w:rFonts w:asciiTheme="minorHAnsi" w:eastAsia="Times New Roman" w:hAnsiTheme="minorHAnsi" w:cstheme="minorHAnsi"/>
          <w:color w:val="000000" w:themeColor="text1"/>
        </w:rPr>
        <w:t>consistent</w:t>
      </w:r>
      <w:r w:rsidRPr="003B68B5">
        <w:rPr>
          <w:rFonts w:asciiTheme="minorHAnsi" w:eastAsia="Times New Roman" w:hAnsiTheme="minorHAnsi" w:cstheme="minorHAnsi"/>
          <w:color w:val="000000" w:themeColor="text1"/>
        </w:rPr>
        <w:t xml:space="preserve"> with UE and UI signed off by Ford</w:t>
      </w:r>
      <w:r w:rsidR="00AC5CC3" w:rsidRPr="003B68B5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="003B68B5">
        <w:rPr>
          <w:rFonts w:asciiTheme="minorHAnsi" w:eastAsia="Times New Roman" w:hAnsiTheme="minorHAnsi" w:cstheme="minorHAnsi"/>
          <w:color w:val="000000" w:themeColor="text1"/>
        </w:rPr>
        <w:t xml:space="preserve">follow up with software team on fix plan </w:t>
      </w:r>
      <w:r w:rsidR="00AC5CC3" w:rsidRPr="003B68B5">
        <w:rPr>
          <w:rFonts w:asciiTheme="minorHAnsi" w:eastAsia="Times New Roman" w:hAnsiTheme="minorHAnsi" w:cstheme="minorHAnsi"/>
          <w:color w:val="000000" w:themeColor="text1"/>
        </w:rPr>
        <w:t xml:space="preserve">and report </w:t>
      </w:r>
      <w:r w:rsidR="003B68B5">
        <w:rPr>
          <w:rFonts w:asciiTheme="minorHAnsi" w:eastAsia="Times New Roman" w:hAnsiTheme="minorHAnsi" w:cstheme="minorHAnsi"/>
          <w:color w:val="000000" w:themeColor="text1"/>
        </w:rPr>
        <w:t xml:space="preserve">fix plan and fix </w:t>
      </w:r>
      <w:r w:rsidR="00AC5CC3" w:rsidRPr="003B68B5">
        <w:rPr>
          <w:rFonts w:asciiTheme="minorHAnsi" w:eastAsia="Times New Roman" w:hAnsiTheme="minorHAnsi" w:cstheme="minorHAnsi"/>
          <w:color w:val="000000" w:themeColor="text1"/>
        </w:rPr>
        <w:t xml:space="preserve">status to Ford regularly. </w:t>
      </w:r>
    </w:p>
    <w:p w14:paraId="06D2A72A" w14:textId="30DA5136" w:rsidR="003104EC" w:rsidRDefault="003104EC" w:rsidP="007F07CE">
      <w:pPr>
        <w:spacing w:line="259" w:lineRule="auto"/>
      </w:pPr>
    </w:p>
    <w:p w14:paraId="02AB833A" w14:textId="37C84B65" w:rsidR="001B41BD" w:rsidRDefault="00BD1906" w:rsidP="001B41BD">
      <w:pPr>
        <w:spacing w:line="259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User</w:t>
      </w:r>
      <w:r w:rsidR="001B41BD" w:rsidRPr="006D7C67">
        <w:rPr>
          <w:rFonts w:asciiTheme="minorHAnsi" w:hAnsiTheme="minorHAnsi" w:cstheme="minorHAnsi"/>
          <w:b/>
          <w:u w:val="single"/>
        </w:rPr>
        <w:t xml:space="preserve"> </w:t>
      </w:r>
      <w:proofErr w:type="gramStart"/>
      <w:r w:rsidR="001B41BD" w:rsidRPr="006D7C67">
        <w:rPr>
          <w:rFonts w:asciiTheme="minorHAnsi" w:hAnsiTheme="minorHAnsi" w:cstheme="minorHAnsi"/>
          <w:b/>
          <w:u w:val="single"/>
        </w:rPr>
        <w:t>Research :</w:t>
      </w:r>
      <w:proofErr w:type="gramEnd"/>
      <w:r w:rsidR="001B41BD" w:rsidRPr="006D7C67">
        <w:rPr>
          <w:rFonts w:asciiTheme="minorHAnsi" w:hAnsiTheme="minorHAnsi" w:cstheme="minorHAnsi"/>
          <w:b/>
          <w:u w:val="single"/>
        </w:rPr>
        <w:t xml:space="preserve"> </w:t>
      </w:r>
    </w:p>
    <w:p w14:paraId="1A014606" w14:textId="3DE80FF9" w:rsidR="007D36CD" w:rsidRDefault="007D36CD" w:rsidP="001B41BD">
      <w:pPr>
        <w:spacing w:line="259" w:lineRule="auto"/>
        <w:rPr>
          <w:rFonts w:asciiTheme="minorHAnsi" w:hAnsiTheme="minorHAnsi" w:cstheme="minorHAnsi"/>
          <w:b/>
          <w:u w:val="single"/>
        </w:rPr>
      </w:pPr>
    </w:p>
    <w:p w14:paraId="573A8B2D" w14:textId="2CE0A1EB" w:rsidR="00494621" w:rsidRDefault="007D36CD" w:rsidP="00494621">
      <w:pPr>
        <w:spacing w:line="259" w:lineRule="auto"/>
        <w:rPr>
          <w:rFonts w:asciiTheme="minorHAnsi" w:hAnsiTheme="minorHAnsi" w:cstheme="minorHAnsi"/>
        </w:rPr>
      </w:pPr>
      <w:r w:rsidRPr="007D36CD">
        <w:rPr>
          <w:rFonts w:asciiTheme="minorHAnsi" w:hAnsiTheme="minorHAnsi" w:cstheme="minorHAnsi"/>
        </w:rPr>
        <w:t>Supplier need to lead the user researches, coordination of prototype creating, script, site prepare, research host, participants hiring</w:t>
      </w:r>
      <w:r w:rsidR="00494621">
        <w:rPr>
          <w:rFonts w:asciiTheme="minorHAnsi" w:hAnsiTheme="minorHAnsi" w:cstheme="minorHAnsi"/>
        </w:rPr>
        <w:t xml:space="preserve">, and create reports based on request from Ford. </w:t>
      </w:r>
    </w:p>
    <w:p w14:paraId="16D716A0" w14:textId="77777777" w:rsidR="007D36CD" w:rsidRPr="007D36CD" w:rsidRDefault="007D36CD" w:rsidP="001B41BD">
      <w:pPr>
        <w:spacing w:line="259" w:lineRule="auto"/>
        <w:rPr>
          <w:rFonts w:asciiTheme="minorHAnsi" w:hAnsiTheme="minorHAnsi" w:cstheme="minorHAnsi"/>
        </w:rPr>
      </w:pPr>
    </w:p>
    <w:p w14:paraId="14B294F1" w14:textId="4DB6464A" w:rsidR="001B41BD" w:rsidRDefault="00D47B38" w:rsidP="00D47B38">
      <w:p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1. </w:t>
      </w:r>
      <w:r w:rsidR="00283AA1">
        <w:rPr>
          <w:rFonts w:asciiTheme="minorHAnsi" w:eastAsia="Times New Roman" w:hAnsiTheme="minorHAnsi" w:cstheme="minorHAnsi"/>
        </w:rPr>
        <w:t>2 rounds of U</w:t>
      </w:r>
      <w:r w:rsidR="001B41BD" w:rsidRPr="00136FF8">
        <w:rPr>
          <w:rFonts w:asciiTheme="minorHAnsi" w:eastAsia="Times New Roman" w:hAnsiTheme="minorHAnsi" w:cstheme="minorHAnsi"/>
        </w:rPr>
        <w:t>ser research</w:t>
      </w:r>
      <w:r w:rsidR="001B41BD">
        <w:rPr>
          <w:rFonts w:asciiTheme="minorHAnsi" w:eastAsia="Times New Roman" w:hAnsiTheme="minorHAnsi" w:cstheme="minorHAnsi"/>
        </w:rPr>
        <w:t xml:space="preserve"> on interaction guideline and key features HMI design</w:t>
      </w:r>
      <w:r w:rsidR="00283AA1">
        <w:rPr>
          <w:rFonts w:asciiTheme="minorHAnsi" w:eastAsia="Times New Roman" w:hAnsiTheme="minorHAnsi" w:cstheme="minorHAnsi"/>
        </w:rPr>
        <w:t xml:space="preserve"> </w:t>
      </w:r>
    </w:p>
    <w:p w14:paraId="2AB5C7EC" w14:textId="77777777" w:rsidR="00283AA1" w:rsidRDefault="00283AA1" w:rsidP="00283AA1">
      <w:pPr>
        <w:numPr>
          <w:ilvl w:val="0"/>
          <w:numId w:val="6"/>
        </w:numPr>
        <w:rPr>
          <w:rFonts w:asciiTheme="minorHAnsi" w:eastAsia="Times New Roman" w:hAnsiTheme="minorHAnsi" w:cstheme="minorHAnsi"/>
          <w:color w:val="FF0000"/>
        </w:rPr>
      </w:pPr>
      <w:r w:rsidRPr="00283AA1">
        <w:rPr>
          <w:rFonts w:asciiTheme="minorHAnsi" w:eastAsia="Times New Roman" w:hAnsiTheme="minorHAnsi" w:cstheme="minorHAnsi" w:hint="eastAsia"/>
          <w:color w:val="FF0000"/>
        </w:rPr>
        <w:t>S</w:t>
      </w:r>
      <w:r w:rsidRPr="00283AA1">
        <w:rPr>
          <w:rFonts w:asciiTheme="minorHAnsi" w:eastAsia="Times New Roman" w:hAnsiTheme="minorHAnsi" w:cstheme="minorHAnsi"/>
          <w:color w:val="FF0000"/>
        </w:rPr>
        <w:t xml:space="preserve">ample </w:t>
      </w:r>
      <w:proofErr w:type="gramStart"/>
      <w:r w:rsidRPr="00283AA1">
        <w:rPr>
          <w:rFonts w:asciiTheme="minorHAnsi" w:eastAsia="Times New Roman" w:hAnsiTheme="minorHAnsi" w:cstheme="minorHAnsi"/>
          <w:color w:val="FF0000"/>
        </w:rPr>
        <w:t>Size :</w:t>
      </w:r>
      <w:proofErr w:type="gramEnd"/>
      <w:r w:rsidRPr="00283AA1">
        <w:rPr>
          <w:rFonts w:asciiTheme="minorHAnsi" w:eastAsia="Times New Roman" w:hAnsiTheme="minorHAnsi" w:cstheme="minorHAnsi"/>
          <w:color w:val="FF0000"/>
        </w:rPr>
        <w:t xml:space="preserve"> 30 </w:t>
      </w:r>
      <w:r>
        <w:rPr>
          <w:rFonts w:asciiTheme="minorHAnsi" w:eastAsia="Times New Roman" w:hAnsiTheme="minorHAnsi" w:cstheme="minorHAnsi"/>
          <w:color w:val="FF0000"/>
        </w:rPr>
        <w:t>(confirm with Yanyan Cui)</w:t>
      </w:r>
    </w:p>
    <w:p w14:paraId="50B9598F" w14:textId="748E8B36" w:rsidR="00032237" w:rsidRDefault="00D47B38" w:rsidP="00032237">
      <w:pPr>
        <w:numPr>
          <w:ilvl w:val="0"/>
          <w:numId w:val="6"/>
        </w:numPr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</w:rPr>
        <w:t>T</w:t>
      </w:r>
      <w:r w:rsidR="00BD1906" w:rsidRPr="00BD1906">
        <w:rPr>
          <w:rFonts w:asciiTheme="minorHAnsi" w:eastAsia="Times New Roman" w:hAnsiTheme="minorHAnsi" w:cstheme="minorHAnsi"/>
          <w:color w:val="000000" w:themeColor="text1"/>
        </w:rPr>
        <w:t xml:space="preserve">o create </w:t>
      </w:r>
      <w:r w:rsidR="00032237" w:rsidRPr="00BD1906">
        <w:rPr>
          <w:rFonts w:asciiTheme="minorHAnsi" w:eastAsia="Times New Roman" w:hAnsiTheme="minorHAnsi" w:cstheme="minorHAnsi" w:hint="eastAsia"/>
          <w:color w:val="000000" w:themeColor="text1"/>
        </w:rPr>
        <w:t>L</w:t>
      </w:r>
      <w:r w:rsidR="00032237" w:rsidRPr="00BD1906">
        <w:rPr>
          <w:rFonts w:asciiTheme="minorHAnsi" w:eastAsia="Times New Roman" w:hAnsiTheme="minorHAnsi" w:cstheme="minorHAnsi"/>
          <w:color w:val="000000" w:themeColor="text1"/>
        </w:rPr>
        <w:t>ow</w:t>
      </w:r>
      <w:r w:rsidR="00BD1906" w:rsidRPr="00BD1906">
        <w:rPr>
          <w:rFonts w:asciiTheme="minorHAnsi" w:eastAsia="Times New Roman" w:hAnsiTheme="minorHAnsi" w:cstheme="minorHAnsi"/>
          <w:color w:val="000000" w:themeColor="text1"/>
        </w:rPr>
        <w:t>-</w:t>
      </w:r>
      <w:r w:rsidR="00032237" w:rsidRPr="00BD1906">
        <w:rPr>
          <w:rFonts w:asciiTheme="minorHAnsi" w:eastAsia="Times New Roman" w:hAnsiTheme="minorHAnsi" w:cstheme="minorHAnsi"/>
          <w:color w:val="000000" w:themeColor="text1"/>
        </w:rPr>
        <w:t>fidelity interactive prototype development including interaction architecture and 10 key features for interaction architecture user research and Iterative Usability tests for new features if needed</w:t>
      </w:r>
      <w:r w:rsidR="00BD1906" w:rsidRPr="00BD1906">
        <w:rPr>
          <w:rFonts w:asciiTheme="minorHAnsi" w:eastAsia="Times New Roman" w:hAnsiTheme="minorHAnsi" w:cstheme="minorHAnsi"/>
          <w:color w:val="000000" w:themeColor="text1"/>
        </w:rPr>
        <w:t xml:space="preserve">. </w:t>
      </w:r>
    </w:p>
    <w:p w14:paraId="63CAD03D" w14:textId="501B25ED" w:rsidR="00283AA1" w:rsidRPr="00283AA1" w:rsidRDefault="00283AA1" w:rsidP="00283AA1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Low-fidelity prototype for</w:t>
      </w:r>
      <w:r w:rsidRPr="00283AA1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</w:rPr>
        <w:t>CDX</w:t>
      </w:r>
      <w:r w:rsidRPr="00283AA1">
        <w:rPr>
          <w:rFonts w:asciiTheme="minorHAnsi" w:eastAsia="Times New Roman" w:hAnsiTheme="minorHAnsi" w:cstheme="minorHAnsi"/>
        </w:rPr>
        <w:t xml:space="preserve">707 </w:t>
      </w:r>
      <w:r>
        <w:rPr>
          <w:rFonts w:asciiTheme="minorHAnsi" w:eastAsia="Times New Roman" w:hAnsiTheme="minorHAnsi" w:cstheme="minorHAnsi"/>
        </w:rPr>
        <w:t>hard buttons</w:t>
      </w:r>
      <w:r w:rsidRPr="00283AA1">
        <w:rPr>
          <w:rFonts w:asciiTheme="minorHAnsi" w:eastAsia="Times New Roman" w:hAnsiTheme="minorHAnsi" w:cstheme="minorHAnsi"/>
        </w:rPr>
        <w:t xml:space="preserve"> on the steering wheel</w:t>
      </w:r>
      <w:r>
        <w:rPr>
          <w:rFonts w:asciiTheme="minorHAnsi" w:eastAsia="Times New Roman" w:hAnsiTheme="minorHAnsi" w:cstheme="minorHAnsi"/>
        </w:rPr>
        <w:t xml:space="preserve"> and floor console </w:t>
      </w:r>
    </w:p>
    <w:p w14:paraId="784CB728" w14:textId="6EC6E616" w:rsidR="00283AA1" w:rsidRDefault="00283AA1" w:rsidP="007B02BC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</w:rPr>
      </w:pPr>
      <w:r w:rsidRPr="00283AA1">
        <w:rPr>
          <w:rFonts w:asciiTheme="minorHAnsi" w:eastAsia="Times New Roman" w:hAnsiTheme="minorHAnsi" w:cstheme="minorHAnsi"/>
        </w:rPr>
        <w:t xml:space="preserve">Curved screen (provided by Ford) + </w:t>
      </w:r>
      <w:proofErr w:type="gramStart"/>
      <w:r w:rsidRPr="00283AA1">
        <w:rPr>
          <w:rFonts w:asciiTheme="minorHAnsi" w:eastAsia="Times New Roman" w:hAnsiTheme="minorHAnsi" w:cstheme="minorHAnsi"/>
        </w:rPr>
        <w:t>11.1 inch</w:t>
      </w:r>
      <w:proofErr w:type="gramEnd"/>
      <w:r w:rsidRPr="00283AA1">
        <w:rPr>
          <w:rFonts w:asciiTheme="minorHAnsi" w:eastAsia="Times New Roman" w:hAnsiTheme="minorHAnsi" w:cstheme="minorHAnsi"/>
        </w:rPr>
        <w:t xml:space="preserve"> control screen</w:t>
      </w:r>
      <w:r w:rsidR="007B02BC">
        <w:rPr>
          <w:rFonts w:asciiTheme="minorHAnsi" w:eastAsia="Times New Roman" w:hAnsiTheme="minorHAnsi" w:cstheme="minorHAnsi"/>
        </w:rPr>
        <w:t xml:space="preserve"> (provided by supplier)</w:t>
      </w:r>
    </w:p>
    <w:p w14:paraId="5F75CBF5" w14:textId="2A619B66" w:rsidR="007B02BC" w:rsidRPr="007B02BC" w:rsidRDefault="007B02BC" w:rsidP="007B02BC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</w:rPr>
      </w:pPr>
      <w:r w:rsidRPr="007B02BC">
        <w:rPr>
          <w:rFonts w:asciiTheme="minorHAnsi" w:eastAsia="Times New Roman" w:hAnsiTheme="minorHAnsi" w:cstheme="minorHAnsi"/>
        </w:rPr>
        <w:t>Logistics</w:t>
      </w:r>
      <w:r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 w:hint="eastAsia"/>
          <w:lang w:eastAsia="zh-CN"/>
        </w:rPr>
        <w:t>for</w:t>
      </w:r>
      <w:r>
        <w:rPr>
          <w:rFonts w:asciiTheme="minorHAnsi" w:eastAsia="Times New Roman" w:hAnsiTheme="minorHAnsi" w:cstheme="minorHAnsi"/>
          <w:lang w:eastAsia="zh-CN"/>
        </w:rPr>
        <w:t xml:space="preserve"> hardware shipping </w:t>
      </w:r>
    </w:p>
    <w:p w14:paraId="45C57909" w14:textId="3267E40F" w:rsidR="00283AA1" w:rsidRDefault="00283AA1" w:rsidP="007B02BC">
      <w:pPr>
        <w:ind w:left="1080"/>
        <w:rPr>
          <w:rFonts w:asciiTheme="minorHAnsi" w:eastAsia="Times New Roman" w:hAnsiTheme="minorHAnsi" w:cstheme="minorHAnsi"/>
          <w:color w:val="FF0000"/>
        </w:rPr>
      </w:pPr>
    </w:p>
    <w:p w14:paraId="56A4D815" w14:textId="0D028628" w:rsidR="008B2EA8" w:rsidRDefault="008B2EA8" w:rsidP="007B02BC">
      <w:pPr>
        <w:ind w:left="1080"/>
        <w:rPr>
          <w:rFonts w:asciiTheme="minorHAnsi" w:eastAsia="Times New Roman" w:hAnsiTheme="minorHAnsi" w:cstheme="minorHAnsi"/>
          <w:color w:val="FF0000"/>
        </w:rPr>
      </w:pPr>
    </w:p>
    <w:p w14:paraId="34E16EEB" w14:textId="77777777" w:rsidR="008B2EA8" w:rsidRPr="00283AA1" w:rsidRDefault="008B2EA8" w:rsidP="007B02BC">
      <w:pPr>
        <w:ind w:left="1080"/>
        <w:rPr>
          <w:rFonts w:asciiTheme="minorHAnsi" w:eastAsia="Times New Roman" w:hAnsiTheme="minorHAnsi" w:cstheme="minorHAnsi"/>
          <w:color w:val="FF0000"/>
        </w:rPr>
      </w:pPr>
    </w:p>
    <w:p w14:paraId="548BAE4A" w14:textId="77777777" w:rsidR="00283AA1" w:rsidRDefault="00283AA1" w:rsidP="00283AA1">
      <w:p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lastRenderedPageBreak/>
        <w:t xml:space="preserve">2. </w:t>
      </w:r>
      <w:r>
        <w:rPr>
          <w:rFonts w:asciiTheme="minorHAnsi" w:eastAsia="Times New Roman" w:hAnsiTheme="minorHAnsi" w:cstheme="minorHAnsi" w:hint="eastAsia"/>
        </w:rPr>
        <w:t>F</w:t>
      </w:r>
      <w:r w:rsidR="00BD1906">
        <w:rPr>
          <w:rFonts w:asciiTheme="minorHAnsi" w:eastAsia="Times New Roman" w:hAnsiTheme="minorHAnsi" w:cstheme="minorHAnsi"/>
        </w:rPr>
        <w:t>ormal usability user test</w:t>
      </w:r>
    </w:p>
    <w:p w14:paraId="5FDFD210" w14:textId="259A9429" w:rsidR="008B674E" w:rsidRDefault="008B674E" w:rsidP="008B674E">
      <w:pPr>
        <w:numPr>
          <w:ilvl w:val="0"/>
          <w:numId w:val="6"/>
        </w:numPr>
        <w:rPr>
          <w:rFonts w:asciiTheme="minorHAnsi" w:eastAsia="Times New Roman" w:hAnsiTheme="minorHAnsi" w:cstheme="minorHAnsi"/>
          <w:color w:val="FF0000"/>
        </w:rPr>
      </w:pPr>
      <w:r w:rsidRPr="00283AA1">
        <w:rPr>
          <w:rFonts w:asciiTheme="minorHAnsi" w:eastAsia="Times New Roman" w:hAnsiTheme="minorHAnsi" w:cstheme="minorHAnsi" w:hint="eastAsia"/>
          <w:color w:val="FF0000"/>
        </w:rPr>
        <w:t>S</w:t>
      </w:r>
      <w:r w:rsidRPr="00283AA1">
        <w:rPr>
          <w:rFonts w:asciiTheme="minorHAnsi" w:eastAsia="Times New Roman" w:hAnsiTheme="minorHAnsi" w:cstheme="minorHAnsi"/>
          <w:color w:val="FF0000"/>
        </w:rPr>
        <w:t xml:space="preserve">ample </w:t>
      </w:r>
      <w:proofErr w:type="gramStart"/>
      <w:r w:rsidRPr="00283AA1">
        <w:rPr>
          <w:rFonts w:asciiTheme="minorHAnsi" w:eastAsia="Times New Roman" w:hAnsiTheme="minorHAnsi" w:cstheme="minorHAnsi"/>
          <w:color w:val="FF0000"/>
        </w:rPr>
        <w:t>Size :</w:t>
      </w:r>
      <w:proofErr w:type="gramEnd"/>
      <w:r w:rsidRPr="00283AA1">
        <w:rPr>
          <w:rFonts w:asciiTheme="minorHAnsi" w:eastAsia="Times New Roman" w:hAnsiTheme="minorHAnsi" w:cstheme="minorHAnsi"/>
          <w:color w:val="FF0000"/>
        </w:rPr>
        <w:t xml:space="preserve"> 3</w:t>
      </w:r>
      <w:r>
        <w:rPr>
          <w:rFonts w:asciiTheme="minorHAnsi" w:eastAsia="Times New Roman" w:hAnsiTheme="minorHAnsi" w:cstheme="minorHAnsi"/>
          <w:color w:val="FF0000"/>
        </w:rPr>
        <w:t>6</w:t>
      </w:r>
      <w:r w:rsidR="00494621">
        <w:rPr>
          <w:rFonts w:asciiTheme="minorHAnsi" w:eastAsia="Times New Roman" w:hAnsiTheme="minorHAnsi" w:cstheme="minorHAnsi"/>
          <w:color w:val="FF0000"/>
        </w:rPr>
        <w:t xml:space="preserve"> </w:t>
      </w:r>
      <w:r>
        <w:rPr>
          <w:rFonts w:asciiTheme="minorHAnsi" w:eastAsia="Times New Roman" w:hAnsiTheme="minorHAnsi" w:cstheme="minorHAnsi"/>
          <w:color w:val="FF0000"/>
        </w:rPr>
        <w:t>??</w:t>
      </w:r>
      <w:r w:rsidRPr="00283AA1">
        <w:rPr>
          <w:rFonts w:asciiTheme="minorHAnsi" w:eastAsia="Times New Roman" w:hAnsiTheme="minorHAnsi" w:cstheme="minorHAnsi"/>
          <w:color w:val="FF0000"/>
        </w:rPr>
        <w:t xml:space="preserve"> </w:t>
      </w:r>
      <w:r>
        <w:rPr>
          <w:rFonts w:asciiTheme="minorHAnsi" w:eastAsia="Times New Roman" w:hAnsiTheme="minorHAnsi" w:cstheme="minorHAnsi"/>
          <w:color w:val="FF0000"/>
        </w:rPr>
        <w:t>(confirm with Lulu)</w:t>
      </w:r>
    </w:p>
    <w:p w14:paraId="2E2B5DC7" w14:textId="3E684855" w:rsidR="00032237" w:rsidRPr="00283AA1" w:rsidRDefault="00283AA1" w:rsidP="00283AA1">
      <w:pPr>
        <w:numPr>
          <w:ilvl w:val="0"/>
          <w:numId w:val="6"/>
        </w:numPr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</w:rPr>
        <w:t>To</w:t>
      </w:r>
      <w:r w:rsidR="00BD1906" w:rsidRPr="00283AA1">
        <w:rPr>
          <w:rFonts w:asciiTheme="minorHAnsi" w:eastAsia="Times New Roman" w:hAnsiTheme="minorHAnsi" w:cstheme="minorHAnsi"/>
          <w:color w:val="000000" w:themeColor="text1"/>
        </w:rPr>
        <w:t xml:space="preserve"> create </w:t>
      </w:r>
      <w:r w:rsidR="00032237" w:rsidRPr="00283AA1">
        <w:rPr>
          <w:rFonts w:asciiTheme="minorHAnsi" w:eastAsia="Times New Roman" w:hAnsiTheme="minorHAnsi" w:cstheme="minorHAnsi"/>
          <w:color w:val="000000" w:themeColor="text1"/>
        </w:rPr>
        <w:t xml:space="preserve">High fidelity Interactive prototype development including </w:t>
      </w:r>
      <w:r w:rsidR="007D36CD" w:rsidRPr="00283AA1">
        <w:rPr>
          <w:rFonts w:asciiTheme="minorHAnsi" w:eastAsia="Times New Roman" w:hAnsiTheme="minorHAnsi" w:cstheme="minorHAnsi"/>
          <w:color w:val="000000" w:themeColor="text1"/>
        </w:rPr>
        <w:t>30</w:t>
      </w:r>
      <w:r w:rsidR="00032237" w:rsidRPr="00283AA1">
        <w:rPr>
          <w:rFonts w:asciiTheme="minorHAnsi" w:eastAsia="Times New Roman" w:hAnsiTheme="minorHAnsi" w:cstheme="minorHAnsi"/>
          <w:color w:val="000000" w:themeColor="text1"/>
        </w:rPr>
        <w:t xml:space="preserve">% </w:t>
      </w:r>
      <w:r w:rsidR="007D36CD" w:rsidRPr="00283AA1">
        <w:rPr>
          <w:rFonts w:asciiTheme="minorHAnsi" w:eastAsia="Times New Roman" w:hAnsiTheme="minorHAnsi" w:cstheme="minorHAnsi"/>
          <w:color w:val="000000" w:themeColor="text1"/>
        </w:rPr>
        <w:t>pages</w:t>
      </w:r>
      <w:r w:rsidR="00032237" w:rsidRPr="00283AA1">
        <w:rPr>
          <w:rFonts w:asciiTheme="minorHAnsi" w:eastAsia="Times New Roman" w:hAnsiTheme="minorHAnsi" w:cstheme="minorHAnsi"/>
          <w:color w:val="000000" w:themeColor="text1"/>
        </w:rPr>
        <w:t xml:space="preserve"> of the product to meet program design review timeline and for usability testing.</w:t>
      </w:r>
      <w:r w:rsidR="00D47B38" w:rsidRPr="00283AA1">
        <w:rPr>
          <w:rFonts w:asciiTheme="minorHAnsi" w:eastAsia="Times New Roman" w:hAnsiTheme="minorHAnsi" w:cstheme="minorHAnsi"/>
          <w:color w:val="000000" w:themeColor="text1"/>
        </w:rPr>
        <w:t xml:space="preserve"> </w:t>
      </w:r>
    </w:p>
    <w:p w14:paraId="67B27773" w14:textId="643A9F4B" w:rsidR="008B2EA8" w:rsidRDefault="008B2EA8" w:rsidP="001B41BD">
      <w:pPr>
        <w:numPr>
          <w:ilvl w:val="0"/>
          <w:numId w:val="6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 w:hint="eastAsia"/>
        </w:rPr>
        <w:t>P</w:t>
      </w:r>
      <w:r>
        <w:rPr>
          <w:rFonts w:asciiTheme="minorHAnsi" w:eastAsia="Times New Roman" w:hAnsiTheme="minorHAnsi" w:cstheme="minorHAnsi"/>
        </w:rPr>
        <w:t xml:space="preserve">urchase CDX707 hardware including </w:t>
      </w:r>
      <w:proofErr w:type="spellStart"/>
      <w:r>
        <w:rPr>
          <w:rFonts w:asciiTheme="minorHAnsi" w:eastAsia="Times New Roman" w:hAnsiTheme="minorHAnsi" w:cstheme="minorHAnsi"/>
        </w:rPr>
        <w:t>pano</w:t>
      </w:r>
      <w:proofErr w:type="spellEnd"/>
      <w:r>
        <w:rPr>
          <w:rFonts w:asciiTheme="minorHAnsi" w:eastAsia="Times New Roman" w:hAnsiTheme="minorHAnsi" w:cstheme="minorHAnsi"/>
        </w:rPr>
        <w:t xml:space="preserve"> screens and controllers </w:t>
      </w:r>
    </w:p>
    <w:p w14:paraId="2B3F9A65" w14:textId="1273CC8E" w:rsidR="001B41BD" w:rsidRPr="008B674E" w:rsidRDefault="008B674E" w:rsidP="008B674E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Low-fidelity prototype for</w:t>
      </w:r>
      <w:r w:rsidRPr="00283AA1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</w:rPr>
        <w:t>CDX</w:t>
      </w:r>
      <w:r w:rsidRPr="00283AA1">
        <w:rPr>
          <w:rFonts w:asciiTheme="minorHAnsi" w:eastAsia="Times New Roman" w:hAnsiTheme="minorHAnsi" w:cstheme="minorHAnsi"/>
        </w:rPr>
        <w:t xml:space="preserve">707 </w:t>
      </w:r>
      <w:r>
        <w:rPr>
          <w:rFonts w:asciiTheme="minorHAnsi" w:eastAsia="Times New Roman" w:hAnsiTheme="minorHAnsi" w:cstheme="minorHAnsi"/>
        </w:rPr>
        <w:t>hard buttons</w:t>
      </w:r>
      <w:r w:rsidRPr="00283AA1">
        <w:rPr>
          <w:rFonts w:asciiTheme="minorHAnsi" w:eastAsia="Times New Roman" w:hAnsiTheme="minorHAnsi" w:cstheme="minorHAnsi"/>
        </w:rPr>
        <w:t xml:space="preserve"> on the steering wheel</w:t>
      </w:r>
      <w:r>
        <w:rPr>
          <w:rFonts w:asciiTheme="minorHAnsi" w:eastAsia="Times New Roman" w:hAnsiTheme="minorHAnsi" w:cstheme="minorHAnsi"/>
        </w:rPr>
        <w:t xml:space="preserve"> and floor console </w:t>
      </w:r>
    </w:p>
    <w:p w14:paraId="4212E1F1" w14:textId="0CADBD50" w:rsidR="001B41BD" w:rsidRPr="00494621" w:rsidRDefault="008B2EA8" w:rsidP="00494621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</w:rPr>
      </w:pPr>
      <w:r w:rsidRPr="007B02BC">
        <w:rPr>
          <w:rFonts w:asciiTheme="minorHAnsi" w:eastAsia="Times New Roman" w:hAnsiTheme="minorHAnsi" w:cstheme="minorHAnsi"/>
        </w:rPr>
        <w:t>Logistics</w:t>
      </w:r>
      <w:r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 w:hint="eastAsia"/>
          <w:lang w:eastAsia="zh-CN"/>
        </w:rPr>
        <w:t>for</w:t>
      </w:r>
      <w:r>
        <w:rPr>
          <w:rFonts w:asciiTheme="minorHAnsi" w:eastAsia="Times New Roman" w:hAnsiTheme="minorHAnsi" w:cstheme="minorHAnsi"/>
          <w:lang w:eastAsia="zh-CN"/>
        </w:rPr>
        <w:t xml:space="preserve"> hardware shipping </w:t>
      </w:r>
      <w:r w:rsidR="001B41BD" w:rsidRPr="00494621">
        <w:rPr>
          <w:rFonts w:asciiTheme="minorHAnsi" w:hAnsiTheme="minorHAnsi" w:cstheme="minorHAnsi"/>
        </w:rPr>
        <w:t xml:space="preserve"> </w:t>
      </w:r>
    </w:p>
    <w:p w14:paraId="0884B995" w14:textId="77777777" w:rsidR="001B41BD" w:rsidRPr="001B41BD" w:rsidRDefault="001B41BD" w:rsidP="007F07CE">
      <w:pPr>
        <w:spacing w:line="259" w:lineRule="auto"/>
      </w:pPr>
    </w:p>
    <w:p w14:paraId="5A63B951" w14:textId="3B42080F" w:rsidR="003104EC" w:rsidRPr="006D7C67" w:rsidRDefault="00EE08A9" w:rsidP="00EE08A9">
      <w:pPr>
        <w:spacing w:line="259" w:lineRule="auto"/>
        <w:rPr>
          <w:rFonts w:asciiTheme="minorHAnsi" w:hAnsiTheme="minorHAnsi" w:cstheme="minorHAnsi"/>
          <w:b/>
          <w:u w:val="single"/>
        </w:rPr>
      </w:pPr>
      <w:r w:rsidRPr="006D7C67">
        <w:rPr>
          <w:rFonts w:asciiTheme="minorHAnsi" w:hAnsiTheme="minorHAnsi" w:cstheme="minorHAnsi"/>
          <w:b/>
          <w:u w:val="single"/>
        </w:rPr>
        <w:t xml:space="preserve">Project Management &amp; </w:t>
      </w:r>
      <w:proofErr w:type="gramStart"/>
      <w:r w:rsidRPr="006D7C67">
        <w:rPr>
          <w:rFonts w:asciiTheme="minorHAnsi" w:hAnsiTheme="minorHAnsi" w:cstheme="minorHAnsi"/>
          <w:b/>
          <w:u w:val="single"/>
        </w:rPr>
        <w:t>Housekeeping</w:t>
      </w:r>
      <w:r w:rsidR="006D7C67">
        <w:rPr>
          <w:rFonts w:asciiTheme="minorHAnsi" w:hAnsiTheme="minorHAnsi" w:cstheme="minorHAnsi"/>
          <w:b/>
          <w:u w:val="single"/>
        </w:rPr>
        <w:t xml:space="preserve"> </w:t>
      </w:r>
      <w:r w:rsidRPr="006D7C67">
        <w:rPr>
          <w:rFonts w:asciiTheme="minorHAnsi" w:hAnsiTheme="minorHAnsi" w:cstheme="minorHAnsi"/>
          <w:b/>
          <w:u w:val="single"/>
        </w:rPr>
        <w:t>:</w:t>
      </w:r>
      <w:proofErr w:type="gramEnd"/>
    </w:p>
    <w:p w14:paraId="49D272AB" w14:textId="7D2BC2A4" w:rsidR="00225FCF" w:rsidRPr="006D7C67" w:rsidRDefault="00225FCF" w:rsidP="00225FCF">
      <w:pPr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6D7C67">
        <w:rPr>
          <w:rFonts w:asciiTheme="minorHAnsi" w:eastAsia="Times New Roman" w:hAnsiTheme="minorHAnsi" w:cstheme="minorHAnsi"/>
        </w:rPr>
        <w:t xml:space="preserve">Requires </w:t>
      </w:r>
      <w:r>
        <w:rPr>
          <w:rFonts w:asciiTheme="minorHAnsi" w:eastAsia="Times New Roman" w:hAnsiTheme="minorHAnsi" w:cstheme="minorHAnsi"/>
        </w:rPr>
        <w:t>supplier PM and key designers o</w:t>
      </w:r>
      <w:r w:rsidRPr="006D7C67">
        <w:rPr>
          <w:rFonts w:asciiTheme="minorHAnsi" w:eastAsia="Times New Roman" w:hAnsiTheme="minorHAnsi" w:cstheme="minorHAnsi"/>
        </w:rPr>
        <w:t>n</w:t>
      </w:r>
      <w:r>
        <w:rPr>
          <w:rFonts w:asciiTheme="minorHAnsi" w:eastAsia="Times New Roman" w:hAnsiTheme="minorHAnsi" w:cstheme="minorHAnsi"/>
        </w:rPr>
        <w:t>-</w:t>
      </w:r>
      <w:r w:rsidRPr="006D7C67">
        <w:rPr>
          <w:rFonts w:asciiTheme="minorHAnsi" w:eastAsia="Times New Roman" w:hAnsiTheme="minorHAnsi" w:cstheme="minorHAnsi"/>
        </w:rPr>
        <w:t xml:space="preserve">site </w:t>
      </w:r>
      <w:r>
        <w:rPr>
          <w:rFonts w:asciiTheme="minorHAnsi" w:eastAsia="Times New Roman" w:hAnsiTheme="minorHAnsi" w:cstheme="minorHAnsi"/>
        </w:rPr>
        <w:t>support in Ford Nanjing office for (1) Key management reviews and workshops (2) Monthly meeting</w:t>
      </w:r>
      <w:r w:rsidR="00590E6C">
        <w:rPr>
          <w:rFonts w:asciiTheme="minorHAnsi" w:eastAsia="Times New Roman" w:hAnsiTheme="minorHAnsi" w:cstheme="minorHAnsi"/>
        </w:rPr>
        <w:t xml:space="preserve"> </w:t>
      </w:r>
    </w:p>
    <w:p w14:paraId="7BC27665" w14:textId="77777777" w:rsidR="00085D8D" w:rsidRPr="006D7C67" w:rsidRDefault="00085D8D" w:rsidP="00085D8D">
      <w:pPr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6D7C67">
        <w:rPr>
          <w:rFonts w:asciiTheme="minorHAnsi" w:eastAsia="Times New Roman" w:hAnsiTheme="minorHAnsi" w:cstheme="minorHAnsi"/>
        </w:rPr>
        <w:t>All Ford global English interaction documents must be translated into Chinese by the vendor, and responsible for the translation correctness and readability.</w:t>
      </w:r>
    </w:p>
    <w:p w14:paraId="232B7011" w14:textId="505E44B3" w:rsidR="003B68B5" w:rsidRDefault="003B68B5" w:rsidP="003B68B5">
      <w:pPr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Collaboration with the global team, as needed, to support evening or early morning meetings </w:t>
      </w:r>
    </w:p>
    <w:p w14:paraId="4B7E6B48" w14:textId="49B585EE" w:rsidR="0073725B" w:rsidRPr="0073725B" w:rsidRDefault="0073725B" w:rsidP="0073725B">
      <w:pPr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6D7C67">
        <w:rPr>
          <w:rFonts w:asciiTheme="minorHAnsi" w:eastAsia="Times New Roman" w:hAnsiTheme="minorHAnsi" w:cstheme="minorHAnsi"/>
        </w:rPr>
        <w:t>All employees must be fluent in English and Chinese, reading, writing, verbal communication</w:t>
      </w:r>
    </w:p>
    <w:p w14:paraId="6491A273" w14:textId="3F19542C" w:rsidR="00EE08A9" w:rsidRPr="006D7C67" w:rsidRDefault="00EE08A9" w:rsidP="006D7C67">
      <w:pPr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6D7C67">
        <w:rPr>
          <w:rFonts w:asciiTheme="minorHAnsi" w:eastAsia="Times New Roman" w:hAnsiTheme="minorHAnsi" w:cstheme="minorHAnsi"/>
        </w:rPr>
        <w:t>All work requires project management to track all delivery, signoff, and open issues</w:t>
      </w:r>
    </w:p>
    <w:p w14:paraId="49BEDF58" w14:textId="25778556" w:rsidR="00EE08A9" w:rsidRPr="006D7C67" w:rsidRDefault="00EE08A9" w:rsidP="006D7C67">
      <w:pPr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6D7C67">
        <w:rPr>
          <w:rFonts w:asciiTheme="minorHAnsi" w:eastAsia="Times New Roman" w:hAnsiTheme="minorHAnsi" w:cstheme="minorHAnsi"/>
        </w:rPr>
        <w:t xml:space="preserve">All work requires launch support through Quality Assurance testing, design intent validation, UE/UI issue tracking, and resolution </w:t>
      </w:r>
    </w:p>
    <w:p w14:paraId="7542F9FF" w14:textId="3555CCB3" w:rsidR="00EE08A9" w:rsidRPr="006D7C67" w:rsidRDefault="00EE08A9" w:rsidP="006D7C67">
      <w:pPr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6D7C67">
        <w:rPr>
          <w:rFonts w:asciiTheme="minorHAnsi" w:eastAsia="Times New Roman" w:hAnsiTheme="minorHAnsi" w:cstheme="minorHAnsi"/>
        </w:rPr>
        <w:t>All work requires all specification documents be produced in English and Chinese</w:t>
      </w:r>
    </w:p>
    <w:p w14:paraId="249A81E0" w14:textId="5B97B530" w:rsidR="009E25E3" w:rsidRPr="006D7C67" w:rsidRDefault="009E25E3" w:rsidP="006D7C67">
      <w:pPr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6D7C67">
        <w:rPr>
          <w:rFonts w:asciiTheme="minorHAnsi" w:eastAsia="Times New Roman" w:hAnsiTheme="minorHAnsi" w:cstheme="minorHAnsi"/>
        </w:rPr>
        <w:t>All deliveries must include translation tables as needed for global teams</w:t>
      </w:r>
    </w:p>
    <w:p w14:paraId="660ED0C5" w14:textId="1EC80684" w:rsidR="00227F27" w:rsidRPr="006D7C67" w:rsidRDefault="00227F27" w:rsidP="006D7C67">
      <w:pPr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6D7C67">
        <w:rPr>
          <w:rFonts w:asciiTheme="minorHAnsi" w:eastAsia="Times New Roman" w:hAnsiTheme="minorHAnsi" w:cstheme="minorHAnsi"/>
        </w:rPr>
        <w:t xml:space="preserve">Requires use of file formats and systems like Sketch, Jira, </w:t>
      </w:r>
      <w:proofErr w:type="spellStart"/>
      <w:r w:rsidRPr="006D7C67">
        <w:rPr>
          <w:rFonts w:asciiTheme="minorHAnsi" w:eastAsia="Times New Roman" w:hAnsiTheme="minorHAnsi" w:cstheme="minorHAnsi"/>
        </w:rPr>
        <w:t>Invision</w:t>
      </w:r>
      <w:proofErr w:type="spellEnd"/>
      <w:r w:rsidRPr="006D7C67">
        <w:rPr>
          <w:rFonts w:asciiTheme="minorHAnsi" w:eastAsia="Times New Roman" w:hAnsiTheme="minorHAnsi" w:cstheme="minorHAnsi"/>
        </w:rPr>
        <w:t xml:space="preserve"> </w:t>
      </w:r>
    </w:p>
    <w:p w14:paraId="1F2B684C" w14:textId="34A4C9B1" w:rsidR="006D7C67" w:rsidRPr="001B41BD" w:rsidRDefault="00227F27" w:rsidP="001B41BD">
      <w:pPr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6D7C67">
        <w:rPr>
          <w:rFonts w:asciiTheme="minorHAnsi" w:eastAsia="Times New Roman" w:hAnsiTheme="minorHAnsi" w:cstheme="minorHAnsi"/>
        </w:rPr>
        <w:t xml:space="preserve">All work requires collaboration with key ford stakeholders such as studio design, feature owners, ergonomics, etc. </w:t>
      </w:r>
    </w:p>
    <w:p w14:paraId="46930927" w14:textId="77777777" w:rsidR="00EE08A9" w:rsidRPr="006D7C67" w:rsidRDefault="00EE08A9" w:rsidP="00EE08A9">
      <w:pPr>
        <w:spacing w:line="259" w:lineRule="auto"/>
      </w:pPr>
    </w:p>
    <w:p w14:paraId="3EC94812" w14:textId="77777777" w:rsidR="003104EC" w:rsidRPr="00D92D53" w:rsidRDefault="003104EC" w:rsidP="003104EC">
      <w:pPr>
        <w:pStyle w:val="ListParagraph"/>
        <w:numPr>
          <w:ilvl w:val="0"/>
          <w:numId w:val="1"/>
        </w:numPr>
        <w:spacing w:after="58" w:line="259" w:lineRule="auto"/>
        <w:ind w:left="36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Timing</w:t>
      </w:r>
    </w:p>
    <w:p w14:paraId="4ADEA6BE" w14:textId="551511B5" w:rsidR="003104EC" w:rsidRDefault="003104EC" w:rsidP="006D7C67">
      <w:pPr>
        <w:ind w:left="186"/>
        <w:rPr>
          <w:rFonts w:asciiTheme="minorHAnsi" w:hAnsiTheme="minorHAnsi"/>
        </w:rPr>
      </w:pPr>
      <w:r>
        <w:rPr>
          <w:rFonts w:asciiTheme="minorHAnsi" w:hAnsiTheme="minorHAnsi"/>
        </w:rPr>
        <w:t>HMI Delivery must support software delivery timelines for the program timing</w:t>
      </w:r>
    </w:p>
    <w:p w14:paraId="245530EF" w14:textId="736C5B19" w:rsidR="00E66F0C" w:rsidRDefault="00E66F0C" w:rsidP="006D7C67">
      <w:pPr>
        <w:ind w:left="186"/>
        <w:rPr>
          <w:rFonts w:asciiTheme="minorHAnsi" w:hAnsiTheme="minorHAnsi"/>
        </w:rPr>
      </w:pPr>
      <w:r w:rsidRPr="00D54F6E">
        <w:rPr>
          <w:rFonts w:asciiTheme="minorHAnsi" w:hAnsiTheme="minorHAnsi"/>
        </w:rPr>
        <w:t>Manage internal HMI delivery plan and timing, report to Ford in a regular period (Daily/Weekly/Bi-weekly/Monthly) as Ford required. Plan and timing need to be refined to each feature.</w:t>
      </w:r>
    </w:p>
    <w:p w14:paraId="5AAF9672" w14:textId="77777777" w:rsidR="003104EC" w:rsidRPr="00936362" w:rsidRDefault="003104EC" w:rsidP="00936362">
      <w:pPr>
        <w:jc w:val="both"/>
        <w:rPr>
          <w:rFonts w:asciiTheme="minorHAnsi" w:hAnsiTheme="minorHAnsi"/>
        </w:rPr>
      </w:pPr>
    </w:p>
    <w:p w14:paraId="1D2B81F0" w14:textId="77777777" w:rsidR="003104EC" w:rsidRPr="00CD0451" w:rsidRDefault="003104EC" w:rsidP="003104EC">
      <w:pPr>
        <w:pStyle w:val="ListParagraph"/>
        <w:numPr>
          <w:ilvl w:val="0"/>
          <w:numId w:val="1"/>
        </w:numPr>
        <w:spacing w:after="58" w:line="259" w:lineRule="auto"/>
        <w:ind w:left="36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Confidentiality</w:t>
      </w:r>
    </w:p>
    <w:p w14:paraId="29248498" w14:textId="77777777" w:rsidR="003104EC" w:rsidRDefault="003104EC" w:rsidP="003104EC">
      <w:pPr>
        <w:ind w:left="18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All information shared by Ford and the supplier </w:t>
      </w:r>
      <w:r w:rsidRPr="00527FEB">
        <w:rPr>
          <w:rFonts w:asciiTheme="minorHAnsi" w:hAnsiTheme="minorHAnsi"/>
        </w:rPr>
        <w:t>is classified as SECRET</w:t>
      </w:r>
      <w:r>
        <w:rPr>
          <w:rFonts w:asciiTheme="minorHAnsi" w:hAnsiTheme="minorHAnsi"/>
        </w:rPr>
        <w:t xml:space="preserve"> and s</w:t>
      </w:r>
      <w:r w:rsidRPr="00527FEB">
        <w:rPr>
          <w:rFonts w:asciiTheme="minorHAnsi" w:hAnsiTheme="minorHAnsi"/>
        </w:rPr>
        <w:t xml:space="preserve">hall obey the Global Information Management (GIM) disciplines </w:t>
      </w:r>
      <w:r>
        <w:rPr>
          <w:rFonts w:asciiTheme="minorHAnsi" w:hAnsiTheme="minorHAnsi"/>
        </w:rPr>
        <w:t>defined</w:t>
      </w:r>
      <w:r w:rsidRPr="00527FEB">
        <w:rPr>
          <w:rFonts w:asciiTheme="minorHAnsi" w:hAnsiTheme="minorHAnsi"/>
        </w:rPr>
        <w:t xml:space="preserve"> by Ford Motor Company. </w:t>
      </w:r>
    </w:p>
    <w:p w14:paraId="78FF7BBB" w14:textId="77777777" w:rsidR="003104EC" w:rsidRDefault="003104EC" w:rsidP="003104EC">
      <w:pPr>
        <w:ind w:left="186"/>
        <w:jc w:val="both"/>
        <w:rPr>
          <w:rFonts w:asciiTheme="minorHAnsi" w:hAnsiTheme="minorHAnsi"/>
        </w:rPr>
      </w:pPr>
    </w:p>
    <w:p w14:paraId="7C3A9DD4" w14:textId="5EE6E7F4" w:rsidR="003104EC" w:rsidRDefault="003104EC" w:rsidP="006D7C67">
      <w:pPr>
        <w:ind w:left="186"/>
        <w:rPr>
          <w:rFonts w:asciiTheme="minorHAnsi" w:hAnsiTheme="minorHAnsi"/>
        </w:rPr>
      </w:pPr>
      <w:r w:rsidRPr="0093769B">
        <w:rPr>
          <w:rFonts w:asciiTheme="minorHAnsi" w:hAnsiTheme="minorHAnsi"/>
        </w:rPr>
        <w:t>All data will be exchanged via a secure Internet connection (</w:t>
      </w:r>
      <w:r w:rsidR="006D7C67">
        <w:rPr>
          <w:rFonts w:asciiTheme="minorHAnsi" w:hAnsiTheme="minorHAnsi"/>
        </w:rPr>
        <w:t xml:space="preserve">Ford OneDrive, Ford </w:t>
      </w:r>
      <w:proofErr w:type="spellStart"/>
      <w:r w:rsidR="006D7C67">
        <w:rPr>
          <w:rFonts w:asciiTheme="minorHAnsi" w:hAnsiTheme="minorHAnsi"/>
        </w:rPr>
        <w:t>Sharepoint</w:t>
      </w:r>
      <w:proofErr w:type="spellEnd"/>
      <w:r w:rsidR="006D7C67">
        <w:rPr>
          <w:rFonts w:asciiTheme="minorHAnsi" w:hAnsiTheme="minorHAnsi"/>
        </w:rPr>
        <w:t>, etc.</w:t>
      </w:r>
      <w:r w:rsidRPr="0093769B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</w:t>
      </w:r>
      <w:r w:rsidRPr="0093769B">
        <w:rPr>
          <w:rFonts w:asciiTheme="minorHAnsi" w:hAnsiTheme="minorHAnsi"/>
        </w:rPr>
        <w:t xml:space="preserve">approved by Ford Corporate Design and Ford IT Data Security. </w:t>
      </w:r>
    </w:p>
    <w:p w14:paraId="6E1FC5AC" w14:textId="58D70A8D" w:rsidR="000D20D7" w:rsidRPr="002D7D46" w:rsidRDefault="000D20D7" w:rsidP="00085D8D">
      <w:pPr>
        <w:jc w:val="both"/>
        <w:rPr>
          <w:rFonts w:asciiTheme="minorHAnsi" w:hAnsiTheme="minorHAnsi"/>
        </w:rPr>
      </w:pPr>
    </w:p>
    <w:p w14:paraId="75660B22" w14:textId="420809BF" w:rsidR="007F07CE" w:rsidRPr="00136FF8" w:rsidRDefault="007F07CE" w:rsidP="00136FF8">
      <w:pPr>
        <w:pStyle w:val="ListParagraph"/>
        <w:numPr>
          <w:ilvl w:val="0"/>
          <w:numId w:val="1"/>
        </w:numPr>
        <w:spacing w:after="58" w:line="259" w:lineRule="auto"/>
        <w:ind w:left="360"/>
        <w:jc w:val="both"/>
        <w:rPr>
          <w:rFonts w:asciiTheme="minorHAnsi" w:hAnsiTheme="minorHAnsi"/>
          <w:b/>
        </w:rPr>
      </w:pPr>
      <w:r w:rsidRPr="00136FF8">
        <w:rPr>
          <w:rFonts w:asciiTheme="minorHAnsi" w:hAnsiTheme="minorHAnsi"/>
          <w:b/>
        </w:rPr>
        <w:t xml:space="preserve">Reports and Metrics  </w:t>
      </w:r>
    </w:p>
    <w:p w14:paraId="66C60C16" w14:textId="77777777" w:rsidR="007F07CE" w:rsidRPr="00AA2C1C" w:rsidRDefault="007F07CE" w:rsidP="007F07CE">
      <w:pPr>
        <w:ind w:left="186"/>
        <w:jc w:val="both"/>
        <w:rPr>
          <w:rFonts w:asciiTheme="minorHAnsi" w:hAnsiTheme="minorHAnsi" w:cstheme="minorHAnsi"/>
        </w:rPr>
      </w:pPr>
      <w:r w:rsidRPr="000B19F5">
        <w:rPr>
          <w:rFonts w:asciiTheme="minorHAnsi" w:hAnsiTheme="minorHAnsi" w:cstheme="minorHAnsi"/>
        </w:rPr>
        <w:t>Reports of the project status must be generated on a weekly / fortnightly basis as required by Ford</w:t>
      </w:r>
      <w:r w:rsidRPr="00AA2C1C">
        <w:rPr>
          <w:rFonts w:asciiTheme="minorHAnsi" w:hAnsiTheme="minorHAnsi" w:cstheme="minorHAnsi"/>
        </w:rPr>
        <w:t>.</w:t>
      </w:r>
    </w:p>
    <w:p w14:paraId="56CAA832" w14:textId="77777777" w:rsidR="007F07CE" w:rsidRPr="00AA2C1C" w:rsidRDefault="007F07CE" w:rsidP="007F07CE">
      <w:pPr>
        <w:ind w:left="186"/>
        <w:jc w:val="both"/>
        <w:rPr>
          <w:rFonts w:asciiTheme="minorHAnsi" w:hAnsiTheme="minorHAnsi" w:cstheme="minorHAnsi"/>
        </w:rPr>
      </w:pPr>
    </w:p>
    <w:p w14:paraId="37A357D6" w14:textId="4A4A4C0E" w:rsidR="007F07CE" w:rsidRPr="00AA2C1C" w:rsidRDefault="007F07CE" w:rsidP="007F07CE">
      <w:pPr>
        <w:ind w:left="186"/>
        <w:jc w:val="both"/>
        <w:rPr>
          <w:rFonts w:asciiTheme="minorHAnsi" w:hAnsiTheme="minorHAnsi" w:cstheme="minorHAnsi"/>
        </w:rPr>
      </w:pPr>
      <w:r w:rsidRPr="00AA2C1C">
        <w:rPr>
          <w:rFonts w:asciiTheme="minorHAnsi" w:hAnsiTheme="minorHAnsi" w:cstheme="minorHAnsi"/>
        </w:rPr>
        <w:t xml:space="preserve">Company representatives must attend progress status meetings to report on development. Meetings are to be scheduled by Ford Motor Company, and may be held using secure HPRG/WebEx unless otherwise directed by Ford Motor Company. </w:t>
      </w:r>
    </w:p>
    <w:p w14:paraId="1F5484BD" w14:textId="77777777" w:rsidR="0083301C" w:rsidRPr="00AA2C1C" w:rsidRDefault="0083301C" w:rsidP="007F07CE">
      <w:pPr>
        <w:ind w:left="186"/>
        <w:jc w:val="both"/>
        <w:rPr>
          <w:rFonts w:asciiTheme="minorHAnsi" w:hAnsiTheme="minorHAnsi" w:cstheme="minorHAnsi"/>
        </w:rPr>
      </w:pPr>
    </w:p>
    <w:p w14:paraId="2B4992A8" w14:textId="241C4FB6" w:rsidR="0083301C" w:rsidRPr="00AA2C1C" w:rsidRDefault="0086102A" w:rsidP="00136FF8">
      <w:pPr>
        <w:pStyle w:val="ListParagraph"/>
        <w:numPr>
          <w:ilvl w:val="0"/>
          <w:numId w:val="1"/>
        </w:numPr>
        <w:spacing w:after="58" w:line="259" w:lineRule="auto"/>
        <w:ind w:left="360"/>
        <w:jc w:val="both"/>
        <w:rPr>
          <w:rFonts w:asciiTheme="minorHAnsi" w:hAnsiTheme="minorHAnsi"/>
          <w:b/>
          <w:sz w:val="24"/>
          <w:szCs w:val="24"/>
        </w:rPr>
      </w:pPr>
      <w:r w:rsidRPr="00AA2C1C">
        <w:rPr>
          <w:rFonts w:asciiTheme="minorHAnsi" w:hAnsiTheme="minorHAnsi"/>
          <w:b/>
          <w:sz w:val="24"/>
          <w:szCs w:val="24"/>
        </w:rPr>
        <w:t>Team composition and quotation</w:t>
      </w:r>
      <w:r w:rsidR="0083301C" w:rsidRPr="00AA2C1C">
        <w:rPr>
          <w:rFonts w:asciiTheme="minorHAnsi" w:hAnsiTheme="minorHAnsi"/>
          <w:b/>
          <w:sz w:val="24"/>
          <w:szCs w:val="24"/>
        </w:rPr>
        <w:t xml:space="preserve">  </w:t>
      </w:r>
    </w:p>
    <w:p w14:paraId="6762AEB9" w14:textId="2D8EE2BB" w:rsidR="0083301C" w:rsidRPr="00AA2C1C" w:rsidRDefault="0083301C" w:rsidP="0086102A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A2C1C">
        <w:rPr>
          <w:rFonts w:asciiTheme="minorHAnsi" w:hAnsiTheme="minorHAnsi" w:cstheme="minorHAnsi"/>
          <w:sz w:val="24"/>
          <w:szCs w:val="24"/>
        </w:rPr>
        <w:t xml:space="preserve">Provide matched quantity and composition of the design team </w:t>
      </w:r>
      <w:r w:rsidR="00590E6C">
        <w:rPr>
          <w:rFonts w:asciiTheme="minorHAnsi" w:hAnsiTheme="minorHAnsi" w:cstheme="minorHAnsi"/>
          <w:sz w:val="24"/>
          <w:szCs w:val="24"/>
        </w:rPr>
        <w:t xml:space="preserve">and research team </w:t>
      </w:r>
      <w:r w:rsidRPr="00AA2C1C">
        <w:rPr>
          <w:rFonts w:asciiTheme="minorHAnsi" w:hAnsiTheme="minorHAnsi" w:cstheme="minorHAnsi"/>
          <w:sz w:val="24"/>
          <w:szCs w:val="24"/>
        </w:rPr>
        <w:t xml:space="preserve">according to the requirement of Ford. </w:t>
      </w:r>
    </w:p>
    <w:p w14:paraId="106D8623" w14:textId="50A6914D" w:rsidR="001C6E25" w:rsidRPr="00AA2C1C" w:rsidRDefault="0083301C" w:rsidP="0086102A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A2C1C">
        <w:rPr>
          <w:rFonts w:asciiTheme="minorHAnsi" w:hAnsiTheme="minorHAnsi" w:cstheme="minorHAnsi"/>
          <w:sz w:val="24"/>
          <w:szCs w:val="24"/>
        </w:rPr>
        <w:t>The ability of the lead designer</w:t>
      </w:r>
      <w:r w:rsidR="00590E6C">
        <w:rPr>
          <w:rFonts w:asciiTheme="minorHAnsi" w:hAnsiTheme="minorHAnsi" w:cstheme="minorHAnsi"/>
          <w:sz w:val="24"/>
          <w:szCs w:val="24"/>
        </w:rPr>
        <w:t>s</w:t>
      </w:r>
      <w:r w:rsidRPr="00AA2C1C">
        <w:rPr>
          <w:rFonts w:asciiTheme="minorHAnsi" w:hAnsiTheme="minorHAnsi" w:cstheme="minorHAnsi"/>
          <w:sz w:val="24"/>
          <w:szCs w:val="24"/>
        </w:rPr>
        <w:t xml:space="preserve"> </w:t>
      </w:r>
      <w:r w:rsidR="00590E6C">
        <w:rPr>
          <w:rFonts w:asciiTheme="minorHAnsi" w:hAnsiTheme="minorHAnsi" w:cstheme="minorHAnsi"/>
          <w:sz w:val="24"/>
          <w:szCs w:val="24"/>
        </w:rPr>
        <w:t xml:space="preserve">and research teams </w:t>
      </w:r>
      <w:r w:rsidRPr="00AA2C1C">
        <w:rPr>
          <w:rFonts w:asciiTheme="minorHAnsi" w:hAnsiTheme="minorHAnsi" w:cstheme="minorHAnsi"/>
          <w:sz w:val="24"/>
          <w:szCs w:val="24"/>
        </w:rPr>
        <w:t>needs to be reviewed by Ford HMI team and will be interviewed</w:t>
      </w:r>
      <w:r w:rsidR="00037162" w:rsidRPr="00AA2C1C">
        <w:rPr>
          <w:rFonts w:asciiTheme="minorHAnsi" w:hAnsiTheme="minorHAnsi" w:cstheme="minorHAnsi"/>
          <w:sz w:val="24"/>
          <w:szCs w:val="24"/>
        </w:rPr>
        <w:t xml:space="preserve"> before kick off</w:t>
      </w:r>
      <w:r w:rsidRPr="00AA2C1C">
        <w:rPr>
          <w:rFonts w:asciiTheme="minorHAnsi" w:hAnsiTheme="minorHAnsi" w:cstheme="minorHAnsi"/>
          <w:sz w:val="24"/>
          <w:szCs w:val="24"/>
        </w:rPr>
        <w:t xml:space="preserve"> if necessary.</w:t>
      </w:r>
    </w:p>
    <w:p w14:paraId="104C3C51" w14:textId="05637922" w:rsidR="00226527" w:rsidRPr="00AA2C1C" w:rsidRDefault="00226527" w:rsidP="00226527">
      <w:pPr>
        <w:jc w:val="both"/>
        <w:rPr>
          <w:rFonts w:asciiTheme="minorHAnsi" w:hAnsiTheme="minorHAnsi" w:cstheme="minorHAnsi"/>
        </w:rPr>
      </w:pPr>
    </w:p>
    <w:p w14:paraId="07795396" w14:textId="28E5E684" w:rsidR="00226527" w:rsidRPr="00AA2C1C" w:rsidRDefault="00226527" w:rsidP="00226527">
      <w:pPr>
        <w:pStyle w:val="ListParagraph"/>
        <w:numPr>
          <w:ilvl w:val="0"/>
          <w:numId w:val="1"/>
        </w:numPr>
        <w:spacing w:after="58" w:line="259" w:lineRule="auto"/>
        <w:ind w:left="360"/>
        <w:jc w:val="both"/>
        <w:rPr>
          <w:rFonts w:asciiTheme="minorHAnsi" w:hAnsiTheme="minorHAnsi"/>
          <w:b/>
          <w:sz w:val="24"/>
          <w:szCs w:val="24"/>
        </w:rPr>
      </w:pPr>
      <w:r w:rsidRPr="00AA2C1C">
        <w:rPr>
          <w:rFonts w:asciiTheme="minorHAnsi" w:hAnsiTheme="minorHAnsi"/>
          <w:b/>
          <w:sz w:val="24"/>
          <w:szCs w:val="24"/>
        </w:rPr>
        <w:t>Intellectual Property</w:t>
      </w:r>
      <w:r w:rsidR="008A3875" w:rsidRPr="00AA2C1C">
        <w:rPr>
          <w:rFonts w:asciiTheme="minorHAnsi" w:hAnsiTheme="minorHAnsi"/>
          <w:b/>
          <w:sz w:val="24"/>
          <w:szCs w:val="24"/>
          <w:lang w:eastAsia="zh-CN"/>
        </w:rPr>
        <w:t xml:space="preserve"> </w:t>
      </w:r>
      <w:r w:rsidR="00AA2C1C">
        <w:rPr>
          <w:rFonts w:asciiTheme="minorHAnsi" w:hAnsiTheme="minorHAnsi"/>
          <w:b/>
          <w:sz w:val="24"/>
          <w:szCs w:val="24"/>
          <w:lang w:eastAsia="zh-CN"/>
        </w:rPr>
        <w:t xml:space="preserve">Ownership </w:t>
      </w:r>
    </w:p>
    <w:p w14:paraId="548864B4" w14:textId="697F5769" w:rsidR="00226527" w:rsidRPr="00AA2C1C" w:rsidRDefault="00AA2C1C" w:rsidP="00EA514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intellectual property of all interaction guideline,</w:t>
      </w:r>
      <w:r w:rsidR="000916A0">
        <w:rPr>
          <w:rFonts w:asciiTheme="minorHAnsi" w:hAnsiTheme="minorHAnsi" w:cstheme="minorHAnsi"/>
          <w:sz w:val="24"/>
          <w:szCs w:val="24"/>
        </w:rPr>
        <w:t xml:space="preserve"> feature UE(</w:t>
      </w:r>
      <w:r>
        <w:rPr>
          <w:rFonts w:asciiTheme="minorHAnsi" w:hAnsiTheme="minorHAnsi" w:cstheme="minorHAnsi"/>
          <w:sz w:val="24"/>
          <w:szCs w:val="24"/>
        </w:rPr>
        <w:t xml:space="preserve"> interaction spec </w:t>
      </w:r>
      <w:r w:rsidR="000916A0">
        <w:rPr>
          <w:rFonts w:asciiTheme="minorHAnsi" w:hAnsiTheme="minorHAnsi" w:cstheme="minorHAnsi"/>
          <w:sz w:val="24"/>
          <w:szCs w:val="24"/>
        </w:rPr>
        <w:t xml:space="preserve">and </w:t>
      </w:r>
      <w:r>
        <w:rPr>
          <w:rFonts w:asciiTheme="minorHAnsi" w:hAnsiTheme="minorHAnsi" w:cstheme="minorHAnsi"/>
          <w:sz w:val="24"/>
          <w:szCs w:val="24"/>
        </w:rPr>
        <w:t>wireframes</w:t>
      </w:r>
      <w:r w:rsidR="000916A0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,  </w:t>
      </w:r>
      <w:r w:rsidR="000916A0">
        <w:rPr>
          <w:rFonts w:asciiTheme="minorHAnsi" w:hAnsiTheme="minorHAnsi" w:cstheme="minorHAnsi"/>
          <w:sz w:val="24"/>
          <w:szCs w:val="24"/>
        </w:rPr>
        <w:t xml:space="preserve">UI (digital </w:t>
      </w:r>
      <w:r>
        <w:rPr>
          <w:rFonts w:asciiTheme="minorHAnsi" w:hAnsiTheme="minorHAnsi" w:cstheme="minorHAnsi"/>
          <w:sz w:val="24"/>
          <w:szCs w:val="24"/>
        </w:rPr>
        <w:t>assets</w:t>
      </w:r>
      <w:r w:rsidR="000916A0">
        <w:rPr>
          <w:rFonts w:asciiTheme="minorHAnsi" w:hAnsiTheme="minorHAnsi" w:cstheme="minorHAnsi"/>
          <w:sz w:val="24"/>
          <w:szCs w:val="24"/>
        </w:rPr>
        <w:t xml:space="preserve">) </w:t>
      </w:r>
      <w:r>
        <w:rPr>
          <w:rFonts w:asciiTheme="minorHAnsi" w:hAnsiTheme="minorHAnsi" w:cstheme="minorHAnsi"/>
          <w:sz w:val="24"/>
          <w:szCs w:val="24"/>
        </w:rPr>
        <w:t>, animation</w:t>
      </w:r>
      <w:r w:rsidR="00550EF4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>,</w:t>
      </w:r>
      <w:r w:rsidR="003A587D">
        <w:rPr>
          <w:rFonts w:asciiTheme="minorHAnsi" w:hAnsiTheme="minorHAnsi" w:cstheme="minorHAnsi"/>
          <w:sz w:val="24"/>
          <w:szCs w:val="24"/>
        </w:rPr>
        <w:t xml:space="preserve"> low, mid and high fidelity prototypes,</w:t>
      </w:r>
      <w:r>
        <w:rPr>
          <w:rFonts w:asciiTheme="minorHAnsi" w:hAnsiTheme="minorHAnsi" w:cstheme="minorHAnsi"/>
          <w:sz w:val="24"/>
          <w:szCs w:val="24"/>
        </w:rPr>
        <w:t xml:space="preserve"> User research / test reports all belong to Ford Motor Company.  </w:t>
      </w:r>
    </w:p>
    <w:p w14:paraId="542AC2A0" w14:textId="77777777" w:rsidR="00226527" w:rsidRPr="00AA2C1C" w:rsidRDefault="00226527" w:rsidP="00226527">
      <w:pPr>
        <w:ind w:left="728" w:hanging="8"/>
        <w:jc w:val="both"/>
        <w:rPr>
          <w:rFonts w:asciiTheme="minorHAnsi" w:hAnsiTheme="minorHAnsi" w:cstheme="minorHAnsi"/>
        </w:rPr>
      </w:pPr>
    </w:p>
    <w:sectPr w:rsidR="00226527" w:rsidRPr="00AA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AAC0A" w14:textId="77777777" w:rsidR="00C517AB" w:rsidRDefault="00C517AB" w:rsidP="00CF0B0E">
      <w:r>
        <w:separator/>
      </w:r>
    </w:p>
  </w:endnote>
  <w:endnote w:type="continuationSeparator" w:id="0">
    <w:p w14:paraId="18A4F862" w14:textId="77777777" w:rsidR="00C517AB" w:rsidRDefault="00C517AB" w:rsidP="00CF0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rd C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Body)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62E1F" w14:textId="77777777" w:rsidR="00C517AB" w:rsidRDefault="00C517AB" w:rsidP="00CF0B0E">
      <w:r>
        <w:separator/>
      </w:r>
    </w:p>
  </w:footnote>
  <w:footnote w:type="continuationSeparator" w:id="0">
    <w:p w14:paraId="17A3130C" w14:textId="77777777" w:rsidR="00C517AB" w:rsidRDefault="00C517AB" w:rsidP="00CF0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27A9C"/>
    <w:multiLevelType w:val="hybridMultilevel"/>
    <w:tmpl w:val="03A65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187109"/>
    <w:multiLevelType w:val="hybridMultilevel"/>
    <w:tmpl w:val="4A947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50521A"/>
    <w:multiLevelType w:val="hybridMultilevel"/>
    <w:tmpl w:val="0CAED6B2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3" w15:restartNumberingAfterBreak="0">
    <w:nsid w:val="3063050B"/>
    <w:multiLevelType w:val="hybridMultilevel"/>
    <w:tmpl w:val="601C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373F87"/>
    <w:multiLevelType w:val="hybridMultilevel"/>
    <w:tmpl w:val="5AB2F238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5" w15:restartNumberingAfterBreak="0">
    <w:nsid w:val="32842FED"/>
    <w:multiLevelType w:val="hybridMultilevel"/>
    <w:tmpl w:val="8568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323B9"/>
    <w:multiLevelType w:val="hybridMultilevel"/>
    <w:tmpl w:val="76809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931123"/>
    <w:multiLevelType w:val="hybridMultilevel"/>
    <w:tmpl w:val="32A660A8"/>
    <w:lvl w:ilvl="0" w:tplc="0409000F">
      <w:start w:val="1"/>
      <w:numFmt w:val="decimal"/>
      <w:lvlText w:val="%1."/>
      <w:lvlJc w:val="left"/>
      <w:pPr>
        <w:ind w:left="1154" w:hanging="360"/>
      </w:pPr>
    </w:lvl>
    <w:lvl w:ilvl="1" w:tplc="04090019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8" w15:restartNumberingAfterBreak="0">
    <w:nsid w:val="64F5597E"/>
    <w:multiLevelType w:val="hybridMultilevel"/>
    <w:tmpl w:val="18C46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E2"/>
    <w:rsid w:val="00032237"/>
    <w:rsid w:val="00037162"/>
    <w:rsid w:val="00050111"/>
    <w:rsid w:val="00054D7F"/>
    <w:rsid w:val="00085D8D"/>
    <w:rsid w:val="000916A0"/>
    <w:rsid w:val="00097E29"/>
    <w:rsid w:val="000C3C66"/>
    <w:rsid w:val="000D20D7"/>
    <w:rsid w:val="000D2F4E"/>
    <w:rsid w:val="000E61A4"/>
    <w:rsid w:val="00117DEE"/>
    <w:rsid w:val="00123F2D"/>
    <w:rsid w:val="00127202"/>
    <w:rsid w:val="001306C6"/>
    <w:rsid w:val="001340AE"/>
    <w:rsid w:val="00136DEC"/>
    <w:rsid w:val="00136FF8"/>
    <w:rsid w:val="00157232"/>
    <w:rsid w:val="00173584"/>
    <w:rsid w:val="00176E07"/>
    <w:rsid w:val="00194696"/>
    <w:rsid w:val="001B0C2D"/>
    <w:rsid w:val="001B41BD"/>
    <w:rsid w:val="001C6E25"/>
    <w:rsid w:val="001C766B"/>
    <w:rsid w:val="00200FFE"/>
    <w:rsid w:val="002052EC"/>
    <w:rsid w:val="00224934"/>
    <w:rsid w:val="00225FCF"/>
    <w:rsid w:val="002260E0"/>
    <w:rsid w:val="00226527"/>
    <w:rsid w:val="00227F27"/>
    <w:rsid w:val="00283AA1"/>
    <w:rsid w:val="00290CF7"/>
    <w:rsid w:val="002A2867"/>
    <w:rsid w:val="002B3C8C"/>
    <w:rsid w:val="002B557C"/>
    <w:rsid w:val="002D7D46"/>
    <w:rsid w:val="002E04C1"/>
    <w:rsid w:val="00301C95"/>
    <w:rsid w:val="003104EC"/>
    <w:rsid w:val="00350C6D"/>
    <w:rsid w:val="003644AF"/>
    <w:rsid w:val="00365755"/>
    <w:rsid w:val="003A587D"/>
    <w:rsid w:val="003A5A80"/>
    <w:rsid w:val="003B6311"/>
    <w:rsid w:val="003B68B5"/>
    <w:rsid w:val="003D156F"/>
    <w:rsid w:val="003D20ED"/>
    <w:rsid w:val="004325BF"/>
    <w:rsid w:val="004558DD"/>
    <w:rsid w:val="00472191"/>
    <w:rsid w:val="00480CC9"/>
    <w:rsid w:val="00484EE3"/>
    <w:rsid w:val="004862A5"/>
    <w:rsid w:val="00491B3C"/>
    <w:rsid w:val="00494621"/>
    <w:rsid w:val="004A0C31"/>
    <w:rsid w:val="004B5C8C"/>
    <w:rsid w:val="004D0FF2"/>
    <w:rsid w:val="004F7FA8"/>
    <w:rsid w:val="00501747"/>
    <w:rsid w:val="005026A5"/>
    <w:rsid w:val="00550EF4"/>
    <w:rsid w:val="005560B0"/>
    <w:rsid w:val="00557ADB"/>
    <w:rsid w:val="0056492A"/>
    <w:rsid w:val="005669F8"/>
    <w:rsid w:val="005764CB"/>
    <w:rsid w:val="00584526"/>
    <w:rsid w:val="005900DA"/>
    <w:rsid w:val="00590E6C"/>
    <w:rsid w:val="00595ADF"/>
    <w:rsid w:val="005A725E"/>
    <w:rsid w:val="005B5171"/>
    <w:rsid w:val="005E2939"/>
    <w:rsid w:val="005F0D60"/>
    <w:rsid w:val="00603B3A"/>
    <w:rsid w:val="00630EA1"/>
    <w:rsid w:val="00665EC0"/>
    <w:rsid w:val="006B6020"/>
    <w:rsid w:val="006D7C67"/>
    <w:rsid w:val="007134AF"/>
    <w:rsid w:val="00730CCD"/>
    <w:rsid w:val="00735E82"/>
    <w:rsid w:val="0073725B"/>
    <w:rsid w:val="007410B5"/>
    <w:rsid w:val="00741FE2"/>
    <w:rsid w:val="007435BB"/>
    <w:rsid w:val="007704B0"/>
    <w:rsid w:val="007903CE"/>
    <w:rsid w:val="007A0583"/>
    <w:rsid w:val="007A225C"/>
    <w:rsid w:val="007B02BC"/>
    <w:rsid w:val="007C29C6"/>
    <w:rsid w:val="007D00E5"/>
    <w:rsid w:val="007D36CD"/>
    <w:rsid w:val="007F07CE"/>
    <w:rsid w:val="0083301C"/>
    <w:rsid w:val="008374C7"/>
    <w:rsid w:val="00840EBE"/>
    <w:rsid w:val="00843CC8"/>
    <w:rsid w:val="00844898"/>
    <w:rsid w:val="0086102A"/>
    <w:rsid w:val="0086655C"/>
    <w:rsid w:val="008A3875"/>
    <w:rsid w:val="008A661B"/>
    <w:rsid w:val="008B2EA8"/>
    <w:rsid w:val="008B674E"/>
    <w:rsid w:val="008F28E7"/>
    <w:rsid w:val="008F2FE5"/>
    <w:rsid w:val="00917F1F"/>
    <w:rsid w:val="00923728"/>
    <w:rsid w:val="009256B9"/>
    <w:rsid w:val="00932B4D"/>
    <w:rsid w:val="00936362"/>
    <w:rsid w:val="00957123"/>
    <w:rsid w:val="00965812"/>
    <w:rsid w:val="009847C1"/>
    <w:rsid w:val="009C2494"/>
    <w:rsid w:val="009C6329"/>
    <w:rsid w:val="009E25E3"/>
    <w:rsid w:val="009E374B"/>
    <w:rsid w:val="009F1987"/>
    <w:rsid w:val="00A370CA"/>
    <w:rsid w:val="00A46053"/>
    <w:rsid w:val="00A70CEC"/>
    <w:rsid w:val="00A75C7D"/>
    <w:rsid w:val="00A87600"/>
    <w:rsid w:val="00A94CBE"/>
    <w:rsid w:val="00AA2C1C"/>
    <w:rsid w:val="00AC02C9"/>
    <w:rsid w:val="00AC5CC3"/>
    <w:rsid w:val="00AD17A5"/>
    <w:rsid w:val="00AE5757"/>
    <w:rsid w:val="00AF7E8C"/>
    <w:rsid w:val="00B420C5"/>
    <w:rsid w:val="00B5117F"/>
    <w:rsid w:val="00B54288"/>
    <w:rsid w:val="00B67993"/>
    <w:rsid w:val="00B96C38"/>
    <w:rsid w:val="00BB2215"/>
    <w:rsid w:val="00BB74A0"/>
    <w:rsid w:val="00BD15FC"/>
    <w:rsid w:val="00BD1906"/>
    <w:rsid w:val="00BE53F2"/>
    <w:rsid w:val="00C32390"/>
    <w:rsid w:val="00C431B7"/>
    <w:rsid w:val="00C517AB"/>
    <w:rsid w:val="00CA6456"/>
    <w:rsid w:val="00CA70A9"/>
    <w:rsid w:val="00CC3E27"/>
    <w:rsid w:val="00CD49E4"/>
    <w:rsid w:val="00CE1190"/>
    <w:rsid w:val="00CF0B0E"/>
    <w:rsid w:val="00CF66CC"/>
    <w:rsid w:val="00CF7113"/>
    <w:rsid w:val="00D27B3F"/>
    <w:rsid w:val="00D356D3"/>
    <w:rsid w:val="00D47B38"/>
    <w:rsid w:val="00D544E0"/>
    <w:rsid w:val="00D54F6E"/>
    <w:rsid w:val="00D5787C"/>
    <w:rsid w:val="00D66E32"/>
    <w:rsid w:val="00D72A61"/>
    <w:rsid w:val="00DB15AE"/>
    <w:rsid w:val="00DB3802"/>
    <w:rsid w:val="00DC263F"/>
    <w:rsid w:val="00DF3B33"/>
    <w:rsid w:val="00E02082"/>
    <w:rsid w:val="00E17EC9"/>
    <w:rsid w:val="00E407C6"/>
    <w:rsid w:val="00E408B2"/>
    <w:rsid w:val="00E40F7C"/>
    <w:rsid w:val="00E60172"/>
    <w:rsid w:val="00E6278A"/>
    <w:rsid w:val="00E66F0C"/>
    <w:rsid w:val="00E7551E"/>
    <w:rsid w:val="00E95B6D"/>
    <w:rsid w:val="00EA107D"/>
    <w:rsid w:val="00EA480E"/>
    <w:rsid w:val="00EA5143"/>
    <w:rsid w:val="00EE08A9"/>
    <w:rsid w:val="00F0261E"/>
    <w:rsid w:val="00F2143A"/>
    <w:rsid w:val="00F2202D"/>
    <w:rsid w:val="00F42E12"/>
    <w:rsid w:val="00F51797"/>
    <w:rsid w:val="00F52560"/>
    <w:rsid w:val="00F60CC9"/>
    <w:rsid w:val="00FA265A"/>
    <w:rsid w:val="00FC4A03"/>
    <w:rsid w:val="00FD29E4"/>
    <w:rsid w:val="00FD6917"/>
    <w:rsid w:val="00FE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5A2E"/>
  <w15:chartTrackingRefBased/>
  <w15:docId w15:val="{A582E467-6174-4BC5-B534-DF64F2B6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527"/>
    <w:pPr>
      <w:spacing w:after="0" w:line="240" w:lineRule="auto"/>
    </w:pPr>
    <w:rPr>
      <w:rFonts w:ascii="SimSun" w:hAnsi="SimSun" w:cs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FE2"/>
    <w:pPr>
      <w:spacing w:after="5" w:line="249" w:lineRule="auto"/>
      <w:ind w:left="720" w:hanging="8"/>
      <w:contextualSpacing/>
    </w:pPr>
    <w:rPr>
      <w:rFonts w:ascii="Ford CE" w:eastAsia="Ford CE" w:hAnsi="Ford CE" w:cs="Ford CE"/>
      <w:color w:val="000000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1C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0F7C"/>
    <w:pPr>
      <w:ind w:left="728" w:hanging="8"/>
    </w:pPr>
    <w:rPr>
      <w:rFonts w:ascii="Segoe UI" w:eastAsia="Ford CE" w:hAnsi="Segoe UI" w:cs="Segoe UI"/>
      <w:color w:val="00000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7C"/>
    <w:rPr>
      <w:rFonts w:ascii="Segoe UI" w:eastAsia="Ford CE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0B0E"/>
    <w:pPr>
      <w:tabs>
        <w:tab w:val="center" w:pos="4680"/>
        <w:tab w:val="right" w:pos="9360"/>
      </w:tabs>
      <w:ind w:left="728" w:hanging="8"/>
    </w:pPr>
    <w:rPr>
      <w:rFonts w:ascii="Ford CE" w:eastAsia="Ford CE" w:hAnsi="Ford CE" w:cs="Ford CE"/>
      <w:color w:val="00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F0B0E"/>
    <w:rPr>
      <w:rFonts w:ascii="Ford CE" w:eastAsia="Ford CE" w:hAnsi="Ford CE" w:cs="Ford CE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F0B0E"/>
    <w:pPr>
      <w:tabs>
        <w:tab w:val="center" w:pos="4680"/>
        <w:tab w:val="right" w:pos="9360"/>
      </w:tabs>
      <w:ind w:left="728" w:hanging="8"/>
    </w:pPr>
    <w:rPr>
      <w:rFonts w:ascii="Ford CE" w:eastAsia="Ford CE" w:hAnsi="Ford CE" w:cs="Ford CE"/>
      <w:color w:val="000000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F0B0E"/>
    <w:rPr>
      <w:rFonts w:ascii="Ford CE" w:eastAsia="Ford CE" w:hAnsi="Ford CE" w:cs="Ford C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673EF-968F-E74D-825C-8E58EA28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Sich, Mark (M.J.)</dc:creator>
  <cp:keywords/>
  <dc:description/>
  <cp:lastModifiedBy>Gao, Lisa (L.)</cp:lastModifiedBy>
  <cp:revision>104</cp:revision>
  <cp:lastPrinted>2019-03-11T14:27:00Z</cp:lastPrinted>
  <dcterms:created xsi:type="dcterms:W3CDTF">2020-07-29T06:29:00Z</dcterms:created>
  <dcterms:modified xsi:type="dcterms:W3CDTF">2021-11-12T09:20:00Z</dcterms:modified>
</cp:coreProperties>
</file>