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8EB3E" w14:textId="77777777" w:rsidR="00B06793" w:rsidRPr="00FB1EAC" w:rsidRDefault="00B06793" w:rsidP="00162164">
      <w:pPr>
        <w:pStyle w:val="Header"/>
      </w:pPr>
    </w:p>
    <w:tbl>
      <w:tblPr>
        <w:tblW w:w="12419" w:type="dxa"/>
        <w:tblInd w:w="-216" w:type="dxa"/>
        <w:tblLayout w:type="fixed"/>
        <w:tblCellMar>
          <w:left w:w="54" w:type="dxa"/>
          <w:right w:w="54" w:type="dxa"/>
        </w:tblCellMar>
        <w:tblLook w:val="0000" w:firstRow="0" w:lastRow="0" w:firstColumn="0" w:lastColumn="0" w:noHBand="0" w:noVBand="0"/>
      </w:tblPr>
      <w:tblGrid>
        <w:gridCol w:w="150"/>
        <w:gridCol w:w="447"/>
        <w:gridCol w:w="303"/>
        <w:gridCol w:w="293"/>
        <w:gridCol w:w="58"/>
        <w:gridCol w:w="454"/>
        <w:gridCol w:w="86"/>
        <w:gridCol w:w="118"/>
        <w:gridCol w:w="480"/>
        <w:gridCol w:w="598"/>
        <w:gridCol w:w="598"/>
        <w:gridCol w:w="598"/>
        <w:gridCol w:w="601"/>
        <w:gridCol w:w="491"/>
        <w:gridCol w:w="107"/>
        <w:gridCol w:w="598"/>
        <w:gridCol w:w="598"/>
        <w:gridCol w:w="598"/>
        <w:gridCol w:w="291"/>
        <w:gridCol w:w="307"/>
        <w:gridCol w:w="143"/>
        <w:gridCol w:w="457"/>
        <w:gridCol w:w="598"/>
        <w:gridCol w:w="598"/>
        <w:gridCol w:w="598"/>
        <w:gridCol w:w="362"/>
        <w:gridCol w:w="1118"/>
        <w:gridCol w:w="694"/>
        <w:gridCol w:w="77"/>
      </w:tblGrid>
      <w:tr w:rsidR="00B06793" w:rsidRPr="00FB1EAC" w14:paraId="7518EB42" w14:textId="77777777" w:rsidTr="00E060C2">
        <w:trPr>
          <w:gridAfter w:val="1"/>
          <w:wAfter w:w="77" w:type="dxa"/>
        </w:trPr>
        <w:tc>
          <w:tcPr>
            <w:tcW w:w="11648" w:type="dxa"/>
            <w:gridSpan w:val="27"/>
          </w:tcPr>
          <w:p w14:paraId="7518EB3F" w14:textId="77777777" w:rsidR="00B06793" w:rsidRPr="00FB1EAC" w:rsidRDefault="00B06793" w:rsidP="00162164">
            <w:r w:rsidRPr="00FB1EAC">
              <w:t>FUNCTIONAL SPECIFICATION</w:t>
            </w:r>
          </w:p>
          <w:p w14:paraId="7518EB40" w14:textId="77777777" w:rsidR="00B06793" w:rsidRPr="00FB1EAC" w:rsidRDefault="00B06793" w:rsidP="00162164"/>
        </w:tc>
        <w:tc>
          <w:tcPr>
            <w:tcW w:w="694" w:type="dxa"/>
          </w:tcPr>
          <w:p w14:paraId="7518EB41" w14:textId="77777777" w:rsidR="00B06793" w:rsidRPr="00FB1EAC" w:rsidRDefault="00B06793" w:rsidP="00162164"/>
        </w:tc>
      </w:tr>
      <w:tr w:rsidR="00B06793" w:rsidRPr="00FB1EAC" w14:paraId="7518EB45" w14:textId="77777777" w:rsidTr="00E060C2">
        <w:tblPrEx>
          <w:tblCellMar>
            <w:left w:w="57" w:type="dxa"/>
            <w:right w:w="57" w:type="dxa"/>
          </w:tblCellMar>
        </w:tblPrEx>
        <w:trPr>
          <w:gridAfter w:val="3"/>
          <w:wAfter w:w="1889" w:type="dxa"/>
        </w:trPr>
        <w:tc>
          <w:tcPr>
            <w:tcW w:w="7176" w:type="dxa"/>
            <w:gridSpan w:val="18"/>
            <w:tcBorders>
              <w:top w:val="single" w:sz="12" w:space="0" w:color="auto"/>
              <w:left w:val="single" w:sz="12" w:space="0" w:color="auto"/>
            </w:tcBorders>
          </w:tcPr>
          <w:p w14:paraId="7518EB43" w14:textId="77777777" w:rsidR="00B06793" w:rsidRPr="00FB1EAC" w:rsidRDefault="009430B8" w:rsidP="00162164">
            <w:r w:rsidRPr="00FB1EAC">
              <w:t>Document Name</w:t>
            </w:r>
            <w:r w:rsidR="00B06793" w:rsidRPr="00FB1EAC">
              <w:t xml:space="preserve"> </w:t>
            </w:r>
          </w:p>
        </w:tc>
        <w:tc>
          <w:tcPr>
            <w:tcW w:w="3354" w:type="dxa"/>
            <w:gridSpan w:val="8"/>
            <w:tcBorders>
              <w:top w:val="single" w:sz="12" w:space="0" w:color="auto"/>
              <w:left w:val="single" w:sz="12" w:space="0" w:color="auto"/>
              <w:right w:val="single" w:sz="12" w:space="0" w:color="auto"/>
            </w:tcBorders>
          </w:tcPr>
          <w:p w14:paraId="7AF10F04" w14:textId="77777777" w:rsidR="00B06793" w:rsidRDefault="009430B8" w:rsidP="00162164">
            <w:r w:rsidRPr="00FB1EAC">
              <w:t>Document</w:t>
            </w:r>
            <w:r w:rsidR="00B06793" w:rsidRPr="00FB1EAC">
              <w:t xml:space="preserve"> N</w:t>
            </w:r>
            <w:r w:rsidRPr="00FB1EAC">
              <w:t>umber</w:t>
            </w:r>
          </w:p>
          <w:p w14:paraId="7518EB44" w14:textId="72BB30DF" w:rsidR="00D36695" w:rsidRPr="00FB1EAC" w:rsidRDefault="00367757" w:rsidP="00162164">
            <w:r>
              <w:t xml:space="preserve">             </w:t>
            </w:r>
            <w:r w:rsidR="00D36695">
              <w:t>00.06.01.405</w:t>
            </w:r>
          </w:p>
        </w:tc>
      </w:tr>
      <w:tr w:rsidR="00B06793" w:rsidRPr="00FB1EAC" w14:paraId="7518EB48" w14:textId="77777777" w:rsidTr="00E060C2">
        <w:tblPrEx>
          <w:tblCellMar>
            <w:left w:w="57" w:type="dxa"/>
            <w:right w:w="57" w:type="dxa"/>
          </w:tblCellMar>
        </w:tblPrEx>
        <w:trPr>
          <w:gridAfter w:val="3"/>
          <w:wAfter w:w="1889" w:type="dxa"/>
        </w:trPr>
        <w:tc>
          <w:tcPr>
            <w:tcW w:w="7176" w:type="dxa"/>
            <w:gridSpan w:val="18"/>
            <w:tcBorders>
              <w:left w:val="single" w:sz="12" w:space="0" w:color="auto"/>
              <w:bottom w:val="single" w:sz="12" w:space="0" w:color="auto"/>
            </w:tcBorders>
          </w:tcPr>
          <w:p w14:paraId="7518EB46" w14:textId="68441E59" w:rsidR="00B06793" w:rsidRPr="00FB1EAC" w:rsidRDefault="00176F9E" w:rsidP="00764B4F">
            <w:r w:rsidRPr="00FB1EAC">
              <w:t xml:space="preserve">Ford </w:t>
            </w:r>
            <w:r w:rsidR="00AF5326">
              <w:t xml:space="preserve">FPD Link </w:t>
            </w:r>
            <w:r w:rsidR="00935D07">
              <w:t>Implementation Review Checklist</w:t>
            </w:r>
          </w:p>
        </w:tc>
        <w:tc>
          <w:tcPr>
            <w:tcW w:w="3354" w:type="dxa"/>
            <w:gridSpan w:val="8"/>
            <w:tcBorders>
              <w:left w:val="single" w:sz="12" w:space="0" w:color="auto"/>
              <w:bottom w:val="single" w:sz="12" w:space="0" w:color="auto"/>
              <w:right w:val="single" w:sz="12" w:space="0" w:color="auto"/>
            </w:tcBorders>
          </w:tcPr>
          <w:p w14:paraId="7518EB47" w14:textId="61E515CF" w:rsidR="00B06793" w:rsidRPr="00FB1EAC" w:rsidRDefault="00B06793" w:rsidP="00D75C3A">
            <w:pPr>
              <w:jc w:val="center"/>
            </w:pPr>
          </w:p>
        </w:tc>
      </w:tr>
      <w:tr w:rsidR="00B06793" w:rsidRPr="00FB1EAC" w14:paraId="7518EB5B" w14:textId="77777777" w:rsidTr="00E060C2">
        <w:tblPrEx>
          <w:tblCellMar>
            <w:left w:w="57" w:type="dxa"/>
            <w:right w:w="57" w:type="dxa"/>
          </w:tblCellMar>
        </w:tblPrEx>
        <w:trPr>
          <w:gridAfter w:val="3"/>
          <w:wAfter w:w="1889" w:type="dxa"/>
        </w:trPr>
        <w:tc>
          <w:tcPr>
            <w:tcW w:w="597" w:type="dxa"/>
            <w:gridSpan w:val="2"/>
            <w:tcBorders>
              <w:top w:val="single" w:sz="12" w:space="0" w:color="auto"/>
              <w:left w:val="single" w:sz="12" w:space="0" w:color="auto"/>
              <w:bottom w:val="single" w:sz="6" w:space="0" w:color="auto"/>
              <w:right w:val="single" w:sz="6" w:space="0" w:color="auto"/>
            </w:tcBorders>
          </w:tcPr>
          <w:p w14:paraId="7518EB49" w14:textId="77777777" w:rsidR="00B06793" w:rsidRPr="00FB1EAC" w:rsidRDefault="00B06793" w:rsidP="00162164"/>
        </w:tc>
        <w:tc>
          <w:tcPr>
            <w:tcW w:w="596" w:type="dxa"/>
            <w:gridSpan w:val="2"/>
            <w:tcBorders>
              <w:top w:val="single" w:sz="12" w:space="0" w:color="auto"/>
              <w:left w:val="single" w:sz="6" w:space="0" w:color="auto"/>
              <w:bottom w:val="single" w:sz="6" w:space="0" w:color="auto"/>
              <w:right w:val="single" w:sz="6" w:space="0" w:color="auto"/>
            </w:tcBorders>
          </w:tcPr>
          <w:p w14:paraId="7518EB4A" w14:textId="77777777" w:rsidR="00B06793" w:rsidRPr="00FB1EAC" w:rsidRDefault="00B06793" w:rsidP="00162164"/>
        </w:tc>
        <w:tc>
          <w:tcPr>
            <w:tcW w:w="598" w:type="dxa"/>
            <w:gridSpan w:val="3"/>
            <w:tcBorders>
              <w:top w:val="single" w:sz="12" w:space="0" w:color="auto"/>
              <w:left w:val="single" w:sz="6" w:space="0" w:color="auto"/>
              <w:bottom w:val="single" w:sz="6" w:space="0" w:color="auto"/>
              <w:right w:val="single" w:sz="6" w:space="0" w:color="auto"/>
            </w:tcBorders>
          </w:tcPr>
          <w:p w14:paraId="7518EB4B" w14:textId="77777777" w:rsidR="00B06793" w:rsidRPr="00FB1EAC" w:rsidRDefault="00B06793" w:rsidP="00162164"/>
        </w:tc>
        <w:tc>
          <w:tcPr>
            <w:tcW w:w="598" w:type="dxa"/>
            <w:gridSpan w:val="2"/>
            <w:tcBorders>
              <w:top w:val="single" w:sz="12" w:space="0" w:color="auto"/>
              <w:left w:val="single" w:sz="6" w:space="0" w:color="auto"/>
              <w:bottom w:val="single" w:sz="6" w:space="0" w:color="auto"/>
              <w:right w:val="single" w:sz="6" w:space="0" w:color="auto"/>
            </w:tcBorders>
          </w:tcPr>
          <w:p w14:paraId="7518EB4C"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4D"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4E"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4F" w14:textId="77777777" w:rsidR="00B06793" w:rsidRPr="00FB1EAC" w:rsidRDefault="00B06793" w:rsidP="00162164"/>
        </w:tc>
        <w:tc>
          <w:tcPr>
            <w:tcW w:w="601" w:type="dxa"/>
            <w:tcBorders>
              <w:top w:val="single" w:sz="12" w:space="0" w:color="auto"/>
              <w:left w:val="single" w:sz="6" w:space="0" w:color="auto"/>
              <w:bottom w:val="single" w:sz="6" w:space="0" w:color="auto"/>
              <w:right w:val="single" w:sz="6" w:space="0" w:color="auto"/>
            </w:tcBorders>
          </w:tcPr>
          <w:p w14:paraId="7518EB50" w14:textId="77777777" w:rsidR="00B06793" w:rsidRPr="00FB1EAC" w:rsidRDefault="00B06793" w:rsidP="00162164"/>
        </w:tc>
        <w:tc>
          <w:tcPr>
            <w:tcW w:w="598" w:type="dxa"/>
            <w:gridSpan w:val="2"/>
            <w:tcBorders>
              <w:top w:val="single" w:sz="12" w:space="0" w:color="auto"/>
              <w:left w:val="single" w:sz="6" w:space="0" w:color="auto"/>
              <w:bottom w:val="single" w:sz="6" w:space="0" w:color="auto"/>
              <w:right w:val="single" w:sz="6" w:space="0" w:color="auto"/>
            </w:tcBorders>
          </w:tcPr>
          <w:p w14:paraId="7518EB51"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52"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53"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54" w14:textId="77777777" w:rsidR="00B06793" w:rsidRPr="00FB1EAC" w:rsidRDefault="00B06793" w:rsidP="00162164"/>
        </w:tc>
        <w:tc>
          <w:tcPr>
            <w:tcW w:w="598" w:type="dxa"/>
            <w:gridSpan w:val="2"/>
            <w:tcBorders>
              <w:top w:val="single" w:sz="12" w:space="0" w:color="auto"/>
              <w:left w:val="single" w:sz="6" w:space="0" w:color="auto"/>
              <w:bottom w:val="single" w:sz="6" w:space="0" w:color="auto"/>
              <w:right w:val="single" w:sz="6" w:space="0" w:color="auto"/>
            </w:tcBorders>
          </w:tcPr>
          <w:p w14:paraId="7518EB55" w14:textId="77777777" w:rsidR="00B06793" w:rsidRPr="00FB1EAC" w:rsidRDefault="00B06793" w:rsidP="00162164"/>
        </w:tc>
        <w:tc>
          <w:tcPr>
            <w:tcW w:w="600" w:type="dxa"/>
            <w:gridSpan w:val="2"/>
            <w:tcBorders>
              <w:top w:val="single" w:sz="12" w:space="0" w:color="auto"/>
              <w:left w:val="single" w:sz="6" w:space="0" w:color="auto"/>
              <w:bottom w:val="single" w:sz="6" w:space="0" w:color="auto"/>
              <w:right w:val="single" w:sz="6" w:space="0" w:color="auto"/>
            </w:tcBorders>
          </w:tcPr>
          <w:p w14:paraId="7518EB56"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57"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58" w14:textId="77777777" w:rsidR="00B06793" w:rsidRPr="00FB1EAC" w:rsidRDefault="00B06793" w:rsidP="00162164"/>
        </w:tc>
        <w:tc>
          <w:tcPr>
            <w:tcW w:w="598" w:type="dxa"/>
            <w:tcBorders>
              <w:top w:val="single" w:sz="12" w:space="0" w:color="auto"/>
              <w:left w:val="single" w:sz="6" w:space="0" w:color="auto"/>
              <w:bottom w:val="single" w:sz="6" w:space="0" w:color="auto"/>
              <w:right w:val="single" w:sz="6" w:space="0" w:color="auto"/>
            </w:tcBorders>
          </w:tcPr>
          <w:p w14:paraId="7518EB59" w14:textId="77777777" w:rsidR="00B06793" w:rsidRPr="00FB1EAC" w:rsidRDefault="00B06793" w:rsidP="00162164"/>
        </w:tc>
        <w:tc>
          <w:tcPr>
            <w:tcW w:w="362" w:type="dxa"/>
            <w:tcBorders>
              <w:top w:val="single" w:sz="12" w:space="0" w:color="auto"/>
              <w:left w:val="single" w:sz="6" w:space="0" w:color="auto"/>
              <w:bottom w:val="single" w:sz="6" w:space="0" w:color="auto"/>
              <w:right w:val="single" w:sz="12" w:space="0" w:color="auto"/>
            </w:tcBorders>
          </w:tcPr>
          <w:p w14:paraId="7518EB5A" w14:textId="77777777" w:rsidR="00B06793" w:rsidRPr="00FB1EAC" w:rsidRDefault="00B06793" w:rsidP="00162164"/>
        </w:tc>
      </w:tr>
      <w:tr w:rsidR="00B06793" w:rsidRPr="00FB1EAC" w14:paraId="7518EB6E" w14:textId="77777777"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14:paraId="7518EB5C" w14:textId="77777777" w:rsidR="00B06793" w:rsidRPr="00FB1EAC" w:rsidRDefault="00B06793" w:rsidP="00162164"/>
        </w:tc>
        <w:tc>
          <w:tcPr>
            <w:tcW w:w="596" w:type="dxa"/>
            <w:gridSpan w:val="2"/>
            <w:tcBorders>
              <w:top w:val="single" w:sz="6" w:space="0" w:color="auto"/>
              <w:left w:val="single" w:sz="6" w:space="0" w:color="auto"/>
              <w:bottom w:val="single" w:sz="6" w:space="0" w:color="auto"/>
              <w:right w:val="single" w:sz="6" w:space="0" w:color="auto"/>
            </w:tcBorders>
          </w:tcPr>
          <w:p w14:paraId="7518EB5D" w14:textId="77777777" w:rsidR="00B06793" w:rsidRPr="00FB1EAC" w:rsidRDefault="00B06793" w:rsidP="00162164"/>
        </w:tc>
        <w:tc>
          <w:tcPr>
            <w:tcW w:w="598" w:type="dxa"/>
            <w:gridSpan w:val="3"/>
            <w:tcBorders>
              <w:top w:val="single" w:sz="6" w:space="0" w:color="auto"/>
              <w:left w:val="single" w:sz="6" w:space="0" w:color="auto"/>
              <w:bottom w:val="single" w:sz="6" w:space="0" w:color="auto"/>
              <w:right w:val="single" w:sz="6" w:space="0" w:color="auto"/>
            </w:tcBorders>
          </w:tcPr>
          <w:p w14:paraId="7518EB5E"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5F"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0"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1"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2" w14:textId="77777777" w:rsidR="00B06793" w:rsidRPr="00FB1EAC" w:rsidRDefault="00B06793" w:rsidP="00162164"/>
        </w:tc>
        <w:tc>
          <w:tcPr>
            <w:tcW w:w="601" w:type="dxa"/>
            <w:tcBorders>
              <w:top w:val="single" w:sz="6" w:space="0" w:color="auto"/>
              <w:left w:val="single" w:sz="6" w:space="0" w:color="auto"/>
              <w:bottom w:val="single" w:sz="6" w:space="0" w:color="auto"/>
              <w:right w:val="single" w:sz="6" w:space="0" w:color="auto"/>
            </w:tcBorders>
          </w:tcPr>
          <w:p w14:paraId="7518EB63"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64"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5"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6"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7"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68" w14:textId="77777777" w:rsidR="00B06793" w:rsidRPr="00FB1EAC" w:rsidRDefault="00B06793" w:rsidP="00162164"/>
        </w:tc>
        <w:tc>
          <w:tcPr>
            <w:tcW w:w="600" w:type="dxa"/>
            <w:gridSpan w:val="2"/>
            <w:tcBorders>
              <w:top w:val="single" w:sz="6" w:space="0" w:color="auto"/>
              <w:left w:val="single" w:sz="6" w:space="0" w:color="auto"/>
              <w:bottom w:val="single" w:sz="6" w:space="0" w:color="auto"/>
              <w:right w:val="single" w:sz="6" w:space="0" w:color="auto"/>
            </w:tcBorders>
          </w:tcPr>
          <w:p w14:paraId="7518EB69"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A"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B"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6C" w14:textId="77777777" w:rsidR="00B06793" w:rsidRPr="00FB1EAC" w:rsidRDefault="00B06793" w:rsidP="00162164"/>
        </w:tc>
        <w:tc>
          <w:tcPr>
            <w:tcW w:w="362" w:type="dxa"/>
            <w:tcBorders>
              <w:top w:val="single" w:sz="6" w:space="0" w:color="auto"/>
              <w:left w:val="single" w:sz="6" w:space="0" w:color="auto"/>
              <w:bottom w:val="single" w:sz="6" w:space="0" w:color="auto"/>
              <w:right w:val="single" w:sz="12" w:space="0" w:color="auto"/>
            </w:tcBorders>
          </w:tcPr>
          <w:p w14:paraId="7518EB6D" w14:textId="77777777" w:rsidR="00B06793" w:rsidRPr="00FB1EAC" w:rsidRDefault="00B06793" w:rsidP="00162164"/>
        </w:tc>
      </w:tr>
      <w:tr w:rsidR="00B06793" w:rsidRPr="00FB1EAC" w14:paraId="7518EB81" w14:textId="77777777"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14:paraId="7518EB6F" w14:textId="77777777" w:rsidR="00B06793" w:rsidRPr="00FB1EAC" w:rsidRDefault="00B06793" w:rsidP="00162164"/>
        </w:tc>
        <w:tc>
          <w:tcPr>
            <w:tcW w:w="596" w:type="dxa"/>
            <w:gridSpan w:val="2"/>
            <w:tcBorders>
              <w:top w:val="single" w:sz="6" w:space="0" w:color="auto"/>
              <w:left w:val="single" w:sz="6" w:space="0" w:color="auto"/>
              <w:bottom w:val="single" w:sz="6" w:space="0" w:color="auto"/>
              <w:right w:val="single" w:sz="6" w:space="0" w:color="auto"/>
            </w:tcBorders>
          </w:tcPr>
          <w:p w14:paraId="7518EB70" w14:textId="77777777" w:rsidR="00B06793" w:rsidRPr="00FB1EAC" w:rsidRDefault="00B06793" w:rsidP="00162164"/>
        </w:tc>
        <w:tc>
          <w:tcPr>
            <w:tcW w:w="598" w:type="dxa"/>
            <w:gridSpan w:val="3"/>
            <w:tcBorders>
              <w:top w:val="single" w:sz="6" w:space="0" w:color="auto"/>
              <w:left w:val="single" w:sz="6" w:space="0" w:color="auto"/>
              <w:bottom w:val="single" w:sz="6" w:space="0" w:color="auto"/>
              <w:right w:val="single" w:sz="6" w:space="0" w:color="auto"/>
            </w:tcBorders>
          </w:tcPr>
          <w:p w14:paraId="7518EB71"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72"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3"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4"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5" w14:textId="77777777" w:rsidR="00B06793" w:rsidRPr="00FB1EAC" w:rsidRDefault="00B06793" w:rsidP="00162164"/>
        </w:tc>
        <w:tc>
          <w:tcPr>
            <w:tcW w:w="601" w:type="dxa"/>
            <w:tcBorders>
              <w:top w:val="single" w:sz="6" w:space="0" w:color="auto"/>
              <w:left w:val="single" w:sz="6" w:space="0" w:color="auto"/>
              <w:bottom w:val="single" w:sz="6" w:space="0" w:color="auto"/>
              <w:right w:val="single" w:sz="6" w:space="0" w:color="auto"/>
            </w:tcBorders>
          </w:tcPr>
          <w:p w14:paraId="7518EB76"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77"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8"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9"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A"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7B" w14:textId="77777777" w:rsidR="00B06793" w:rsidRPr="00FB1EAC" w:rsidRDefault="00B06793" w:rsidP="00162164"/>
        </w:tc>
        <w:tc>
          <w:tcPr>
            <w:tcW w:w="600" w:type="dxa"/>
            <w:gridSpan w:val="2"/>
            <w:tcBorders>
              <w:top w:val="single" w:sz="6" w:space="0" w:color="auto"/>
              <w:left w:val="single" w:sz="6" w:space="0" w:color="auto"/>
              <w:bottom w:val="single" w:sz="6" w:space="0" w:color="auto"/>
              <w:right w:val="single" w:sz="6" w:space="0" w:color="auto"/>
            </w:tcBorders>
          </w:tcPr>
          <w:p w14:paraId="7518EB7C"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D"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E"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7F" w14:textId="77777777" w:rsidR="00B06793" w:rsidRPr="00FB1EAC" w:rsidRDefault="00B06793" w:rsidP="00162164"/>
        </w:tc>
        <w:tc>
          <w:tcPr>
            <w:tcW w:w="362" w:type="dxa"/>
            <w:tcBorders>
              <w:top w:val="single" w:sz="6" w:space="0" w:color="auto"/>
              <w:left w:val="single" w:sz="6" w:space="0" w:color="auto"/>
              <w:bottom w:val="single" w:sz="6" w:space="0" w:color="auto"/>
              <w:right w:val="single" w:sz="12" w:space="0" w:color="auto"/>
            </w:tcBorders>
          </w:tcPr>
          <w:p w14:paraId="7518EB80" w14:textId="77777777" w:rsidR="00B06793" w:rsidRPr="00FB1EAC" w:rsidRDefault="00B06793" w:rsidP="00162164"/>
        </w:tc>
      </w:tr>
      <w:tr w:rsidR="00B06793" w:rsidRPr="00FB1EAC" w14:paraId="7518EB94" w14:textId="77777777"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14:paraId="7518EB82" w14:textId="77777777" w:rsidR="00B06793" w:rsidRPr="00FB1EAC" w:rsidRDefault="00B06793" w:rsidP="00162164"/>
        </w:tc>
        <w:tc>
          <w:tcPr>
            <w:tcW w:w="596" w:type="dxa"/>
            <w:gridSpan w:val="2"/>
            <w:tcBorders>
              <w:top w:val="single" w:sz="6" w:space="0" w:color="auto"/>
              <w:left w:val="single" w:sz="6" w:space="0" w:color="auto"/>
              <w:bottom w:val="single" w:sz="6" w:space="0" w:color="auto"/>
              <w:right w:val="single" w:sz="6" w:space="0" w:color="auto"/>
            </w:tcBorders>
          </w:tcPr>
          <w:p w14:paraId="7518EB83" w14:textId="77777777" w:rsidR="00B06793" w:rsidRPr="00FB1EAC" w:rsidRDefault="00B06793" w:rsidP="00162164"/>
        </w:tc>
        <w:tc>
          <w:tcPr>
            <w:tcW w:w="598" w:type="dxa"/>
            <w:gridSpan w:val="3"/>
            <w:tcBorders>
              <w:top w:val="single" w:sz="6" w:space="0" w:color="auto"/>
              <w:left w:val="single" w:sz="6" w:space="0" w:color="auto"/>
              <w:bottom w:val="single" w:sz="6" w:space="0" w:color="auto"/>
              <w:right w:val="single" w:sz="6" w:space="0" w:color="auto"/>
            </w:tcBorders>
          </w:tcPr>
          <w:p w14:paraId="7518EB84"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85"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86"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87"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88" w14:textId="77777777" w:rsidR="00B06793" w:rsidRPr="00FB1EAC" w:rsidRDefault="00B06793" w:rsidP="00162164"/>
        </w:tc>
        <w:tc>
          <w:tcPr>
            <w:tcW w:w="601" w:type="dxa"/>
            <w:tcBorders>
              <w:top w:val="single" w:sz="6" w:space="0" w:color="auto"/>
              <w:left w:val="single" w:sz="6" w:space="0" w:color="auto"/>
              <w:bottom w:val="single" w:sz="6" w:space="0" w:color="auto"/>
              <w:right w:val="single" w:sz="6" w:space="0" w:color="auto"/>
            </w:tcBorders>
          </w:tcPr>
          <w:p w14:paraId="7518EB89"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8A"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8B"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8C"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8D" w14:textId="77777777" w:rsidR="00B06793" w:rsidRPr="00FB1EAC" w:rsidRDefault="00B06793" w:rsidP="00162164"/>
        </w:tc>
        <w:tc>
          <w:tcPr>
            <w:tcW w:w="598" w:type="dxa"/>
            <w:gridSpan w:val="2"/>
            <w:tcBorders>
              <w:top w:val="single" w:sz="6" w:space="0" w:color="auto"/>
              <w:left w:val="single" w:sz="6" w:space="0" w:color="auto"/>
              <w:bottom w:val="single" w:sz="6" w:space="0" w:color="auto"/>
              <w:right w:val="single" w:sz="6" w:space="0" w:color="auto"/>
            </w:tcBorders>
          </w:tcPr>
          <w:p w14:paraId="7518EB8E" w14:textId="77777777" w:rsidR="00B06793" w:rsidRPr="00FB1EAC" w:rsidRDefault="00B06793" w:rsidP="00162164"/>
        </w:tc>
        <w:tc>
          <w:tcPr>
            <w:tcW w:w="600" w:type="dxa"/>
            <w:gridSpan w:val="2"/>
            <w:tcBorders>
              <w:top w:val="single" w:sz="6" w:space="0" w:color="auto"/>
              <w:left w:val="single" w:sz="6" w:space="0" w:color="auto"/>
              <w:bottom w:val="single" w:sz="6" w:space="0" w:color="auto"/>
              <w:right w:val="single" w:sz="6" w:space="0" w:color="auto"/>
            </w:tcBorders>
          </w:tcPr>
          <w:p w14:paraId="7518EB8F"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90"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91" w14:textId="77777777" w:rsidR="00B06793" w:rsidRPr="00FB1EAC" w:rsidRDefault="00B06793" w:rsidP="00162164"/>
        </w:tc>
        <w:tc>
          <w:tcPr>
            <w:tcW w:w="598" w:type="dxa"/>
            <w:tcBorders>
              <w:top w:val="single" w:sz="6" w:space="0" w:color="auto"/>
              <w:left w:val="single" w:sz="6" w:space="0" w:color="auto"/>
              <w:bottom w:val="single" w:sz="6" w:space="0" w:color="auto"/>
              <w:right w:val="single" w:sz="6" w:space="0" w:color="auto"/>
            </w:tcBorders>
          </w:tcPr>
          <w:p w14:paraId="7518EB92" w14:textId="77777777" w:rsidR="00B06793" w:rsidRPr="00FB1EAC" w:rsidRDefault="00B06793" w:rsidP="00162164"/>
        </w:tc>
        <w:tc>
          <w:tcPr>
            <w:tcW w:w="362" w:type="dxa"/>
            <w:tcBorders>
              <w:top w:val="single" w:sz="6" w:space="0" w:color="auto"/>
              <w:left w:val="single" w:sz="6" w:space="0" w:color="auto"/>
              <w:bottom w:val="single" w:sz="6" w:space="0" w:color="auto"/>
              <w:right w:val="single" w:sz="12" w:space="0" w:color="auto"/>
            </w:tcBorders>
          </w:tcPr>
          <w:p w14:paraId="7518EB93" w14:textId="77777777" w:rsidR="00B06793" w:rsidRPr="00FB1EAC" w:rsidRDefault="00B06793" w:rsidP="00162164"/>
        </w:tc>
      </w:tr>
      <w:tr w:rsidR="00B06793" w:rsidRPr="00FB1EAC" w14:paraId="7518EBA7" w14:textId="77777777"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12" w:space="0" w:color="auto"/>
              <w:right w:val="single" w:sz="6" w:space="0" w:color="auto"/>
            </w:tcBorders>
          </w:tcPr>
          <w:p w14:paraId="7518EB95" w14:textId="77777777" w:rsidR="00B06793" w:rsidRPr="00FB1EAC" w:rsidRDefault="00B06793" w:rsidP="00162164"/>
        </w:tc>
        <w:tc>
          <w:tcPr>
            <w:tcW w:w="596" w:type="dxa"/>
            <w:gridSpan w:val="2"/>
            <w:tcBorders>
              <w:top w:val="single" w:sz="6" w:space="0" w:color="auto"/>
              <w:left w:val="single" w:sz="6" w:space="0" w:color="auto"/>
              <w:bottom w:val="single" w:sz="12" w:space="0" w:color="auto"/>
              <w:right w:val="single" w:sz="6" w:space="0" w:color="auto"/>
            </w:tcBorders>
          </w:tcPr>
          <w:p w14:paraId="7518EB96" w14:textId="77777777" w:rsidR="00B06793" w:rsidRPr="00FB1EAC" w:rsidRDefault="00B06793" w:rsidP="00162164"/>
        </w:tc>
        <w:tc>
          <w:tcPr>
            <w:tcW w:w="598" w:type="dxa"/>
            <w:gridSpan w:val="3"/>
            <w:tcBorders>
              <w:top w:val="single" w:sz="6" w:space="0" w:color="auto"/>
              <w:left w:val="single" w:sz="6" w:space="0" w:color="auto"/>
              <w:bottom w:val="single" w:sz="12" w:space="0" w:color="auto"/>
              <w:right w:val="single" w:sz="6" w:space="0" w:color="auto"/>
            </w:tcBorders>
          </w:tcPr>
          <w:p w14:paraId="7518EB97" w14:textId="77777777" w:rsidR="00B06793" w:rsidRPr="00FB1EAC" w:rsidRDefault="00B06793" w:rsidP="00162164"/>
        </w:tc>
        <w:tc>
          <w:tcPr>
            <w:tcW w:w="598" w:type="dxa"/>
            <w:gridSpan w:val="2"/>
            <w:tcBorders>
              <w:top w:val="single" w:sz="6" w:space="0" w:color="auto"/>
              <w:left w:val="single" w:sz="6" w:space="0" w:color="auto"/>
              <w:bottom w:val="single" w:sz="12" w:space="0" w:color="auto"/>
              <w:right w:val="single" w:sz="6" w:space="0" w:color="auto"/>
            </w:tcBorders>
          </w:tcPr>
          <w:p w14:paraId="7518EB98"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99"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9A"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9B" w14:textId="77777777" w:rsidR="00B06793" w:rsidRPr="00FB1EAC" w:rsidRDefault="00B06793" w:rsidP="00162164"/>
        </w:tc>
        <w:tc>
          <w:tcPr>
            <w:tcW w:w="601" w:type="dxa"/>
            <w:tcBorders>
              <w:top w:val="single" w:sz="6" w:space="0" w:color="auto"/>
              <w:left w:val="single" w:sz="6" w:space="0" w:color="auto"/>
              <w:bottom w:val="single" w:sz="12" w:space="0" w:color="auto"/>
              <w:right w:val="single" w:sz="6" w:space="0" w:color="auto"/>
            </w:tcBorders>
          </w:tcPr>
          <w:p w14:paraId="7518EB9C" w14:textId="77777777" w:rsidR="00B06793" w:rsidRPr="00FB1EAC" w:rsidRDefault="00B06793" w:rsidP="00162164"/>
        </w:tc>
        <w:tc>
          <w:tcPr>
            <w:tcW w:w="598" w:type="dxa"/>
            <w:gridSpan w:val="2"/>
            <w:tcBorders>
              <w:top w:val="single" w:sz="6" w:space="0" w:color="auto"/>
              <w:left w:val="single" w:sz="6" w:space="0" w:color="auto"/>
              <w:bottom w:val="single" w:sz="12" w:space="0" w:color="auto"/>
              <w:right w:val="single" w:sz="6" w:space="0" w:color="auto"/>
            </w:tcBorders>
          </w:tcPr>
          <w:p w14:paraId="7518EB9D"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9E"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9F"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A0" w14:textId="77777777" w:rsidR="00B06793" w:rsidRPr="00FB1EAC" w:rsidRDefault="00B06793" w:rsidP="00162164"/>
        </w:tc>
        <w:tc>
          <w:tcPr>
            <w:tcW w:w="598" w:type="dxa"/>
            <w:gridSpan w:val="2"/>
            <w:tcBorders>
              <w:top w:val="single" w:sz="6" w:space="0" w:color="auto"/>
              <w:left w:val="single" w:sz="6" w:space="0" w:color="auto"/>
              <w:bottom w:val="single" w:sz="12" w:space="0" w:color="auto"/>
              <w:right w:val="single" w:sz="6" w:space="0" w:color="auto"/>
            </w:tcBorders>
          </w:tcPr>
          <w:p w14:paraId="7518EBA1" w14:textId="77777777" w:rsidR="00B06793" w:rsidRPr="00FB1EAC" w:rsidRDefault="00B06793" w:rsidP="00162164"/>
        </w:tc>
        <w:tc>
          <w:tcPr>
            <w:tcW w:w="600" w:type="dxa"/>
            <w:gridSpan w:val="2"/>
            <w:tcBorders>
              <w:top w:val="single" w:sz="6" w:space="0" w:color="auto"/>
              <w:left w:val="single" w:sz="6" w:space="0" w:color="auto"/>
              <w:bottom w:val="single" w:sz="12" w:space="0" w:color="auto"/>
              <w:right w:val="single" w:sz="6" w:space="0" w:color="auto"/>
            </w:tcBorders>
          </w:tcPr>
          <w:p w14:paraId="7518EBA2"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A3"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A4" w14:textId="77777777" w:rsidR="00B06793" w:rsidRPr="00FB1EAC" w:rsidRDefault="00B06793" w:rsidP="00162164"/>
        </w:tc>
        <w:tc>
          <w:tcPr>
            <w:tcW w:w="598" w:type="dxa"/>
            <w:tcBorders>
              <w:top w:val="single" w:sz="6" w:space="0" w:color="auto"/>
              <w:left w:val="single" w:sz="6" w:space="0" w:color="auto"/>
              <w:bottom w:val="single" w:sz="12" w:space="0" w:color="auto"/>
              <w:right w:val="single" w:sz="6" w:space="0" w:color="auto"/>
            </w:tcBorders>
          </w:tcPr>
          <w:p w14:paraId="7518EBA5" w14:textId="77777777" w:rsidR="00B06793" w:rsidRPr="00FB1EAC" w:rsidRDefault="00B06793" w:rsidP="00162164"/>
        </w:tc>
        <w:tc>
          <w:tcPr>
            <w:tcW w:w="362" w:type="dxa"/>
            <w:tcBorders>
              <w:top w:val="single" w:sz="6" w:space="0" w:color="auto"/>
              <w:left w:val="single" w:sz="6" w:space="0" w:color="auto"/>
              <w:bottom w:val="single" w:sz="12" w:space="0" w:color="auto"/>
              <w:right w:val="single" w:sz="12" w:space="0" w:color="auto"/>
            </w:tcBorders>
          </w:tcPr>
          <w:p w14:paraId="7518EBA6" w14:textId="77777777" w:rsidR="00B06793" w:rsidRPr="00FB1EAC" w:rsidRDefault="00B06793" w:rsidP="00162164"/>
        </w:tc>
      </w:tr>
      <w:tr w:rsidR="00B06793" w:rsidRPr="00FB1EAC" w14:paraId="7518EBA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A8" w14:textId="77777777" w:rsidR="00B06793" w:rsidRPr="00FB1EAC" w:rsidRDefault="00B06793" w:rsidP="00162164">
            <w:r w:rsidRPr="00FB1EAC">
              <w:t>DATE</w:t>
            </w:r>
          </w:p>
        </w:tc>
        <w:tc>
          <w:tcPr>
            <w:tcW w:w="351" w:type="dxa"/>
            <w:gridSpan w:val="2"/>
          </w:tcPr>
          <w:p w14:paraId="7518EBA9" w14:textId="77777777" w:rsidR="00B06793" w:rsidRPr="00FB1EAC" w:rsidRDefault="00B06793" w:rsidP="00162164"/>
        </w:tc>
        <w:tc>
          <w:tcPr>
            <w:tcW w:w="454" w:type="dxa"/>
          </w:tcPr>
          <w:p w14:paraId="7518EBAA" w14:textId="77777777" w:rsidR="00B06793" w:rsidRPr="00FB1EAC" w:rsidRDefault="00B06793" w:rsidP="00162164"/>
        </w:tc>
        <w:tc>
          <w:tcPr>
            <w:tcW w:w="5762" w:type="dxa"/>
            <w:gridSpan w:val="13"/>
          </w:tcPr>
          <w:p w14:paraId="7518EBAB" w14:textId="77777777" w:rsidR="00B06793" w:rsidRPr="00FB1EAC" w:rsidRDefault="00B06793" w:rsidP="00162164">
            <w:r w:rsidRPr="00FB1EAC">
              <w:t>REVISIONS</w:t>
            </w:r>
          </w:p>
        </w:tc>
        <w:tc>
          <w:tcPr>
            <w:tcW w:w="450" w:type="dxa"/>
            <w:gridSpan w:val="2"/>
          </w:tcPr>
          <w:p w14:paraId="7518EBAC" w14:textId="77777777" w:rsidR="00B06793" w:rsidRPr="00FB1EAC" w:rsidRDefault="00B06793" w:rsidP="00162164"/>
        </w:tc>
        <w:tc>
          <w:tcPr>
            <w:tcW w:w="457" w:type="dxa"/>
          </w:tcPr>
          <w:p w14:paraId="7518EBAD" w14:textId="77777777" w:rsidR="00B06793" w:rsidRPr="00FB1EAC" w:rsidRDefault="00B06793" w:rsidP="00162164"/>
        </w:tc>
        <w:tc>
          <w:tcPr>
            <w:tcW w:w="2156" w:type="dxa"/>
            <w:gridSpan w:val="4"/>
            <w:tcBorders>
              <w:bottom w:val="nil"/>
            </w:tcBorders>
          </w:tcPr>
          <w:p w14:paraId="7518EBAE" w14:textId="77777777" w:rsidR="00B06793" w:rsidRPr="00FB1EAC" w:rsidRDefault="00B06793" w:rsidP="00162164">
            <w:r w:rsidRPr="00FB1EAC">
              <w:t>REFERENCE</w:t>
            </w:r>
          </w:p>
        </w:tc>
      </w:tr>
      <w:tr w:rsidR="00B06793" w:rsidRPr="00FB1EAC" w14:paraId="7518EBB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B0" w14:textId="54E1E1FB" w:rsidR="00B06793" w:rsidRPr="00FB1EAC" w:rsidRDefault="002017FB" w:rsidP="00423EBF">
            <w:pPr>
              <w:ind w:left="0"/>
            </w:pPr>
            <w:r>
              <w:t>6/22/2018</w:t>
            </w:r>
          </w:p>
        </w:tc>
        <w:tc>
          <w:tcPr>
            <w:tcW w:w="351" w:type="dxa"/>
            <w:gridSpan w:val="2"/>
          </w:tcPr>
          <w:p w14:paraId="7518EBB1" w14:textId="77777777" w:rsidR="00B06793" w:rsidRPr="00FB1EAC" w:rsidRDefault="00B06793" w:rsidP="00162164"/>
        </w:tc>
        <w:tc>
          <w:tcPr>
            <w:tcW w:w="454" w:type="dxa"/>
          </w:tcPr>
          <w:p w14:paraId="7518EBB2" w14:textId="188DE18F" w:rsidR="00B06793" w:rsidRPr="00FB1EAC" w:rsidRDefault="002017FB" w:rsidP="00162164">
            <w:r>
              <w:t>AA</w:t>
            </w:r>
          </w:p>
        </w:tc>
        <w:tc>
          <w:tcPr>
            <w:tcW w:w="5762" w:type="dxa"/>
            <w:gridSpan w:val="13"/>
          </w:tcPr>
          <w:p w14:paraId="7518EBB3" w14:textId="08CEC0F5" w:rsidR="00B06793" w:rsidRPr="00FB1EAC" w:rsidRDefault="008F6D73" w:rsidP="000E71D5">
            <w:pPr>
              <w:ind w:left="0"/>
            </w:pPr>
            <w:r>
              <w:t xml:space="preserve"> </w:t>
            </w:r>
            <w:r w:rsidR="002017FB">
              <w:t xml:space="preserve">    </w:t>
            </w:r>
            <w:bookmarkStart w:id="0" w:name="_GoBack"/>
            <w:bookmarkEnd w:id="0"/>
            <w:r w:rsidR="002017FB">
              <w:t>Initial Release</w:t>
            </w:r>
          </w:p>
        </w:tc>
        <w:tc>
          <w:tcPr>
            <w:tcW w:w="450" w:type="dxa"/>
            <w:gridSpan w:val="2"/>
          </w:tcPr>
          <w:p w14:paraId="7518EBB4" w14:textId="77777777" w:rsidR="00B06793" w:rsidRPr="00FB1EAC" w:rsidRDefault="00B06793" w:rsidP="00162164"/>
        </w:tc>
        <w:tc>
          <w:tcPr>
            <w:tcW w:w="457" w:type="dxa"/>
          </w:tcPr>
          <w:p w14:paraId="7518EBB5" w14:textId="77777777" w:rsidR="00B06793" w:rsidRPr="00FB1EAC" w:rsidRDefault="00B06793" w:rsidP="00162164"/>
        </w:tc>
        <w:tc>
          <w:tcPr>
            <w:tcW w:w="2156" w:type="dxa"/>
            <w:gridSpan w:val="4"/>
            <w:tcBorders>
              <w:top w:val="nil"/>
              <w:bottom w:val="nil"/>
            </w:tcBorders>
          </w:tcPr>
          <w:p w14:paraId="7518EBB6" w14:textId="77777777" w:rsidR="00B06793" w:rsidRPr="00FB1EAC" w:rsidRDefault="00B06793" w:rsidP="00162164"/>
        </w:tc>
      </w:tr>
      <w:tr w:rsidR="00B06793" w:rsidRPr="00FB1EAC" w14:paraId="7518EBB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B8" w14:textId="22AC0690" w:rsidR="00B06793" w:rsidRPr="00FB1EAC" w:rsidRDefault="00BB5385" w:rsidP="00BB5385">
            <w:pPr>
              <w:pStyle w:val="Header"/>
              <w:ind w:left="0"/>
            </w:pPr>
            <w:r>
              <w:t>3/21/2018</w:t>
            </w:r>
          </w:p>
        </w:tc>
        <w:tc>
          <w:tcPr>
            <w:tcW w:w="351" w:type="dxa"/>
            <w:gridSpan w:val="2"/>
          </w:tcPr>
          <w:p w14:paraId="7518EBB9" w14:textId="77777777" w:rsidR="00B06793" w:rsidRPr="00FB1EAC" w:rsidRDefault="00B06793" w:rsidP="00162164"/>
        </w:tc>
        <w:tc>
          <w:tcPr>
            <w:tcW w:w="454" w:type="dxa"/>
          </w:tcPr>
          <w:p w14:paraId="7518EBBA" w14:textId="7797F422" w:rsidR="00B06793" w:rsidRPr="00FB1EAC" w:rsidRDefault="008F6D73" w:rsidP="00162164">
            <w:r>
              <w:t>AB</w:t>
            </w:r>
          </w:p>
        </w:tc>
        <w:tc>
          <w:tcPr>
            <w:tcW w:w="5762" w:type="dxa"/>
            <w:gridSpan w:val="13"/>
          </w:tcPr>
          <w:p w14:paraId="7518EBBB" w14:textId="59161B92" w:rsidR="00B06793" w:rsidRPr="00FB1EAC" w:rsidRDefault="00C36819" w:rsidP="00302D46">
            <w:r>
              <w:t xml:space="preserve">Added requirement </w:t>
            </w:r>
            <w:r w:rsidR="00BB5385">
              <w:t xml:space="preserve">3.1.2.2 and </w:t>
            </w:r>
            <w:r>
              <w:t>3.3.1.8</w:t>
            </w:r>
            <w:r w:rsidR="008F6D73">
              <w:t xml:space="preserve">, </w:t>
            </w:r>
            <w:r w:rsidR="008F6D73">
              <w:t>Updated requirement numbers</w:t>
            </w:r>
          </w:p>
        </w:tc>
        <w:tc>
          <w:tcPr>
            <w:tcW w:w="450" w:type="dxa"/>
            <w:gridSpan w:val="2"/>
          </w:tcPr>
          <w:p w14:paraId="7518EBBC" w14:textId="77777777" w:rsidR="00B06793" w:rsidRPr="00FB1EAC" w:rsidRDefault="00B06793" w:rsidP="00162164"/>
        </w:tc>
        <w:tc>
          <w:tcPr>
            <w:tcW w:w="457" w:type="dxa"/>
          </w:tcPr>
          <w:p w14:paraId="7518EBBD" w14:textId="77777777" w:rsidR="00B06793" w:rsidRPr="00FB1EAC" w:rsidRDefault="00B06793" w:rsidP="00162164"/>
        </w:tc>
        <w:tc>
          <w:tcPr>
            <w:tcW w:w="2156" w:type="dxa"/>
            <w:gridSpan w:val="4"/>
            <w:tcBorders>
              <w:bottom w:val="nil"/>
            </w:tcBorders>
          </w:tcPr>
          <w:p w14:paraId="7518EBBE" w14:textId="77777777" w:rsidR="00B06793" w:rsidRPr="00FB1EAC" w:rsidRDefault="00B06793" w:rsidP="00162164">
            <w:r w:rsidRPr="00FB1EAC">
              <w:t>MODIFIED BY</w:t>
            </w:r>
          </w:p>
        </w:tc>
      </w:tr>
      <w:tr w:rsidR="00B06793" w:rsidRPr="00FB1EAC" w14:paraId="7518EBC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C0" w14:textId="77777777" w:rsidR="00B06793" w:rsidRPr="00FB1EAC" w:rsidRDefault="00B06793" w:rsidP="00162164"/>
        </w:tc>
        <w:tc>
          <w:tcPr>
            <w:tcW w:w="351" w:type="dxa"/>
            <w:gridSpan w:val="2"/>
          </w:tcPr>
          <w:p w14:paraId="7518EBC1" w14:textId="77777777" w:rsidR="00B06793" w:rsidRPr="00FB1EAC" w:rsidRDefault="00B06793" w:rsidP="00162164"/>
        </w:tc>
        <w:tc>
          <w:tcPr>
            <w:tcW w:w="454" w:type="dxa"/>
          </w:tcPr>
          <w:p w14:paraId="7518EBC2" w14:textId="77777777" w:rsidR="00B06793" w:rsidRPr="00FB1EAC" w:rsidRDefault="00B06793" w:rsidP="00162164"/>
        </w:tc>
        <w:tc>
          <w:tcPr>
            <w:tcW w:w="5762" w:type="dxa"/>
            <w:gridSpan w:val="13"/>
          </w:tcPr>
          <w:p w14:paraId="7518EBC3" w14:textId="77777777" w:rsidR="00B06793" w:rsidRPr="00FB1EAC" w:rsidRDefault="00B06793" w:rsidP="00162164"/>
        </w:tc>
        <w:tc>
          <w:tcPr>
            <w:tcW w:w="450" w:type="dxa"/>
            <w:gridSpan w:val="2"/>
          </w:tcPr>
          <w:p w14:paraId="7518EBC4" w14:textId="77777777" w:rsidR="00B06793" w:rsidRPr="00FB1EAC" w:rsidRDefault="00B06793" w:rsidP="00162164"/>
        </w:tc>
        <w:tc>
          <w:tcPr>
            <w:tcW w:w="457" w:type="dxa"/>
          </w:tcPr>
          <w:p w14:paraId="7518EBC5" w14:textId="77777777" w:rsidR="00B06793" w:rsidRPr="00FB1EAC" w:rsidRDefault="00B06793" w:rsidP="00162164"/>
        </w:tc>
        <w:tc>
          <w:tcPr>
            <w:tcW w:w="2156" w:type="dxa"/>
            <w:gridSpan w:val="4"/>
            <w:tcBorders>
              <w:top w:val="nil"/>
            </w:tcBorders>
          </w:tcPr>
          <w:p w14:paraId="7518EBC6" w14:textId="77777777" w:rsidR="00B06793" w:rsidRPr="00FB1EAC" w:rsidRDefault="00D223C7" w:rsidP="00D223C7">
            <w:pPr>
              <w:ind w:left="0"/>
            </w:pPr>
            <w:r w:rsidRPr="00FB1EAC">
              <w:t xml:space="preserve"> </w:t>
            </w:r>
          </w:p>
        </w:tc>
      </w:tr>
      <w:tr w:rsidR="00B06793" w:rsidRPr="00FB1EAC" w14:paraId="7518EBC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cantSplit/>
        </w:trPr>
        <w:tc>
          <w:tcPr>
            <w:tcW w:w="900" w:type="dxa"/>
            <w:gridSpan w:val="3"/>
          </w:tcPr>
          <w:p w14:paraId="7518EBC8" w14:textId="77777777" w:rsidR="00B06793" w:rsidRPr="00FB1EAC" w:rsidRDefault="00B06793" w:rsidP="00162164"/>
        </w:tc>
        <w:tc>
          <w:tcPr>
            <w:tcW w:w="351" w:type="dxa"/>
            <w:gridSpan w:val="2"/>
          </w:tcPr>
          <w:p w14:paraId="7518EBC9" w14:textId="77777777" w:rsidR="00B06793" w:rsidRPr="00FB1EAC" w:rsidRDefault="00B06793" w:rsidP="00162164"/>
        </w:tc>
        <w:tc>
          <w:tcPr>
            <w:tcW w:w="454" w:type="dxa"/>
          </w:tcPr>
          <w:p w14:paraId="7518EBCA" w14:textId="77777777" w:rsidR="00B06793" w:rsidRPr="00FB1EAC" w:rsidRDefault="00B06793" w:rsidP="00162164"/>
        </w:tc>
        <w:tc>
          <w:tcPr>
            <w:tcW w:w="5762" w:type="dxa"/>
            <w:gridSpan w:val="13"/>
          </w:tcPr>
          <w:p w14:paraId="7518EBCB" w14:textId="77777777" w:rsidR="00B06793" w:rsidRPr="00FB1EAC" w:rsidRDefault="00B06793" w:rsidP="00162164"/>
        </w:tc>
        <w:tc>
          <w:tcPr>
            <w:tcW w:w="450" w:type="dxa"/>
            <w:gridSpan w:val="2"/>
          </w:tcPr>
          <w:p w14:paraId="7518EBCC" w14:textId="77777777" w:rsidR="00B06793" w:rsidRPr="00FB1EAC" w:rsidRDefault="00B06793" w:rsidP="00162164"/>
        </w:tc>
        <w:tc>
          <w:tcPr>
            <w:tcW w:w="457" w:type="dxa"/>
          </w:tcPr>
          <w:p w14:paraId="7518EBCD" w14:textId="77777777" w:rsidR="00B06793" w:rsidRPr="00FB1EAC" w:rsidRDefault="00B06793" w:rsidP="00162164"/>
        </w:tc>
        <w:tc>
          <w:tcPr>
            <w:tcW w:w="2156" w:type="dxa"/>
            <w:gridSpan w:val="4"/>
            <w:tcBorders>
              <w:bottom w:val="nil"/>
            </w:tcBorders>
          </w:tcPr>
          <w:p w14:paraId="7518EBCE" w14:textId="77777777" w:rsidR="00B06793" w:rsidRPr="00FB1EAC" w:rsidRDefault="00B06793" w:rsidP="00162164">
            <w:r w:rsidRPr="00FB1EAC">
              <w:t>APPROVED BY</w:t>
            </w:r>
          </w:p>
        </w:tc>
      </w:tr>
      <w:tr w:rsidR="00AB7E1C" w:rsidRPr="00FB1EAC" w14:paraId="7518EBD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cantSplit/>
        </w:trPr>
        <w:tc>
          <w:tcPr>
            <w:tcW w:w="900" w:type="dxa"/>
            <w:gridSpan w:val="3"/>
          </w:tcPr>
          <w:p w14:paraId="7518EBD0" w14:textId="77777777" w:rsidR="00B06793" w:rsidRPr="00FB1EAC" w:rsidRDefault="00B06793" w:rsidP="00162164"/>
        </w:tc>
        <w:tc>
          <w:tcPr>
            <w:tcW w:w="351" w:type="dxa"/>
            <w:gridSpan w:val="2"/>
          </w:tcPr>
          <w:p w14:paraId="7518EBD1" w14:textId="77777777" w:rsidR="00B06793" w:rsidRPr="00FB1EAC" w:rsidRDefault="00B06793" w:rsidP="00162164"/>
        </w:tc>
        <w:tc>
          <w:tcPr>
            <w:tcW w:w="454" w:type="dxa"/>
          </w:tcPr>
          <w:p w14:paraId="7518EBD2" w14:textId="77777777" w:rsidR="00B06793" w:rsidRPr="00FB1EAC" w:rsidRDefault="00B06793" w:rsidP="00162164"/>
        </w:tc>
        <w:tc>
          <w:tcPr>
            <w:tcW w:w="5762" w:type="dxa"/>
            <w:gridSpan w:val="13"/>
          </w:tcPr>
          <w:p w14:paraId="7518EBD3" w14:textId="77777777" w:rsidR="00B06793" w:rsidRPr="00FB1EAC" w:rsidRDefault="00B06793" w:rsidP="00162164"/>
        </w:tc>
        <w:tc>
          <w:tcPr>
            <w:tcW w:w="450" w:type="dxa"/>
            <w:gridSpan w:val="2"/>
          </w:tcPr>
          <w:p w14:paraId="7518EBD4" w14:textId="77777777" w:rsidR="00B06793" w:rsidRPr="00FB1EAC" w:rsidRDefault="00B06793" w:rsidP="00162164"/>
        </w:tc>
        <w:tc>
          <w:tcPr>
            <w:tcW w:w="457" w:type="dxa"/>
          </w:tcPr>
          <w:p w14:paraId="7518EBD5" w14:textId="77777777" w:rsidR="00B06793" w:rsidRPr="00FB1EAC" w:rsidRDefault="00B06793" w:rsidP="00162164"/>
        </w:tc>
        <w:tc>
          <w:tcPr>
            <w:tcW w:w="2156" w:type="dxa"/>
            <w:gridSpan w:val="4"/>
            <w:tcBorders>
              <w:top w:val="nil"/>
            </w:tcBorders>
          </w:tcPr>
          <w:p w14:paraId="7518EBD6" w14:textId="77777777" w:rsidR="00B06793" w:rsidRPr="00FB1EAC" w:rsidRDefault="00B9030B" w:rsidP="00D75C3A">
            <w:pPr>
              <w:ind w:left="0"/>
              <w:jc w:val="center"/>
            </w:pPr>
            <w:r>
              <w:t xml:space="preserve"> </w:t>
            </w:r>
            <w:r w:rsidRPr="004437AC">
              <w:rPr>
                <w:sz w:val="18"/>
              </w:rPr>
              <w:t>Jim Lawlis (jlawlis@ford.com)</w:t>
            </w:r>
          </w:p>
        </w:tc>
      </w:tr>
      <w:tr w:rsidR="00B06793" w:rsidRPr="00FB1EAC" w14:paraId="7518EBD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D8" w14:textId="77777777" w:rsidR="00B06793" w:rsidRPr="00FB1EAC" w:rsidRDefault="00B06793" w:rsidP="00162164"/>
        </w:tc>
        <w:tc>
          <w:tcPr>
            <w:tcW w:w="351" w:type="dxa"/>
            <w:gridSpan w:val="2"/>
          </w:tcPr>
          <w:p w14:paraId="7518EBD9" w14:textId="77777777" w:rsidR="00B06793" w:rsidRPr="00FB1EAC" w:rsidRDefault="00B06793" w:rsidP="00162164"/>
        </w:tc>
        <w:tc>
          <w:tcPr>
            <w:tcW w:w="454" w:type="dxa"/>
          </w:tcPr>
          <w:p w14:paraId="7518EBDA" w14:textId="77777777" w:rsidR="00B06793" w:rsidRPr="00FB1EAC" w:rsidRDefault="00B06793" w:rsidP="00162164"/>
        </w:tc>
        <w:tc>
          <w:tcPr>
            <w:tcW w:w="5762" w:type="dxa"/>
            <w:gridSpan w:val="13"/>
          </w:tcPr>
          <w:p w14:paraId="7518EBDB" w14:textId="77777777" w:rsidR="00B06793" w:rsidRPr="00FB1EAC" w:rsidRDefault="00B06793" w:rsidP="00162164"/>
        </w:tc>
        <w:tc>
          <w:tcPr>
            <w:tcW w:w="450" w:type="dxa"/>
            <w:gridSpan w:val="2"/>
          </w:tcPr>
          <w:p w14:paraId="7518EBDC" w14:textId="77777777" w:rsidR="00B06793" w:rsidRPr="00FB1EAC" w:rsidRDefault="00B06793" w:rsidP="00162164"/>
        </w:tc>
        <w:tc>
          <w:tcPr>
            <w:tcW w:w="457" w:type="dxa"/>
          </w:tcPr>
          <w:p w14:paraId="7518EBDD" w14:textId="77777777" w:rsidR="00B06793" w:rsidRPr="00FB1EAC" w:rsidRDefault="00B06793" w:rsidP="00162164"/>
        </w:tc>
        <w:tc>
          <w:tcPr>
            <w:tcW w:w="2156" w:type="dxa"/>
            <w:gridSpan w:val="4"/>
            <w:tcBorders>
              <w:top w:val="nil"/>
              <w:bottom w:val="nil"/>
            </w:tcBorders>
          </w:tcPr>
          <w:p w14:paraId="7518EBDE" w14:textId="77777777" w:rsidR="00B06793" w:rsidRPr="00FB1EAC" w:rsidRDefault="00B06793" w:rsidP="00162164"/>
        </w:tc>
      </w:tr>
      <w:tr w:rsidR="00B06793" w:rsidRPr="00FB1EAC" w14:paraId="7518EBE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E0" w14:textId="77777777" w:rsidR="00B06793" w:rsidRPr="00FB1EAC" w:rsidRDefault="00B06793" w:rsidP="00162164"/>
        </w:tc>
        <w:tc>
          <w:tcPr>
            <w:tcW w:w="351" w:type="dxa"/>
            <w:gridSpan w:val="2"/>
          </w:tcPr>
          <w:p w14:paraId="7518EBE1" w14:textId="77777777" w:rsidR="00B06793" w:rsidRPr="00FB1EAC" w:rsidRDefault="00B06793" w:rsidP="00162164"/>
        </w:tc>
        <w:tc>
          <w:tcPr>
            <w:tcW w:w="454" w:type="dxa"/>
          </w:tcPr>
          <w:p w14:paraId="7518EBE2" w14:textId="77777777" w:rsidR="00B06793" w:rsidRPr="00FB1EAC" w:rsidRDefault="00B06793" w:rsidP="00162164"/>
        </w:tc>
        <w:tc>
          <w:tcPr>
            <w:tcW w:w="5762" w:type="dxa"/>
            <w:gridSpan w:val="13"/>
          </w:tcPr>
          <w:p w14:paraId="7518EBE3" w14:textId="77777777" w:rsidR="00B06793" w:rsidRPr="00FB1EAC" w:rsidRDefault="00B06793" w:rsidP="00162164"/>
        </w:tc>
        <w:tc>
          <w:tcPr>
            <w:tcW w:w="450" w:type="dxa"/>
            <w:gridSpan w:val="2"/>
          </w:tcPr>
          <w:p w14:paraId="7518EBE4" w14:textId="77777777" w:rsidR="00B06793" w:rsidRPr="00FB1EAC" w:rsidRDefault="00B06793" w:rsidP="00162164"/>
        </w:tc>
        <w:tc>
          <w:tcPr>
            <w:tcW w:w="457" w:type="dxa"/>
          </w:tcPr>
          <w:p w14:paraId="7518EBE5" w14:textId="77777777" w:rsidR="00B06793" w:rsidRPr="00FB1EAC" w:rsidRDefault="00B06793" w:rsidP="00162164"/>
        </w:tc>
        <w:tc>
          <w:tcPr>
            <w:tcW w:w="2156" w:type="dxa"/>
            <w:gridSpan w:val="4"/>
            <w:tcBorders>
              <w:top w:val="nil"/>
              <w:bottom w:val="nil"/>
            </w:tcBorders>
          </w:tcPr>
          <w:p w14:paraId="7518EBE6" w14:textId="77777777" w:rsidR="00B06793" w:rsidRPr="00FB1EAC" w:rsidRDefault="00B06793" w:rsidP="00162164"/>
        </w:tc>
      </w:tr>
      <w:tr w:rsidR="00B06793" w:rsidRPr="00FB1EAC" w14:paraId="7518EBE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E8" w14:textId="77777777" w:rsidR="00B06793" w:rsidRPr="00FB1EAC" w:rsidRDefault="00B06793" w:rsidP="00162164"/>
        </w:tc>
        <w:tc>
          <w:tcPr>
            <w:tcW w:w="351" w:type="dxa"/>
            <w:gridSpan w:val="2"/>
          </w:tcPr>
          <w:p w14:paraId="7518EBE9" w14:textId="77777777" w:rsidR="00B06793" w:rsidRPr="00FB1EAC" w:rsidRDefault="00B06793" w:rsidP="00162164"/>
        </w:tc>
        <w:tc>
          <w:tcPr>
            <w:tcW w:w="454" w:type="dxa"/>
          </w:tcPr>
          <w:p w14:paraId="7518EBEA" w14:textId="77777777" w:rsidR="00B06793" w:rsidRPr="00FB1EAC" w:rsidRDefault="00B06793" w:rsidP="00162164"/>
        </w:tc>
        <w:tc>
          <w:tcPr>
            <w:tcW w:w="5762" w:type="dxa"/>
            <w:gridSpan w:val="13"/>
          </w:tcPr>
          <w:p w14:paraId="7518EBEB" w14:textId="77777777" w:rsidR="00B06793" w:rsidRPr="00FB1EAC" w:rsidRDefault="00B06793" w:rsidP="00162164"/>
        </w:tc>
        <w:tc>
          <w:tcPr>
            <w:tcW w:w="450" w:type="dxa"/>
            <w:gridSpan w:val="2"/>
          </w:tcPr>
          <w:p w14:paraId="7518EBEC" w14:textId="77777777" w:rsidR="00B06793" w:rsidRPr="00FB1EAC" w:rsidRDefault="00B06793" w:rsidP="00162164"/>
        </w:tc>
        <w:tc>
          <w:tcPr>
            <w:tcW w:w="457" w:type="dxa"/>
          </w:tcPr>
          <w:p w14:paraId="7518EBED" w14:textId="77777777" w:rsidR="00B06793" w:rsidRPr="00FB1EAC" w:rsidRDefault="00B06793" w:rsidP="00162164"/>
        </w:tc>
        <w:tc>
          <w:tcPr>
            <w:tcW w:w="2156" w:type="dxa"/>
            <w:gridSpan w:val="4"/>
            <w:tcBorders>
              <w:bottom w:val="nil"/>
            </w:tcBorders>
          </w:tcPr>
          <w:p w14:paraId="7518EBEE" w14:textId="77777777" w:rsidR="00B06793" w:rsidRPr="00FB1EAC" w:rsidRDefault="00B06793" w:rsidP="00162164"/>
        </w:tc>
      </w:tr>
      <w:tr w:rsidR="00B06793" w:rsidRPr="00FB1EAC" w14:paraId="7518EBF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F0" w14:textId="77777777" w:rsidR="00B06793" w:rsidRPr="00FB1EAC" w:rsidRDefault="00B06793" w:rsidP="00162164"/>
        </w:tc>
        <w:tc>
          <w:tcPr>
            <w:tcW w:w="351" w:type="dxa"/>
            <w:gridSpan w:val="2"/>
          </w:tcPr>
          <w:p w14:paraId="7518EBF1" w14:textId="77777777" w:rsidR="00B06793" w:rsidRPr="00FB1EAC" w:rsidRDefault="00B06793" w:rsidP="00162164"/>
        </w:tc>
        <w:tc>
          <w:tcPr>
            <w:tcW w:w="454" w:type="dxa"/>
          </w:tcPr>
          <w:p w14:paraId="7518EBF2" w14:textId="77777777" w:rsidR="00B06793" w:rsidRPr="00FB1EAC" w:rsidRDefault="00B06793" w:rsidP="00162164"/>
        </w:tc>
        <w:tc>
          <w:tcPr>
            <w:tcW w:w="5762" w:type="dxa"/>
            <w:gridSpan w:val="13"/>
          </w:tcPr>
          <w:p w14:paraId="7518EBF3" w14:textId="77777777" w:rsidR="00B06793" w:rsidRPr="00FB1EAC" w:rsidRDefault="00B06793" w:rsidP="00162164"/>
        </w:tc>
        <w:tc>
          <w:tcPr>
            <w:tcW w:w="450" w:type="dxa"/>
            <w:gridSpan w:val="2"/>
          </w:tcPr>
          <w:p w14:paraId="7518EBF4" w14:textId="77777777" w:rsidR="00B06793" w:rsidRPr="00FB1EAC" w:rsidRDefault="00B06793" w:rsidP="00162164"/>
        </w:tc>
        <w:tc>
          <w:tcPr>
            <w:tcW w:w="457" w:type="dxa"/>
          </w:tcPr>
          <w:p w14:paraId="7518EBF5" w14:textId="77777777" w:rsidR="00B06793" w:rsidRPr="00FB1EAC" w:rsidRDefault="00B06793" w:rsidP="00162164"/>
        </w:tc>
        <w:tc>
          <w:tcPr>
            <w:tcW w:w="2156" w:type="dxa"/>
            <w:gridSpan w:val="4"/>
            <w:tcBorders>
              <w:top w:val="nil"/>
              <w:bottom w:val="nil"/>
            </w:tcBorders>
          </w:tcPr>
          <w:p w14:paraId="7518EBF6" w14:textId="77777777" w:rsidR="00B06793" w:rsidRPr="00FB1EAC" w:rsidRDefault="00B06793" w:rsidP="00162164"/>
        </w:tc>
      </w:tr>
      <w:tr w:rsidR="00B06793" w:rsidRPr="00FB1EAC" w14:paraId="7518EBF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BF8" w14:textId="77777777" w:rsidR="00B06793" w:rsidRPr="00FB1EAC" w:rsidRDefault="00B06793" w:rsidP="00162164"/>
        </w:tc>
        <w:tc>
          <w:tcPr>
            <w:tcW w:w="351" w:type="dxa"/>
            <w:gridSpan w:val="2"/>
          </w:tcPr>
          <w:p w14:paraId="7518EBF9" w14:textId="77777777" w:rsidR="00B06793" w:rsidRPr="00FB1EAC" w:rsidRDefault="00B06793" w:rsidP="00162164"/>
        </w:tc>
        <w:tc>
          <w:tcPr>
            <w:tcW w:w="454" w:type="dxa"/>
          </w:tcPr>
          <w:p w14:paraId="7518EBFA" w14:textId="77777777" w:rsidR="00B06793" w:rsidRPr="00FB1EAC" w:rsidRDefault="00B06793" w:rsidP="00162164"/>
        </w:tc>
        <w:tc>
          <w:tcPr>
            <w:tcW w:w="5762" w:type="dxa"/>
            <w:gridSpan w:val="13"/>
          </w:tcPr>
          <w:p w14:paraId="7518EBFB" w14:textId="77777777" w:rsidR="00B06793" w:rsidRPr="00FB1EAC" w:rsidRDefault="00B06793" w:rsidP="00162164"/>
        </w:tc>
        <w:tc>
          <w:tcPr>
            <w:tcW w:w="450" w:type="dxa"/>
            <w:gridSpan w:val="2"/>
          </w:tcPr>
          <w:p w14:paraId="7518EBFC" w14:textId="77777777" w:rsidR="00B06793" w:rsidRPr="00FB1EAC" w:rsidRDefault="00B06793" w:rsidP="00162164"/>
        </w:tc>
        <w:tc>
          <w:tcPr>
            <w:tcW w:w="457" w:type="dxa"/>
          </w:tcPr>
          <w:p w14:paraId="7518EBFD" w14:textId="77777777" w:rsidR="00B06793" w:rsidRPr="00FB1EAC" w:rsidRDefault="00B06793" w:rsidP="00162164"/>
        </w:tc>
        <w:tc>
          <w:tcPr>
            <w:tcW w:w="2156" w:type="dxa"/>
            <w:gridSpan w:val="4"/>
            <w:tcBorders>
              <w:bottom w:val="nil"/>
            </w:tcBorders>
          </w:tcPr>
          <w:p w14:paraId="7518EBFE" w14:textId="77777777" w:rsidR="00B06793" w:rsidRPr="00FB1EAC" w:rsidRDefault="00B06793" w:rsidP="00162164"/>
        </w:tc>
      </w:tr>
      <w:tr w:rsidR="00B06793" w:rsidRPr="00FB1EAC" w14:paraId="7518EC0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00" w14:textId="77777777" w:rsidR="00B06793" w:rsidRPr="00FB1EAC" w:rsidRDefault="00B06793" w:rsidP="00162164"/>
        </w:tc>
        <w:tc>
          <w:tcPr>
            <w:tcW w:w="351" w:type="dxa"/>
            <w:gridSpan w:val="2"/>
          </w:tcPr>
          <w:p w14:paraId="7518EC01" w14:textId="77777777" w:rsidR="00B06793" w:rsidRPr="00FB1EAC" w:rsidRDefault="00B06793" w:rsidP="00162164"/>
        </w:tc>
        <w:tc>
          <w:tcPr>
            <w:tcW w:w="454" w:type="dxa"/>
          </w:tcPr>
          <w:p w14:paraId="7518EC02" w14:textId="77777777" w:rsidR="00B06793" w:rsidRPr="00FB1EAC" w:rsidRDefault="00B06793" w:rsidP="00162164"/>
        </w:tc>
        <w:tc>
          <w:tcPr>
            <w:tcW w:w="5762" w:type="dxa"/>
            <w:gridSpan w:val="13"/>
          </w:tcPr>
          <w:p w14:paraId="7518EC03" w14:textId="77777777" w:rsidR="00B06793" w:rsidRPr="00FB1EAC" w:rsidRDefault="00B06793" w:rsidP="00162164"/>
        </w:tc>
        <w:tc>
          <w:tcPr>
            <w:tcW w:w="450" w:type="dxa"/>
            <w:gridSpan w:val="2"/>
          </w:tcPr>
          <w:p w14:paraId="7518EC04" w14:textId="77777777" w:rsidR="00B06793" w:rsidRPr="00FB1EAC" w:rsidRDefault="00B06793" w:rsidP="00162164"/>
        </w:tc>
        <w:tc>
          <w:tcPr>
            <w:tcW w:w="457" w:type="dxa"/>
          </w:tcPr>
          <w:p w14:paraId="7518EC05" w14:textId="77777777" w:rsidR="00B06793" w:rsidRPr="00FB1EAC" w:rsidRDefault="00B06793" w:rsidP="00162164"/>
        </w:tc>
        <w:tc>
          <w:tcPr>
            <w:tcW w:w="2156" w:type="dxa"/>
            <w:gridSpan w:val="4"/>
            <w:tcBorders>
              <w:top w:val="nil"/>
              <w:bottom w:val="nil"/>
            </w:tcBorders>
          </w:tcPr>
          <w:p w14:paraId="7518EC06" w14:textId="77777777" w:rsidR="00B06793" w:rsidRPr="00FB1EAC" w:rsidRDefault="00B06793" w:rsidP="00162164"/>
        </w:tc>
      </w:tr>
      <w:tr w:rsidR="00B06793" w:rsidRPr="00FB1EAC" w14:paraId="7518EC0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08" w14:textId="77777777" w:rsidR="00B06793" w:rsidRPr="00FB1EAC" w:rsidRDefault="00B06793" w:rsidP="00162164"/>
        </w:tc>
        <w:tc>
          <w:tcPr>
            <w:tcW w:w="351" w:type="dxa"/>
            <w:gridSpan w:val="2"/>
          </w:tcPr>
          <w:p w14:paraId="7518EC09" w14:textId="77777777" w:rsidR="00B06793" w:rsidRPr="00FB1EAC" w:rsidRDefault="00B06793" w:rsidP="00162164"/>
        </w:tc>
        <w:tc>
          <w:tcPr>
            <w:tcW w:w="454" w:type="dxa"/>
          </w:tcPr>
          <w:p w14:paraId="7518EC0A" w14:textId="77777777" w:rsidR="00B06793" w:rsidRPr="00FB1EAC" w:rsidRDefault="00B06793" w:rsidP="00162164"/>
        </w:tc>
        <w:tc>
          <w:tcPr>
            <w:tcW w:w="5762" w:type="dxa"/>
            <w:gridSpan w:val="13"/>
          </w:tcPr>
          <w:p w14:paraId="7518EC0B" w14:textId="77777777" w:rsidR="00B06793" w:rsidRPr="00FB1EAC" w:rsidRDefault="00B06793" w:rsidP="00162164"/>
        </w:tc>
        <w:tc>
          <w:tcPr>
            <w:tcW w:w="450" w:type="dxa"/>
            <w:gridSpan w:val="2"/>
          </w:tcPr>
          <w:p w14:paraId="7518EC0C" w14:textId="77777777" w:rsidR="00B06793" w:rsidRPr="00FB1EAC" w:rsidRDefault="00B06793" w:rsidP="00162164"/>
        </w:tc>
        <w:tc>
          <w:tcPr>
            <w:tcW w:w="457" w:type="dxa"/>
          </w:tcPr>
          <w:p w14:paraId="7518EC0D" w14:textId="77777777" w:rsidR="00B06793" w:rsidRPr="00FB1EAC" w:rsidRDefault="00B06793" w:rsidP="00162164"/>
        </w:tc>
        <w:tc>
          <w:tcPr>
            <w:tcW w:w="2156" w:type="dxa"/>
            <w:gridSpan w:val="4"/>
            <w:tcBorders>
              <w:bottom w:val="nil"/>
            </w:tcBorders>
          </w:tcPr>
          <w:p w14:paraId="7518EC0E" w14:textId="77777777" w:rsidR="00B06793" w:rsidRPr="00FB1EAC" w:rsidRDefault="00B06793" w:rsidP="00162164"/>
        </w:tc>
      </w:tr>
      <w:tr w:rsidR="00B06793" w:rsidRPr="00FB1EAC" w14:paraId="7518EC1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10" w14:textId="77777777" w:rsidR="00B06793" w:rsidRPr="00FB1EAC" w:rsidRDefault="00B06793" w:rsidP="00162164"/>
        </w:tc>
        <w:tc>
          <w:tcPr>
            <w:tcW w:w="351" w:type="dxa"/>
            <w:gridSpan w:val="2"/>
          </w:tcPr>
          <w:p w14:paraId="7518EC11" w14:textId="77777777" w:rsidR="00B06793" w:rsidRPr="00FB1EAC" w:rsidRDefault="00B06793" w:rsidP="00162164"/>
        </w:tc>
        <w:tc>
          <w:tcPr>
            <w:tcW w:w="454" w:type="dxa"/>
          </w:tcPr>
          <w:p w14:paraId="7518EC12" w14:textId="77777777" w:rsidR="00B06793" w:rsidRPr="00FB1EAC" w:rsidRDefault="00B06793" w:rsidP="00162164"/>
        </w:tc>
        <w:tc>
          <w:tcPr>
            <w:tcW w:w="5762" w:type="dxa"/>
            <w:gridSpan w:val="13"/>
          </w:tcPr>
          <w:p w14:paraId="7518EC13" w14:textId="77777777" w:rsidR="00B06793" w:rsidRPr="00FB1EAC" w:rsidRDefault="00B06793" w:rsidP="00162164"/>
        </w:tc>
        <w:tc>
          <w:tcPr>
            <w:tcW w:w="450" w:type="dxa"/>
            <w:gridSpan w:val="2"/>
          </w:tcPr>
          <w:p w14:paraId="7518EC14" w14:textId="77777777" w:rsidR="00B06793" w:rsidRPr="00FB1EAC" w:rsidRDefault="00B06793" w:rsidP="00162164"/>
        </w:tc>
        <w:tc>
          <w:tcPr>
            <w:tcW w:w="457" w:type="dxa"/>
          </w:tcPr>
          <w:p w14:paraId="7518EC15" w14:textId="77777777" w:rsidR="00B06793" w:rsidRPr="00FB1EAC" w:rsidRDefault="00B06793" w:rsidP="00162164"/>
        </w:tc>
        <w:tc>
          <w:tcPr>
            <w:tcW w:w="2156" w:type="dxa"/>
            <w:gridSpan w:val="4"/>
            <w:tcBorders>
              <w:top w:val="nil"/>
              <w:bottom w:val="nil"/>
            </w:tcBorders>
          </w:tcPr>
          <w:p w14:paraId="7518EC16" w14:textId="77777777" w:rsidR="00B06793" w:rsidRPr="00FB1EAC" w:rsidRDefault="00B06793" w:rsidP="00162164"/>
        </w:tc>
      </w:tr>
      <w:tr w:rsidR="00B06793" w:rsidRPr="00FB1EAC" w14:paraId="7518EC1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18" w14:textId="77777777" w:rsidR="00B06793" w:rsidRPr="00FB1EAC" w:rsidRDefault="00B06793" w:rsidP="00162164"/>
        </w:tc>
        <w:tc>
          <w:tcPr>
            <w:tcW w:w="351" w:type="dxa"/>
            <w:gridSpan w:val="2"/>
          </w:tcPr>
          <w:p w14:paraId="7518EC19" w14:textId="77777777" w:rsidR="00B06793" w:rsidRPr="00FB1EAC" w:rsidRDefault="00B06793" w:rsidP="00162164"/>
        </w:tc>
        <w:tc>
          <w:tcPr>
            <w:tcW w:w="454" w:type="dxa"/>
          </w:tcPr>
          <w:p w14:paraId="7518EC1A" w14:textId="77777777" w:rsidR="00B06793" w:rsidRPr="00FB1EAC" w:rsidRDefault="00B06793" w:rsidP="00162164"/>
        </w:tc>
        <w:tc>
          <w:tcPr>
            <w:tcW w:w="5762" w:type="dxa"/>
            <w:gridSpan w:val="13"/>
          </w:tcPr>
          <w:p w14:paraId="7518EC1B" w14:textId="77777777" w:rsidR="00B06793" w:rsidRPr="00FB1EAC" w:rsidRDefault="00B06793" w:rsidP="00162164"/>
        </w:tc>
        <w:tc>
          <w:tcPr>
            <w:tcW w:w="450" w:type="dxa"/>
            <w:gridSpan w:val="2"/>
          </w:tcPr>
          <w:p w14:paraId="7518EC1C" w14:textId="77777777" w:rsidR="00B06793" w:rsidRPr="00FB1EAC" w:rsidRDefault="00B06793" w:rsidP="00162164"/>
        </w:tc>
        <w:tc>
          <w:tcPr>
            <w:tcW w:w="457" w:type="dxa"/>
          </w:tcPr>
          <w:p w14:paraId="7518EC1D" w14:textId="77777777" w:rsidR="00B06793" w:rsidRPr="00FB1EAC" w:rsidRDefault="00B06793" w:rsidP="00162164"/>
        </w:tc>
        <w:tc>
          <w:tcPr>
            <w:tcW w:w="2156" w:type="dxa"/>
            <w:gridSpan w:val="4"/>
            <w:tcBorders>
              <w:bottom w:val="nil"/>
            </w:tcBorders>
          </w:tcPr>
          <w:p w14:paraId="7518EC1E" w14:textId="77777777" w:rsidR="00B06793" w:rsidRPr="00FB1EAC" w:rsidRDefault="00B06793" w:rsidP="00162164"/>
        </w:tc>
      </w:tr>
      <w:tr w:rsidR="00B06793" w:rsidRPr="00FB1EAC" w14:paraId="7518EC2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20" w14:textId="77777777" w:rsidR="00B06793" w:rsidRPr="00FB1EAC" w:rsidRDefault="00B06793" w:rsidP="00162164"/>
        </w:tc>
        <w:tc>
          <w:tcPr>
            <w:tcW w:w="351" w:type="dxa"/>
            <w:gridSpan w:val="2"/>
          </w:tcPr>
          <w:p w14:paraId="7518EC21" w14:textId="77777777" w:rsidR="00B06793" w:rsidRPr="00FB1EAC" w:rsidRDefault="00B06793" w:rsidP="00162164"/>
        </w:tc>
        <w:tc>
          <w:tcPr>
            <w:tcW w:w="454" w:type="dxa"/>
          </w:tcPr>
          <w:p w14:paraId="7518EC22" w14:textId="77777777" w:rsidR="00B06793" w:rsidRPr="00FB1EAC" w:rsidRDefault="00B06793" w:rsidP="00162164"/>
        </w:tc>
        <w:tc>
          <w:tcPr>
            <w:tcW w:w="5762" w:type="dxa"/>
            <w:gridSpan w:val="13"/>
          </w:tcPr>
          <w:p w14:paraId="7518EC23" w14:textId="77777777" w:rsidR="00B06793" w:rsidRPr="00FB1EAC" w:rsidRDefault="00B06793" w:rsidP="00162164"/>
        </w:tc>
        <w:tc>
          <w:tcPr>
            <w:tcW w:w="450" w:type="dxa"/>
            <w:gridSpan w:val="2"/>
          </w:tcPr>
          <w:p w14:paraId="7518EC24" w14:textId="77777777" w:rsidR="00B06793" w:rsidRPr="00FB1EAC" w:rsidRDefault="00B06793" w:rsidP="00162164"/>
        </w:tc>
        <w:tc>
          <w:tcPr>
            <w:tcW w:w="457" w:type="dxa"/>
          </w:tcPr>
          <w:p w14:paraId="7518EC25" w14:textId="77777777" w:rsidR="00B06793" w:rsidRPr="00FB1EAC" w:rsidRDefault="00B06793" w:rsidP="00162164"/>
        </w:tc>
        <w:tc>
          <w:tcPr>
            <w:tcW w:w="2156" w:type="dxa"/>
            <w:gridSpan w:val="4"/>
            <w:tcBorders>
              <w:top w:val="nil"/>
              <w:bottom w:val="nil"/>
            </w:tcBorders>
          </w:tcPr>
          <w:p w14:paraId="7518EC26" w14:textId="77777777" w:rsidR="00B06793" w:rsidRPr="00FB1EAC" w:rsidRDefault="00B06793" w:rsidP="00162164"/>
        </w:tc>
      </w:tr>
      <w:tr w:rsidR="00B06793" w:rsidRPr="00FB1EAC" w14:paraId="7518EC2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28" w14:textId="77777777" w:rsidR="00B06793" w:rsidRPr="00FB1EAC" w:rsidRDefault="00B06793" w:rsidP="00162164"/>
        </w:tc>
        <w:tc>
          <w:tcPr>
            <w:tcW w:w="351" w:type="dxa"/>
            <w:gridSpan w:val="2"/>
          </w:tcPr>
          <w:p w14:paraId="7518EC29" w14:textId="77777777" w:rsidR="00B06793" w:rsidRPr="00FB1EAC" w:rsidRDefault="00B06793" w:rsidP="00162164"/>
        </w:tc>
        <w:tc>
          <w:tcPr>
            <w:tcW w:w="454" w:type="dxa"/>
          </w:tcPr>
          <w:p w14:paraId="7518EC2A" w14:textId="77777777" w:rsidR="00B06793" w:rsidRPr="00FB1EAC" w:rsidRDefault="00B06793" w:rsidP="00162164"/>
        </w:tc>
        <w:tc>
          <w:tcPr>
            <w:tcW w:w="5762" w:type="dxa"/>
            <w:gridSpan w:val="13"/>
          </w:tcPr>
          <w:p w14:paraId="7518EC2B" w14:textId="77777777" w:rsidR="00B06793" w:rsidRPr="00FB1EAC" w:rsidRDefault="00B06793" w:rsidP="00162164"/>
        </w:tc>
        <w:tc>
          <w:tcPr>
            <w:tcW w:w="450" w:type="dxa"/>
            <w:gridSpan w:val="2"/>
          </w:tcPr>
          <w:p w14:paraId="7518EC2C" w14:textId="77777777" w:rsidR="00B06793" w:rsidRPr="00FB1EAC" w:rsidRDefault="00B06793" w:rsidP="00162164"/>
        </w:tc>
        <w:tc>
          <w:tcPr>
            <w:tcW w:w="457" w:type="dxa"/>
          </w:tcPr>
          <w:p w14:paraId="7518EC2D" w14:textId="77777777" w:rsidR="00B06793" w:rsidRPr="00FB1EAC" w:rsidRDefault="00B06793" w:rsidP="00162164"/>
        </w:tc>
        <w:tc>
          <w:tcPr>
            <w:tcW w:w="2156" w:type="dxa"/>
            <w:gridSpan w:val="4"/>
            <w:tcBorders>
              <w:bottom w:val="nil"/>
            </w:tcBorders>
          </w:tcPr>
          <w:p w14:paraId="7518EC2E" w14:textId="77777777" w:rsidR="00B06793" w:rsidRPr="00FB1EAC" w:rsidRDefault="00B06793" w:rsidP="00162164"/>
        </w:tc>
      </w:tr>
      <w:tr w:rsidR="00B06793" w:rsidRPr="00FB1EAC" w14:paraId="7518EC3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30" w14:textId="77777777" w:rsidR="00B06793" w:rsidRPr="00FB1EAC" w:rsidRDefault="00B06793" w:rsidP="00162164"/>
        </w:tc>
        <w:tc>
          <w:tcPr>
            <w:tcW w:w="351" w:type="dxa"/>
            <w:gridSpan w:val="2"/>
          </w:tcPr>
          <w:p w14:paraId="7518EC31" w14:textId="77777777" w:rsidR="00B06793" w:rsidRPr="00FB1EAC" w:rsidRDefault="00B06793" w:rsidP="00162164"/>
        </w:tc>
        <w:tc>
          <w:tcPr>
            <w:tcW w:w="454" w:type="dxa"/>
          </w:tcPr>
          <w:p w14:paraId="7518EC32" w14:textId="77777777" w:rsidR="00B06793" w:rsidRPr="00FB1EAC" w:rsidRDefault="00B06793" w:rsidP="00162164"/>
        </w:tc>
        <w:tc>
          <w:tcPr>
            <w:tcW w:w="5762" w:type="dxa"/>
            <w:gridSpan w:val="13"/>
          </w:tcPr>
          <w:p w14:paraId="7518EC33" w14:textId="77777777" w:rsidR="00B06793" w:rsidRPr="00FB1EAC" w:rsidRDefault="00B06793" w:rsidP="00162164"/>
        </w:tc>
        <w:tc>
          <w:tcPr>
            <w:tcW w:w="450" w:type="dxa"/>
            <w:gridSpan w:val="2"/>
          </w:tcPr>
          <w:p w14:paraId="7518EC34" w14:textId="77777777" w:rsidR="00B06793" w:rsidRPr="00FB1EAC" w:rsidRDefault="00B06793" w:rsidP="00162164"/>
        </w:tc>
        <w:tc>
          <w:tcPr>
            <w:tcW w:w="457" w:type="dxa"/>
          </w:tcPr>
          <w:p w14:paraId="7518EC35" w14:textId="77777777" w:rsidR="00B06793" w:rsidRPr="00FB1EAC" w:rsidRDefault="00B06793" w:rsidP="00162164"/>
        </w:tc>
        <w:tc>
          <w:tcPr>
            <w:tcW w:w="2156" w:type="dxa"/>
            <w:gridSpan w:val="4"/>
            <w:tcBorders>
              <w:top w:val="nil"/>
              <w:bottom w:val="nil"/>
            </w:tcBorders>
          </w:tcPr>
          <w:p w14:paraId="7518EC36" w14:textId="77777777" w:rsidR="00B06793" w:rsidRPr="00FB1EAC" w:rsidRDefault="00B06793" w:rsidP="00162164"/>
        </w:tc>
      </w:tr>
      <w:tr w:rsidR="00B06793" w:rsidRPr="00FB1EAC" w14:paraId="7518EC3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38" w14:textId="77777777" w:rsidR="00B06793" w:rsidRPr="00FB1EAC" w:rsidRDefault="00B06793" w:rsidP="00162164"/>
        </w:tc>
        <w:tc>
          <w:tcPr>
            <w:tcW w:w="351" w:type="dxa"/>
            <w:gridSpan w:val="2"/>
          </w:tcPr>
          <w:p w14:paraId="7518EC39" w14:textId="77777777" w:rsidR="00B06793" w:rsidRPr="00FB1EAC" w:rsidRDefault="00B06793" w:rsidP="00162164"/>
        </w:tc>
        <w:tc>
          <w:tcPr>
            <w:tcW w:w="454" w:type="dxa"/>
          </w:tcPr>
          <w:p w14:paraId="7518EC3A" w14:textId="77777777" w:rsidR="00B06793" w:rsidRPr="00FB1EAC" w:rsidRDefault="00B06793" w:rsidP="00162164"/>
        </w:tc>
        <w:tc>
          <w:tcPr>
            <w:tcW w:w="5762" w:type="dxa"/>
            <w:gridSpan w:val="13"/>
          </w:tcPr>
          <w:p w14:paraId="7518EC3B" w14:textId="77777777" w:rsidR="00B06793" w:rsidRPr="00FB1EAC" w:rsidRDefault="00B06793" w:rsidP="00162164"/>
        </w:tc>
        <w:tc>
          <w:tcPr>
            <w:tcW w:w="450" w:type="dxa"/>
            <w:gridSpan w:val="2"/>
          </w:tcPr>
          <w:p w14:paraId="7518EC3C" w14:textId="77777777" w:rsidR="00B06793" w:rsidRPr="00FB1EAC" w:rsidRDefault="00B06793" w:rsidP="00162164"/>
        </w:tc>
        <w:tc>
          <w:tcPr>
            <w:tcW w:w="457" w:type="dxa"/>
          </w:tcPr>
          <w:p w14:paraId="7518EC3D" w14:textId="77777777" w:rsidR="00B06793" w:rsidRPr="00FB1EAC" w:rsidRDefault="00B06793" w:rsidP="00162164"/>
        </w:tc>
        <w:tc>
          <w:tcPr>
            <w:tcW w:w="2156" w:type="dxa"/>
            <w:gridSpan w:val="4"/>
            <w:tcBorders>
              <w:bottom w:val="nil"/>
            </w:tcBorders>
          </w:tcPr>
          <w:p w14:paraId="7518EC3E" w14:textId="77777777" w:rsidR="00B06793" w:rsidRPr="00FB1EAC" w:rsidRDefault="00B06793" w:rsidP="00162164"/>
        </w:tc>
      </w:tr>
      <w:tr w:rsidR="00B06793" w:rsidRPr="00FB1EAC" w14:paraId="7518EC4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40" w14:textId="77777777" w:rsidR="00B06793" w:rsidRPr="00FB1EAC" w:rsidRDefault="00B06793" w:rsidP="00162164"/>
        </w:tc>
        <w:tc>
          <w:tcPr>
            <w:tcW w:w="351" w:type="dxa"/>
            <w:gridSpan w:val="2"/>
          </w:tcPr>
          <w:p w14:paraId="7518EC41" w14:textId="77777777" w:rsidR="00B06793" w:rsidRPr="00FB1EAC" w:rsidRDefault="00B06793" w:rsidP="00162164"/>
        </w:tc>
        <w:tc>
          <w:tcPr>
            <w:tcW w:w="454" w:type="dxa"/>
          </w:tcPr>
          <w:p w14:paraId="7518EC42" w14:textId="77777777" w:rsidR="00B06793" w:rsidRPr="00FB1EAC" w:rsidRDefault="00B06793" w:rsidP="00162164"/>
        </w:tc>
        <w:tc>
          <w:tcPr>
            <w:tcW w:w="5762" w:type="dxa"/>
            <w:gridSpan w:val="13"/>
          </w:tcPr>
          <w:p w14:paraId="7518EC43" w14:textId="77777777" w:rsidR="00B06793" w:rsidRPr="00FB1EAC" w:rsidRDefault="00B06793" w:rsidP="00162164"/>
        </w:tc>
        <w:tc>
          <w:tcPr>
            <w:tcW w:w="450" w:type="dxa"/>
            <w:gridSpan w:val="2"/>
          </w:tcPr>
          <w:p w14:paraId="7518EC44" w14:textId="77777777" w:rsidR="00B06793" w:rsidRPr="00FB1EAC" w:rsidRDefault="00B06793" w:rsidP="00162164"/>
        </w:tc>
        <w:tc>
          <w:tcPr>
            <w:tcW w:w="457" w:type="dxa"/>
          </w:tcPr>
          <w:p w14:paraId="7518EC45" w14:textId="77777777" w:rsidR="00B06793" w:rsidRPr="00FB1EAC" w:rsidRDefault="00B06793" w:rsidP="00162164"/>
        </w:tc>
        <w:tc>
          <w:tcPr>
            <w:tcW w:w="2156" w:type="dxa"/>
            <w:gridSpan w:val="4"/>
            <w:tcBorders>
              <w:top w:val="nil"/>
              <w:bottom w:val="nil"/>
            </w:tcBorders>
          </w:tcPr>
          <w:p w14:paraId="7518EC46" w14:textId="77777777" w:rsidR="00B06793" w:rsidRPr="00FB1EAC" w:rsidRDefault="00CA4A0A" w:rsidP="00162164">
            <w:r>
              <w:t xml:space="preserve">  </w:t>
            </w:r>
          </w:p>
        </w:tc>
      </w:tr>
      <w:tr w:rsidR="00B06793" w:rsidRPr="00FB1EAC" w14:paraId="7518EC4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48" w14:textId="77777777" w:rsidR="00B06793" w:rsidRPr="00FB1EAC" w:rsidRDefault="00B06793" w:rsidP="00162164"/>
        </w:tc>
        <w:tc>
          <w:tcPr>
            <w:tcW w:w="351" w:type="dxa"/>
            <w:gridSpan w:val="2"/>
          </w:tcPr>
          <w:p w14:paraId="7518EC49" w14:textId="77777777" w:rsidR="00B06793" w:rsidRPr="00FB1EAC" w:rsidRDefault="00B06793" w:rsidP="00162164"/>
        </w:tc>
        <w:tc>
          <w:tcPr>
            <w:tcW w:w="454" w:type="dxa"/>
          </w:tcPr>
          <w:p w14:paraId="7518EC4A" w14:textId="77777777" w:rsidR="00B06793" w:rsidRPr="00FB1EAC" w:rsidRDefault="00B06793" w:rsidP="00162164"/>
        </w:tc>
        <w:tc>
          <w:tcPr>
            <w:tcW w:w="5762" w:type="dxa"/>
            <w:gridSpan w:val="13"/>
          </w:tcPr>
          <w:p w14:paraId="7518EC4B" w14:textId="77777777" w:rsidR="00B06793" w:rsidRPr="00FB1EAC" w:rsidRDefault="00B06793" w:rsidP="00162164"/>
        </w:tc>
        <w:tc>
          <w:tcPr>
            <w:tcW w:w="450" w:type="dxa"/>
            <w:gridSpan w:val="2"/>
          </w:tcPr>
          <w:p w14:paraId="7518EC4C" w14:textId="77777777" w:rsidR="00B06793" w:rsidRPr="00FB1EAC" w:rsidRDefault="00B06793" w:rsidP="00162164"/>
        </w:tc>
        <w:tc>
          <w:tcPr>
            <w:tcW w:w="457" w:type="dxa"/>
          </w:tcPr>
          <w:p w14:paraId="7518EC4D" w14:textId="77777777" w:rsidR="00B06793" w:rsidRPr="00FB1EAC" w:rsidRDefault="00B06793" w:rsidP="00162164"/>
        </w:tc>
        <w:tc>
          <w:tcPr>
            <w:tcW w:w="2156" w:type="dxa"/>
            <w:gridSpan w:val="4"/>
            <w:tcBorders>
              <w:top w:val="nil"/>
            </w:tcBorders>
          </w:tcPr>
          <w:p w14:paraId="7518EC4E" w14:textId="77777777" w:rsidR="00B06793" w:rsidRPr="00FB1EAC" w:rsidRDefault="00B06793" w:rsidP="00162164"/>
        </w:tc>
      </w:tr>
      <w:tr w:rsidR="00B06793" w:rsidRPr="00FB1EAC" w14:paraId="7518EC5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50" w14:textId="77777777" w:rsidR="00B06793" w:rsidRPr="00FB1EAC" w:rsidRDefault="00B06793" w:rsidP="00162164"/>
        </w:tc>
        <w:tc>
          <w:tcPr>
            <w:tcW w:w="351" w:type="dxa"/>
            <w:gridSpan w:val="2"/>
          </w:tcPr>
          <w:p w14:paraId="7518EC51" w14:textId="77777777" w:rsidR="00B06793" w:rsidRPr="00FB1EAC" w:rsidRDefault="00B06793" w:rsidP="00162164"/>
        </w:tc>
        <w:tc>
          <w:tcPr>
            <w:tcW w:w="454" w:type="dxa"/>
          </w:tcPr>
          <w:p w14:paraId="7518EC52" w14:textId="77777777" w:rsidR="00B06793" w:rsidRPr="00FB1EAC" w:rsidRDefault="00B06793" w:rsidP="00162164"/>
        </w:tc>
        <w:tc>
          <w:tcPr>
            <w:tcW w:w="5762" w:type="dxa"/>
            <w:gridSpan w:val="13"/>
          </w:tcPr>
          <w:p w14:paraId="7518EC53" w14:textId="77777777" w:rsidR="00B06793" w:rsidRPr="00FB1EAC" w:rsidRDefault="00B06793" w:rsidP="00162164"/>
        </w:tc>
        <w:tc>
          <w:tcPr>
            <w:tcW w:w="450" w:type="dxa"/>
            <w:gridSpan w:val="2"/>
          </w:tcPr>
          <w:p w14:paraId="7518EC54" w14:textId="77777777" w:rsidR="00B06793" w:rsidRPr="00FB1EAC" w:rsidRDefault="00B06793" w:rsidP="00162164"/>
        </w:tc>
        <w:tc>
          <w:tcPr>
            <w:tcW w:w="457" w:type="dxa"/>
          </w:tcPr>
          <w:p w14:paraId="7518EC55" w14:textId="77777777" w:rsidR="00B06793" w:rsidRPr="00FB1EAC" w:rsidRDefault="00B06793" w:rsidP="00162164"/>
        </w:tc>
        <w:tc>
          <w:tcPr>
            <w:tcW w:w="2156" w:type="dxa"/>
            <w:gridSpan w:val="4"/>
            <w:tcBorders>
              <w:top w:val="nil"/>
              <w:bottom w:val="nil"/>
            </w:tcBorders>
          </w:tcPr>
          <w:p w14:paraId="7518EC56" w14:textId="77777777" w:rsidR="00B06793" w:rsidRPr="00FB1EAC" w:rsidRDefault="00B06793" w:rsidP="00162164"/>
        </w:tc>
      </w:tr>
      <w:tr w:rsidR="00B06793" w:rsidRPr="00FB1EAC" w14:paraId="7518EC5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58" w14:textId="77777777" w:rsidR="00B06793" w:rsidRPr="00FB1EAC" w:rsidRDefault="00B06793" w:rsidP="00162164"/>
        </w:tc>
        <w:tc>
          <w:tcPr>
            <w:tcW w:w="351" w:type="dxa"/>
            <w:gridSpan w:val="2"/>
          </w:tcPr>
          <w:p w14:paraId="7518EC59" w14:textId="77777777" w:rsidR="00B06793" w:rsidRPr="00FB1EAC" w:rsidRDefault="00B06793" w:rsidP="00162164"/>
        </w:tc>
        <w:tc>
          <w:tcPr>
            <w:tcW w:w="454" w:type="dxa"/>
          </w:tcPr>
          <w:p w14:paraId="7518EC5A" w14:textId="77777777" w:rsidR="00B06793" w:rsidRPr="00FB1EAC" w:rsidRDefault="00B06793" w:rsidP="00162164"/>
        </w:tc>
        <w:tc>
          <w:tcPr>
            <w:tcW w:w="5762" w:type="dxa"/>
            <w:gridSpan w:val="13"/>
          </w:tcPr>
          <w:p w14:paraId="7518EC5B" w14:textId="77777777" w:rsidR="00B06793" w:rsidRPr="00FB1EAC" w:rsidRDefault="00B06793" w:rsidP="00162164"/>
        </w:tc>
        <w:tc>
          <w:tcPr>
            <w:tcW w:w="450" w:type="dxa"/>
            <w:gridSpan w:val="2"/>
          </w:tcPr>
          <w:p w14:paraId="7518EC5C" w14:textId="77777777" w:rsidR="00B06793" w:rsidRPr="00FB1EAC" w:rsidRDefault="00B06793" w:rsidP="00162164"/>
        </w:tc>
        <w:tc>
          <w:tcPr>
            <w:tcW w:w="457" w:type="dxa"/>
          </w:tcPr>
          <w:p w14:paraId="7518EC5D" w14:textId="77777777" w:rsidR="00B06793" w:rsidRPr="00FB1EAC" w:rsidRDefault="00B06793" w:rsidP="00162164"/>
        </w:tc>
        <w:tc>
          <w:tcPr>
            <w:tcW w:w="2156" w:type="dxa"/>
            <w:gridSpan w:val="4"/>
            <w:tcBorders>
              <w:top w:val="nil"/>
              <w:bottom w:val="nil"/>
            </w:tcBorders>
          </w:tcPr>
          <w:p w14:paraId="7518EC5E" w14:textId="77777777" w:rsidR="00B06793" w:rsidRPr="00FB1EAC" w:rsidRDefault="00B06793" w:rsidP="00162164"/>
        </w:tc>
      </w:tr>
      <w:tr w:rsidR="00B06793" w:rsidRPr="00FB1EAC" w14:paraId="7518EC6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60" w14:textId="77777777" w:rsidR="00B06793" w:rsidRPr="00FB1EAC" w:rsidRDefault="00B06793" w:rsidP="00162164"/>
        </w:tc>
        <w:tc>
          <w:tcPr>
            <w:tcW w:w="351" w:type="dxa"/>
            <w:gridSpan w:val="2"/>
          </w:tcPr>
          <w:p w14:paraId="7518EC61" w14:textId="77777777" w:rsidR="00B06793" w:rsidRPr="00FB1EAC" w:rsidRDefault="00B06793" w:rsidP="00162164"/>
        </w:tc>
        <w:tc>
          <w:tcPr>
            <w:tcW w:w="454" w:type="dxa"/>
          </w:tcPr>
          <w:p w14:paraId="7518EC62" w14:textId="77777777" w:rsidR="00B06793" w:rsidRPr="00FB1EAC" w:rsidRDefault="00B06793" w:rsidP="00162164"/>
        </w:tc>
        <w:tc>
          <w:tcPr>
            <w:tcW w:w="5762" w:type="dxa"/>
            <w:gridSpan w:val="13"/>
          </w:tcPr>
          <w:p w14:paraId="7518EC63" w14:textId="77777777" w:rsidR="00B06793" w:rsidRPr="00FB1EAC" w:rsidRDefault="00B06793" w:rsidP="00162164"/>
        </w:tc>
        <w:tc>
          <w:tcPr>
            <w:tcW w:w="450" w:type="dxa"/>
            <w:gridSpan w:val="2"/>
          </w:tcPr>
          <w:p w14:paraId="7518EC64" w14:textId="77777777" w:rsidR="00B06793" w:rsidRPr="00FB1EAC" w:rsidRDefault="00B06793" w:rsidP="00162164"/>
        </w:tc>
        <w:tc>
          <w:tcPr>
            <w:tcW w:w="457" w:type="dxa"/>
          </w:tcPr>
          <w:p w14:paraId="7518EC65" w14:textId="77777777" w:rsidR="00B06793" w:rsidRPr="00FB1EAC" w:rsidRDefault="00B06793" w:rsidP="00162164"/>
        </w:tc>
        <w:tc>
          <w:tcPr>
            <w:tcW w:w="2156" w:type="dxa"/>
            <w:gridSpan w:val="4"/>
            <w:tcBorders>
              <w:top w:val="nil"/>
              <w:bottom w:val="nil"/>
            </w:tcBorders>
          </w:tcPr>
          <w:p w14:paraId="7518EC66" w14:textId="77777777" w:rsidR="00B06793" w:rsidRPr="00FB1EAC" w:rsidRDefault="00B06793" w:rsidP="00162164"/>
        </w:tc>
      </w:tr>
      <w:tr w:rsidR="00B06793" w:rsidRPr="00FB1EAC" w14:paraId="7518EC6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68" w14:textId="77777777" w:rsidR="00B06793" w:rsidRPr="00FB1EAC" w:rsidRDefault="00B06793" w:rsidP="00162164"/>
        </w:tc>
        <w:tc>
          <w:tcPr>
            <w:tcW w:w="351" w:type="dxa"/>
            <w:gridSpan w:val="2"/>
          </w:tcPr>
          <w:p w14:paraId="7518EC69" w14:textId="77777777" w:rsidR="00B06793" w:rsidRPr="00FB1EAC" w:rsidRDefault="00B06793" w:rsidP="00162164"/>
        </w:tc>
        <w:tc>
          <w:tcPr>
            <w:tcW w:w="454" w:type="dxa"/>
          </w:tcPr>
          <w:p w14:paraId="7518EC6A" w14:textId="77777777" w:rsidR="00B06793" w:rsidRPr="00FB1EAC" w:rsidRDefault="00B06793" w:rsidP="00162164"/>
        </w:tc>
        <w:tc>
          <w:tcPr>
            <w:tcW w:w="5762" w:type="dxa"/>
            <w:gridSpan w:val="13"/>
          </w:tcPr>
          <w:p w14:paraId="7518EC6B" w14:textId="77777777" w:rsidR="00B06793" w:rsidRPr="00FB1EAC" w:rsidRDefault="00B06793" w:rsidP="00162164"/>
        </w:tc>
        <w:tc>
          <w:tcPr>
            <w:tcW w:w="450" w:type="dxa"/>
            <w:gridSpan w:val="2"/>
          </w:tcPr>
          <w:p w14:paraId="7518EC6C" w14:textId="77777777" w:rsidR="00B06793" w:rsidRPr="00FB1EAC" w:rsidRDefault="00B06793" w:rsidP="00162164"/>
        </w:tc>
        <w:tc>
          <w:tcPr>
            <w:tcW w:w="457" w:type="dxa"/>
          </w:tcPr>
          <w:p w14:paraId="7518EC6D" w14:textId="77777777" w:rsidR="00B06793" w:rsidRPr="00FB1EAC" w:rsidRDefault="00B06793" w:rsidP="00162164"/>
        </w:tc>
        <w:tc>
          <w:tcPr>
            <w:tcW w:w="2156" w:type="dxa"/>
            <w:gridSpan w:val="4"/>
            <w:tcBorders>
              <w:top w:val="nil"/>
              <w:bottom w:val="nil"/>
            </w:tcBorders>
          </w:tcPr>
          <w:p w14:paraId="7518EC6E" w14:textId="77777777" w:rsidR="00B06793" w:rsidRPr="00FB1EAC" w:rsidRDefault="00B06793" w:rsidP="00162164"/>
        </w:tc>
      </w:tr>
      <w:tr w:rsidR="00B06793" w:rsidRPr="00FB1EAC" w14:paraId="7518EC7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70" w14:textId="77777777" w:rsidR="00B06793" w:rsidRPr="00FB1EAC" w:rsidRDefault="00B06793" w:rsidP="00162164"/>
        </w:tc>
        <w:tc>
          <w:tcPr>
            <w:tcW w:w="351" w:type="dxa"/>
            <w:gridSpan w:val="2"/>
          </w:tcPr>
          <w:p w14:paraId="7518EC71" w14:textId="77777777" w:rsidR="00B06793" w:rsidRPr="00FB1EAC" w:rsidRDefault="00B06793" w:rsidP="00162164"/>
        </w:tc>
        <w:tc>
          <w:tcPr>
            <w:tcW w:w="454" w:type="dxa"/>
          </w:tcPr>
          <w:p w14:paraId="7518EC72" w14:textId="77777777" w:rsidR="00B06793" w:rsidRPr="00FB1EAC" w:rsidRDefault="00B06793" w:rsidP="00162164"/>
        </w:tc>
        <w:tc>
          <w:tcPr>
            <w:tcW w:w="5762" w:type="dxa"/>
            <w:gridSpan w:val="13"/>
          </w:tcPr>
          <w:p w14:paraId="7518EC73" w14:textId="77777777" w:rsidR="00B06793" w:rsidRPr="00FB1EAC" w:rsidRDefault="00B06793" w:rsidP="00162164"/>
        </w:tc>
        <w:tc>
          <w:tcPr>
            <w:tcW w:w="450" w:type="dxa"/>
            <w:gridSpan w:val="2"/>
          </w:tcPr>
          <w:p w14:paraId="7518EC74" w14:textId="77777777" w:rsidR="00B06793" w:rsidRPr="00FB1EAC" w:rsidRDefault="00B06793" w:rsidP="00162164"/>
        </w:tc>
        <w:tc>
          <w:tcPr>
            <w:tcW w:w="457" w:type="dxa"/>
          </w:tcPr>
          <w:p w14:paraId="7518EC75" w14:textId="77777777" w:rsidR="00B06793" w:rsidRPr="00FB1EAC" w:rsidRDefault="00B06793" w:rsidP="00162164"/>
        </w:tc>
        <w:tc>
          <w:tcPr>
            <w:tcW w:w="2156" w:type="dxa"/>
            <w:gridSpan w:val="4"/>
            <w:tcBorders>
              <w:top w:val="nil"/>
              <w:bottom w:val="nil"/>
            </w:tcBorders>
          </w:tcPr>
          <w:p w14:paraId="7518EC76" w14:textId="77777777" w:rsidR="00B06793" w:rsidRPr="00FB1EAC" w:rsidRDefault="00B06793" w:rsidP="00162164"/>
        </w:tc>
      </w:tr>
      <w:tr w:rsidR="00B06793" w:rsidRPr="00FB1EAC" w14:paraId="7518EC7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78" w14:textId="77777777" w:rsidR="00B06793" w:rsidRPr="00FB1EAC" w:rsidRDefault="00B06793" w:rsidP="00162164"/>
        </w:tc>
        <w:tc>
          <w:tcPr>
            <w:tcW w:w="351" w:type="dxa"/>
            <w:gridSpan w:val="2"/>
          </w:tcPr>
          <w:p w14:paraId="7518EC79" w14:textId="77777777" w:rsidR="00B06793" w:rsidRPr="00FB1EAC" w:rsidRDefault="00B06793" w:rsidP="00162164"/>
        </w:tc>
        <w:tc>
          <w:tcPr>
            <w:tcW w:w="454" w:type="dxa"/>
          </w:tcPr>
          <w:p w14:paraId="7518EC7A" w14:textId="77777777" w:rsidR="00B06793" w:rsidRPr="00FB1EAC" w:rsidRDefault="00B06793" w:rsidP="00162164"/>
        </w:tc>
        <w:tc>
          <w:tcPr>
            <w:tcW w:w="5762" w:type="dxa"/>
            <w:gridSpan w:val="13"/>
          </w:tcPr>
          <w:p w14:paraId="7518EC7B" w14:textId="77777777" w:rsidR="00B06793" w:rsidRPr="00FB1EAC" w:rsidRDefault="00B06793" w:rsidP="00162164"/>
        </w:tc>
        <w:tc>
          <w:tcPr>
            <w:tcW w:w="450" w:type="dxa"/>
            <w:gridSpan w:val="2"/>
          </w:tcPr>
          <w:p w14:paraId="7518EC7C" w14:textId="77777777" w:rsidR="00B06793" w:rsidRPr="00FB1EAC" w:rsidRDefault="00B06793" w:rsidP="00162164"/>
        </w:tc>
        <w:tc>
          <w:tcPr>
            <w:tcW w:w="457" w:type="dxa"/>
          </w:tcPr>
          <w:p w14:paraId="7518EC7D" w14:textId="77777777" w:rsidR="00B06793" w:rsidRPr="00FB1EAC" w:rsidRDefault="00B06793" w:rsidP="00162164"/>
        </w:tc>
        <w:tc>
          <w:tcPr>
            <w:tcW w:w="2156" w:type="dxa"/>
            <w:gridSpan w:val="4"/>
            <w:tcBorders>
              <w:top w:val="nil"/>
              <w:bottom w:val="nil"/>
            </w:tcBorders>
          </w:tcPr>
          <w:p w14:paraId="7518EC7E" w14:textId="77777777" w:rsidR="00B06793" w:rsidRPr="00FB1EAC" w:rsidRDefault="00B06793" w:rsidP="00162164"/>
        </w:tc>
      </w:tr>
      <w:tr w:rsidR="00B06793" w:rsidRPr="00FB1EAC" w14:paraId="7518EC8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80" w14:textId="77777777" w:rsidR="00B06793" w:rsidRPr="00FB1EAC" w:rsidRDefault="00B06793" w:rsidP="00162164"/>
        </w:tc>
        <w:tc>
          <w:tcPr>
            <w:tcW w:w="351" w:type="dxa"/>
            <w:gridSpan w:val="2"/>
          </w:tcPr>
          <w:p w14:paraId="7518EC81" w14:textId="77777777" w:rsidR="00B06793" w:rsidRPr="00FB1EAC" w:rsidRDefault="00B06793" w:rsidP="00162164"/>
        </w:tc>
        <w:tc>
          <w:tcPr>
            <w:tcW w:w="454" w:type="dxa"/>
          </w:tcPr>
          <w:p w14:paraId="7518EC82" w14:textId="77777777" w:rsidR="00B06793" w:rsidRPr="00FB1EAC" w:rsidRDefault="00B06793" w:rsidP="00162164"/>
        </w:tc>
        <w:tc>
          <w:tcPr>
            <w:tcW w:w="5762" w:type="dxa"/>
            <w:gridSpan w:val="13"/>
          </w:tcPr>
          <w:p w14:paraId="7518EC83" w14:textId="77777777" w:rsidR="00B06793" w:rsidRPr="00FB1EAC" w:rsidRDefault="00B06793" w:rsidP="00162164"/>
        </w:tc>
        <w:tc>
          <w:tcPr>
            <w:tcW w:w="450" w:type="dxa"/>
            <w:gridSpan w:val="2"/>
          </w:tcPr>
          <w:p w14:paraId="7518EC84" w14:textId="77777777" w:rsidR="00B06793" w:rsidRPr="00FB1EAC" w:rsidRDefault="00B06793" w:rsidP="00162164"/>
        </w:tc>
        <w:tc>
          <w:tcPr>
            <w:tcW w:w="457" w:type="dxa"/>
          </w:tcPr>
          <w:p w14:paraId="7518EC85" w14:textId="77777777" w:rsidR="00B06793" w:rsidRPr="00FB1EAC" w:rsidRDefault="00B06793" w:rsidP="00162164"/>
        </w:tc>
        <w:tc>
          <w:tcPr>
            <w:tcW w:w="2156" w:type="dxa"/>
            <w:gridSpan w:val="4"/>
            <w:tcBorders>
              <w:top w:val="nil"/>
              <w:bottom w:val="nil"/>
            </w:tcBorders>
          </w:tcPr>
          <w:p w14:paraId="7518EC86" w14:textId="77777777" w:rsidR="00B06793" w:rsidRPr="00FB1EAC" w:rsidRDefault="00B06793" w:rsidP="00162164"/>
        </w:tc>
      </w:tr>
      <w:tr w:rsidR="00B06793" w:rsidRPr="00FB1EAC" w14:paraId="7518EC8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88" w14:textId="77777777" w:rsidR="00B06793" w:rsidRPr="00FB1EAC" w:rsidRDefault="00B06793" w:rsidP="00162164"/>
        </w:tc>
        <w:tc>
          <w:tcPr>
            <w:tcW w:w="351" w:type="dxa"/>
            <w:gridSpan w:val="2"/>
          </w:tcPr>
          <w:p w14:paraId="7518EC89" w14:textId="77777777" w:rsidR="00B06793" w:rsidRPr="00FB1EAC" w:rsidRDefault="00B06793" w:rsidP="00162164"/>
        </w:tc>
        <w:tc>
          <w:tcPr>
            <w:tcW w:w="454" w:type="dxa"/>
          </w:tcPr>
          <w:p w14:paraId="7518EC8A" w14:textId="77777777" w:rsidR="00B06793" w:rsidRPr="00FB1EAC" w:rsidRDefault="00B06793" w:rsidP="00162164"/>
        </w:tc>
        <w:tc>
          <w:tcPr>
            <w:tcW w:w="5762" w:type="dxa"/>
            <w:gridSpan w:val="13"/>
          </w:tcPr>
          <w:p w14:paraId="7518EC8B" w14:textId="77777777" w:rsidR="00B06793" w:rsidRPr="00FB1EAC" w:rsidRDefault="00B06793" w:rsidP="00162164"/>
        </w:tc>
        <w:tc>
          <w:tcPr>
            <w:tcW w:w="450" w:type="dxa"/>
            <w:gridSpan w:val="2"/>
          </w:tcPr>
          <w:p w14:paraId="7518EC8C" w14:textId="77777777" w:rsidR="00B06793" w:rsidRPr="00FB1EAC" w:rsidRDefault="00B06793" w:rsidP="00162164"/>
        </w:tc>
        <w:tc>
          <w:tcPr>
            <w:tcW w:w="457" w:type="dxa"/>
          </w:tcPr>
          <w:p w14:paraId="7518EC8D" w14:textId="77777777" w:rsidR="00B06793" w:rsidRPr="00FB1EAC" w:rsidRDefault="00B06793" w:rsidP="00162164"/>
        </w:tc>
        <w:tc>
          <w:tcPr>
            <w:tcW w:w="2156" w:type="dxa"/>
            <w:gridSpan w:val="4"/>
            <w:tcBorders>
              <w:top w:val="nil"/>
              <w:bottom w:val="nil"/>
            </w:tcBorders>
          </w:tcPr>
          <w:p w14:paraId="7518EC8E" w14:textId="77777777" w:rsidR="00B06793" w:rsidRPr="00FB1EAC" w:rsidRDefault="00B06793" w:rsidP="00162164"/>
        </w:tc>
      </w:tr>
      <w:tr w:rsidR="00B06793" w:rsidRPr="00FB1EAC" w14:paraId="7518EC97"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90" w14:textId="77777777" w:rsidR="00B06793" w:rsidRPr="00FB1EAC" w:rsidRDefault="00B06793" w:rsidP="00162164"/>
        </w:tc>
        <w:tc>
          <w:tcPr>
            <w:tcW w:w="351" w:type="dxa"/>
            <w:gridSpan w:val="2"/>
          </w:tcPr>
          <w:p w14:paraId="7518EC91" w14:textId="77777777" w:rsidR="00B06793" w:rsidRPr="00FB1EAC" w:rsidRDefault="00B06793" w:rsidP="00162164"/>
        </w:tc>
        <w:tc>
          <w:tcPr>
            <w:tcW w:w="454" w:type="dxa"/>
          </w:tcPr>
          <w:p w14:paraId="7518EC92" w14:textId="77777777" w:rsidR="00B06793" w:rsidRPr="00FB1EAC" w:rsidRDefault="00B06793" w:rsidP="00162164"/>
        </w:tc>
        <w:tc>
          <w:tcPr>
            <w:tcW w:w="5762" w:type="dxa"/>
            <w:gridSpan w:val="13"/>
          </w:tcPr>
          <w:p w14:paraId="7518EC93" w14:textId="77777777" w:rsidR="00B06793" w:rsidRPr="00FB1EAC" w:rsidRDefault="00B06793" w:rsidP="00162164"/>
        </w:tc>
        <w:tc>
          <w:tcPr>
            <w:tcW w:w="450" w:type="dxa"/>
            <w:gridSpan w:val="2"/>
          </w:tcPr>
          <w:p w14:paraId="7518EC94" w14:textId="77777777" w:rsidR="00B06793" w:rsidRPr="00FB1EAC" w:rsidRDefault="00B06793" w:rsidP="00162164"/>
        </w:tc>
        <w:tc>
          <w:tcPr>
            <w:tcW w:w="457" w:type="dxa"/>
          </w:tcPr>
          <w:p w14:paraId="7518EC95" w14:textId="77777777" w:rsidR="00B06793" w:rsidRPr="00FB1EAC" w:rsidRDefault="00B06793" w:rsidP="00162164"/>
        </w:tc>
        <w:tc>
          <w:tcPr>
            <w:tcW w:w="2156" w:type="dxa"/>
            <w:gridSpan w:val="4"/>
            <w:tcBorders>
              <w:top w:val="nil"/>
              <w:bottom w:val="nil"/>
            </w:tcBorders>
          </w:tcPr>
          <w:p w14:paraId="7518EC96" w14:textId="77777777" w:rsidR="00B06793" w:rsidRPr="00FB1EAC" w:rsidRDefault="00B06793" w:rsidP="00162164"/>
        </w:tc>
      </w:tr>
      <w:tr w:rsidR="00B06793" w:rsidRPr="00FB1EAC" w14:paraId="7518EC9F" w14:textId="7777777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518EC98" w14:textId="77777777" w:rsidR="00B06793" w:rsidRPr="00FB1EAC" w:rsidRDefault="00B06793" w:rsidP="00162164"/>
        </w:tc>
        <w:tc>
          <w:tcPr>
            <w:tcW w:w="351" w:type="dxa"/>
            <w:gridSpan w:val="2"/>
          </w:tcPr>
          <w:p w14:paraId="7518EC99" w14:textId="77777777" w:rsidR="00B06793" w:rsidRPr="00FB1EAC" w:rsidRDefault="00B06793" w:rsidP="00162164"/>
        </w:tc>
        <w:tc>
          <w:tcPr>
            <w:tcW w:w="454" w:type="dxa"/>
          </w:tcPr>
          <w:p w14:paraId="7518EC9A" w14:textId="77777777" w:rsidR="00B06793" w:rsidRPr="00FB1EAC" w:rsidRDefault="00B06793" w:rsidP="00162164"/>
        </w:tc>
        <w:tc>
          <w:tcPr>
            <w:tcW w:w="5762" w:type="dxa"/>
            <w:gridSpan w:val="13"/>
          </w:tcPr>
          <w:p w14:paraId="7518EC9B" w14:textId="77777777" w:rsidR="00B06793" w:rsidRPr="00FB1EAC" w:rsidRDefault="00B06793" w:rsidP="00162164"/>
        </w:tc>
        <w:tc>
          <w:tcPr>
            <w:tcW w:w="450" w:type="dxa"/>
            <w:gridSpan w:val="2"/>
          </w:tcPr>
          <w:p w14:paraId="7518EC9C" w14:textId="77777777" w:rsidR="00B06793" w:rsidRPr="00FB1EAC" w:rsidRDefault="00B06793" w:rsidP="00162164"/>
        </w:tc>
        <w:tc>
          <w:tcPr>
            <w:tcW w:w="457" w:type="dxa"/>
          </w:tcPr>
          <w:p w14:paraId="7518EC9D" w14:textId="77777777" w:rsidR="00B06793" w:rsidRPr="00FB1EAC" w:rsidRDefault="00B06793" w:rsidP="00162164"/>
        </w:tc>
        <w:tc>
          <w:tcPr>
            <w:tcW w:w="2156" w:type="dxa"/>
            <w:gridSpan w:val="4"/>
            <w:tcBorders>
              <w:top w:val="nil"/>
            </w:tcBorders>
          </w:tcPr>
          <w:p w14:paraId="7518EC9E" w14:textId="77777777" w:rsidR="00B06793" w:rsidRPr="00FB1EAC" w:rsidRDefault="00B06793" w:rsidP="00162164"/>
        </w:tc>
      </w:tr>
      <w:tr w:rsidR="00B06793" w:rsidRPr="00FB1EAC" w14:paraId="7518ECA3" w14:textId="77777777" w:rsidTr="00EB48CA">
        <w:tblPrEx>
          <w:tblCellMar>
            <w:left w:w="120" w:type="dxa"/>
            <w:right w:w="120" w:type="dxa"/>
          </w:tblCellMar>
        </w:tblPrEx>
        <w:trPr>
          <w:gridBefore w:val="1"/>
          <w:wBefore w:w="150" w:type="dxa"/>
          <w:trHeight w:val="264"/>
        </w:trPr>
        <w:tc>
          <w:tcPr>
            <w:tcW w:w="1759" w:type="dxa"/>
            <w:gridSpan w:val="7"/>
          </w:tcPr>
          <w:p w14:paraId="7518ECA0" w14:textId="77777777" w:rsidR="00B06793" w:rsidRPr="00FB1EAC" w:rsidRDefault="00B06793" w:rsidP="00162164"/>
        </w:tc>
        <w:tc>
          <w:tcPr>
            <w:tcW w:w="3366" w:type="dxa"/>
            <w:gridSpan w:val="6"/>
          </w:tcPr>
          <w:p w14:paraId="7518ECA1" w14:textId="77777777" w:rsidR="00B06793" w:rsidRPr="00FB1EAC" w:rsidRDefault="00B06793" w:rsidP="00162164"/>
        </w:tc>
        <w:tc>
          <w:tcPr>
            <w:tcW w:w="7144" w:type="dxa"/>
            <w:gridSpan w:val="15"/>
          </w:tcPr>
          <w:p w14:paraId="7518ECA2" w14:textId="77777777" w:rsidR="00B06793" w:rsidRPr="00FB1EAC" w:rsidRDefault="00B06793" w:rsidP="00162164"/>
        </w:tc>
      </w:tr>
    </w:tbl>
    <w:p w14:paraId="7518ECA4" w14:textId="77777777" w:rsidR="00B06793" w:rsidRPr="00FB1EAC" w:rsidRDefault="00B06793" w:rsidP="00162164"/>
    <w:p w14:paraId="7518ECA5" w14:textId="77777777" w:rsidR="00B06793" w:rsidRPr="00FB1EAC" w:rsidRDefault="00990C01" w:rsidP="00162164">
      <w:pPr>
        <w:rPr>
          <w:kern w:val="1"/>
        </w:rPr>
      </w:pPr>
      <w:r w:rsidRPr="00FB1EAC">
        <w:br w:type="page"/>
      </w:r>
    </w:p>
    <w:p w14:paraId="7518ECA6" w14:textId="77777777" w:rsidR="00261A13" w:rsidRPr="00FB1EAC" w:rsidRDefault="007E3C5B" w:rsidP="007E3C5B">
      <w:pPr>
        <w:pStyle w:val="Heading1"/>
        <w:ind w:left="0"/>
      </w:pPr>
      <w:bookmarkStart w:id="1" w:name="_Toc384895957"/>
      <w:bookmarkStart w:id="2" w:name="_Toc4765482"/>
      <w:bookmarkStart w:id="3" w:name="_Toc364906969"/>
      <w:bookmarkStart w:id="4" w:name="_Toc364907123"/>
      <w:bookmarkStart w:id="5" w:name="_Toc364907166"/>
      <w:bookmarkStart w:id="6" w:name="_Toc365077897"/>
      <w:bookmarkStart w:id="7" w:name="_Toc365077974"/>
      <w:bookmarkStart w:id="8" w:name="_Toc365193007"/>
      <w:bookmarkStart w:id="9" w:name="_Toc365194356"/>
      <w:bookmarkStart w:id="10" w:name="_Toc365517470"/>
      <w:bookmarkStart w:id="11" w:name="_Toc365798857"/>
      <w:bookmarkStart w:id="12" w:name="_Toc365974105"/>
      <w:bookmarkStart w:id="13" w:name="_Toc365974319"/>
      <w:bookmarkStart w:id="14" w:name="_Toc366043156"/>
      <w:bookmarkStart w:id="15" w:name="_Toc366382148"/>
      <w:bookmarkStart w:id="16" w:name="_Toc366551526"/>
      <w:bookmarkStart w:id="17" w:name="_Toc366633008"/>
      <w:bookmarkStart w:id="18" w:name="_Toc366653108"/>
      <w:bookmarkStart w:id="19" w:name="_Toc366653387"/>
      <w:bookmarkStart w:id="20" w:name="_Toc366717962"/>
      <w:bookmarkStart w:id="21" w:name="_Toc366718052"/>
      <w:bookmarkStart w:id="22" w:name="_Toc366718248"/>
      <w:bookmarkStart w:id="23" w:name="_Toc366719652"/>
      <w:bookmarkStart w:id="24" w:name="_Toc366720510"/>
      <w:bookmarkStart w:id="25" w:name="_Toc366720620"/>
      <w:bookmarkStart w:id="26" w:name="_Toc366720701"/>
      <w:bookmarkStart w:id="27" w:name="_Toc366991127"/>
      <w:bookmarkStart w:id="28" w:name="_Toc366991186"/>
      <w:bookmarkStart w:id="29" w:name="_Toc367936602"/>
      <w:bookmarkStart w:id="30" w:name="_Toc368453382"/>
      <w:bookmarkStart w:id="31" w:name="_Toc368706681"/>
      <w:bookmarkStart w:id="32" w:name="_Toc369424091"/>
      <w:bookmarkStart w:id="33" w:name="_Toc373378776"/>
      <w:bookmarkStart w:id="34" w:name="_Toc373739417"/>
      <w:bookmarkStart w:id="35" w:name="_Toc374156602"/>
      <w:bookmarkStart w:id="36" w:name="_Toc374348976"/>
      <w:bookmarkStart w:id="37" w:name="_Toc390679161"/>
      <w:bookmarkStart w:id="38" w:name="_Toc411299150"/>
      <w:bookmarkStart w:id="39" w:name="_Toc411299468"/>
      <w:bookmarkStart w:id="40" w:name="_Toc411668745"/>
      <w:bookmarkStart w:id="41" w:name="_Toc460210557"/>
      <w:bookmarkStart w:id="42" w:name="_Toc460314523"/>
      <w:bookmarkStart w:id="43" w:name="_Toc56400578"/>
      <w:r w:rsidRPr="00FB1EAC">
        <w:lastRenderedPageBreak/>
        <w:t>I</w:t>
      </w:r>
      <w:r w:rsidR="000B337D" w:rsidRPr="00FB1EAC">
        <w:t>. Table o</w:t>
      </w:r>
      <w:r w:rsidR="00DA20FE" w:rsidRPr="00FB1EAC">
        <w:t>f Contents</w:t>
      </w:r>
      <w:bookmarkEnd w:id="1"/>
      <w:bookmarkEnd w:id="2"/>
    </w:p>
    <w:p w14:paraId="0A90D7BE" w14:textId="59A953EB" w:rsidR="00BD1AB5" w:rsidRDefault="00261210">
      <w:pPr>
        <w:pStyle w:val="TOC1"/>
        <w:rPr>
          <w:rFonts w:asciiTheme="minorHAnsi" w:eastAsiaTheme="minorEastAsia" w:hAnsiTheme="minorHAnsi" w:cstheme="minorBidi"/>
          <w:b w:val="0"/>
          <w:caps w:val="0"/>
          <w:sz w:val="22"/>
          <w:szCs w:val="22"/>
          <w:lang w:val="en-US"/>
        </w:rPr>
      </w:pPr>
      <w:r w:rsidRPr="00410378">
        <w:fldChar w:fldCharType="begin"/>
      </w:r>
      <w:r w:rsidRPr="00FB1EAC">
        <w:instrText xml:space="preserve"> TOC \o "1-3" \h \z \t "Figure,3" </w:instrText>
      </w:r>
      <w:r w:rsidRPr="00410378">
        <w:fldChar w:fldCharType="separate"/>
      </w:r>
      <w:hyperlink w:anchor="_Toc4765482" w:history="1">
        <w:r w:rsidR="00BD1AB5" w:rsidRPr="0027319D">
          <w:rPr>
            <w:rStyle w:val="Hyperlink"/>
          </w:rPr>
          <w:t>I. Table of Contents</w:t>
        </w:r>
        <w:r w:rsidR="00BD1AB5">
          <w:rPr>
            <w:webHidden/>
          </w:rPr>
          <w:tab/>
        </w:r>
        <w:r w:rsidR="00BD1AB5">
          <w:rPr>
            <w:webHidden/>
          </w:rPr>
          <w:fldChar w:fldCharType="begin"/>
        </w:r>
        <w:r w:rsidR="00BD1AB5">
          <w:rPr>
            <w:webHidden/>
          </w:rPr>
          <w:instrText xml:space="preserve"> PAGEREF _Toc4765482 \h </w:instrText>
        </w:r>
        <w:r w:rsidR="00BD1AB5">
          <w:rPr>
            <w:webHidden/>
          </w:rPr>
        </w:r>
        <w:r w:rsidR="00BD1AB5">
          <w:rPr>
            <w:webHidden/>
          </w:rPr>
          <w:fldChar w:fldCharType="separate"/>
        </w:r>
        <w:r w:rsidR="00BD1AB5">
          <w:rPr>
            <w:webHidden/>
          </w:rPr>
          <w:t>2</w:t>
        </w:r>
        <w:r w:rsidR="00BD1AB5">
          <w:rPr>
            <w:webHidden/>
          </w:rPr>
          <w:fldChar w:fldCharType="end"/>
        </w:r>
      </w:hyperlink>
    </w:p>
    <w:p w14:paraId="71B148B2" w14:textId="3C6F650B" w:rsidR="00BD1AB5" w:rsidRDefault="002017FB">
      <w:pPr>
        <w:pStyle w:val="TOC1"/>
        <w:rPr>
          <w:rFonts w:asciiTheme="minorHAnsi" w:eastAsiaTheme="minorEastAsia" w:hAnsiTheme="minorHAnsi" w:cstheme="minorBidi"/>
          <w:b w:val="0"/>
          <w:caps w:val="0"/>
          <w:sz w:val="22"/>
          <w:szCs w:val="22"/>
          <w:lang w:val="en-US"/>
        </w:rPr>
      </w:pPr>
      <w:hyperlink w:anchor="_Toc4765483" w:history="1">
        <w:r w:rsidR="00BD1AB5" w:rsidRPr="0027319D">
          <w:rPr>
            <w:rStyle w:val="Hyperlink"/>
          </w:rPr>
          <w:t>1 INTRODUCTION</w:t>
        </w:r>
        <w:r w:rsidR="00BD1AB5">
          <w:rPr>
            <w:webHidden/>
          </w:rPr>
          <w:tab/>
        </w:r>
        <w:r w:rsidR="00BD1AB5">
          <w:rPr>
            <w:webHidden/>
          </w:rPr>
          <w:fldChar w:fldCharType="begin"/>
        </w:r>
        <w:r w:rsidR="00BD1AB5">
          <w:rPr>
            <w:webHidden/>
          </w:rPr>
          <w:instrText xml:space="preserve"> PAGEREF _Toc4765483 \h </w:instrText>
        </w:r>
        <w:r w:rsidR="00BD1AB5">
          <w:rPr>
            <w:webHidden/>
          </w:rPr>
        </w:r>
        <w:r w:rsidR="00BD1AB5">
          <w:rPr>
            <w:webHidden/>
          </w:rPr>
          <w:fldChar w:fldCharType="separate"/>
        </w:r>
        <w:r w:rsidR="00BD1AB5">
          <w:rPr>
            <w:webHidden/>
          </w:rPr>
          <w:t>3</w:t>
        </w:r>
        <w:r w:rsidR="00BD1AB5">
          <w:rPr>
            <w:webHidden/>
          </w:rPr>
          <w:fldChar w:fldCharType="end"/>
        </w:r>
      </w:hyperlink>
    </w:p>
    <w:p w14:paraId="393EC91A" w14:textId="6C2716CC" w:rsidR="00BD1AB5" w:rsidRDefault="002017FB">
      <w:pPr>
        <w:pStyle w:val="TOC2"/>
        <w:rPr>
          <w:rFonts w:asciiTheme="minorHAnsi" w:eastAsiaTheme="minorEastAsia" w:hAnsiTheme="minorHAnsi" w:cstheme="minorBidi"/>
          <w:b w:val="0"/>
          <w:noProof/>
          <w:sz w:val="22"/>
          <w:szCs w:val="22"/>
          <w:lang w:val="en-US"/>
        </w:rPr>
      </w:pPr>
      <w:hyperlink w:anchor="_Toc4765484" w:history="1">
        <w:r w:rsidR="00BD1AB5" w:rsidRPr="0027319D">
          <w:rPr>
            <w:rStyle w:val="Hyperlink"/>
            <w:noProof/>
          </w:rPr>
          <w:t>1.1 Purpose</w:t>
        </w:r>
        <w:r w:rsidR="00BD1AB5">
          <w:rPr>
            <w:noProof/>
            <w:webHidden/>
          </w:rPr>
          <w:tab/>
        </w:r>
        <w:r w:rsidR="00BD1AB5">
          <w:rPr>
            <w:noProof/>
            <w:webHidden/>
          </w:rPr>
          <w:fldChar w:fldCharType="begin"/>
        </w:r>
        <w:r w:rsidR="00BD1AB5">
          <w:rPr>
            <w:noProof/>
            <w:webHidden/>
          </w:rPr>
          <w:instrText xml:space="preserve"> PAGEREF _Toc4765484 \h </w:instrText>
        </w:r>
        <w:r w:rsidR="00BD1AB5">
          <w:rPr>
            <w:noProof/>
            <w:webHidden/>
          </w:rPr>
        </w:r>
        <w:r w:rsidR="00BD1AB5">
          <w:rPr>
            <w:noProof/>
            <w:webHidden/>
          </w:rPr>
          <w:fldChar w:fldCharType="separate"/>
        </w:r>
        <w:r w:rsidR="00BD1AB5">
          <w:rPr>
            <w:noProof/>
            <w:webHidden/>
          </w:rPr>
          <w:t>3</w:t>
        </w:r>
        <w:r w:rsidR="00BD1AB5">
          <w:rPr>
            <w:noProof/>
            <w:webHidden/>
          </w:rPr>
          <w:fldChar w:fldCharType="end"/>
        </w:r>
      </w:hyperlink>
    </w:p>
    <w:p w14:paraId="38B5CEC6" w14:textId="7D23B3E9" w:rsidR="00BD1AB5" w:rsidRDefault="002017FB">
      <w:pPr>
        <w:pStyle w:val="TOC2"/>
        <w:rPr>
          <w:rFonts w:asciiTheme="minorHAnsi" w:eastAsiaTheme="minorEastAsia" w:hAnsiTheme="minorHAnsi" w:cstheme="minorBidi"/>
          <w:b w:val="0"/>
          <w:noProof/>
          <w:sz w:val="22"/>
          <w:szCs w:val="22"/>
          <w:lang w:val="en-US"/>
        </w:rPr>
      </w:pPr>
      <w:hyperlink w:anchor="_Toc4765485" w:history="1">
        <w:r w:rsidR="00BD1AB5" w:rsidRPr="0027319D">
          <w:rPr>
            <w:rStyle w:val="Hyperlink"/>
            <w:noProof/>
          </w:rPr>
          <w:t>1.2 Scope</w:t>
        </w:r>
        <w:r w:rsidR="00BD1AB5">
          <w:rPr>
            <w:noProof/>
            <w:webHidden/>
          </w:rPr>
          <w:tab/>
        </w:r>
        <w:r w:rsidR="00BD1AB5">
          <w:rPr>
            <w:noProof/>
            <w:webHidden/>
          </w:rPr>
          <w:fldChar w:fldCharType="begin"/>
        </w:r>
        <w:r w:rsidR="00BD1AB5">
          <w:rPr>
            <w:noProof/>
            <w:webHidden/>
          </w:rPr>
          <w:instrText xml:space="preserve"> PAGEREF _Toc4765485 \h </w:instrText>
        </w:r>
        <w:r w:rsidR="00BD1AB5">
          <w:rPr>
            <w:noProof/>
            <w:webHidden/>
          </w:rPr>
        </w:r>
        <w:r w:rsidR="00BD1AB5">
          <w:rPr>
            <w:noProof/>
            <w:webHidden/>
          </w:rPr>
          <w:fldChar w:fldCharType="separate"/>
        </w:r>
        <w:r w:rsidR="00BD1AB5">
          <w:rPr>
            <w:noProof/>
            <w:webHidden/>
          </w:rPr>
          <w:t>3</w:t>
        </w:r>
        <w:r w:rsidR="00BD1AB5">
          <w:rPr>
            <w:noProof/>
            <w:webHidden/>
          </w:rPr>
          <w:fldChar w:fldCharType="end"/>
        </w:r>
      </w:hyperlink>
    </w:p>
    <w:p w14:paraId="31CA6416" w14:textId="33E0FD5D" w:rsidR="00BD1AB5" w:rsidRDefault="002017FB">
      <w:pPr>
        <w:pStyle w:val="TOC2"/>
        <w:rPr>
          <w:rFonts w:asciiTheme="minorHAnsi" w:eastAsiaTheme="minorEastAsia" w:hAnsiTheme="minorHAnsi" w:cstheme="minorBidi"/>
          <w:b w:val="0"/>
          <w:noProof/>
          <w:sz w:val="22"/>
          <w:szCs w:val="22"/>
          <w:lang w:val="en-US"/>
        </w:rPr>
      </w:pPr>
      <w:hyperlink w:anchor="_Toc4765486" w:history="1">
        <w:r w:rsidR="00BD1AB5" w:rsidRPr="0027319D">
          <w:rPr>
            <w:rStyle w:val="Hyperlink"/>
            <w:noProof/>
          </w:rPr>
          <w:t>1.3 Use of this Document</w:t>
        </w:r>
        <w:r w:rsidR="00BD1AB5">
          <w:rPr>
            <w:noProof/>
            <w:webHidden/>
          </w:rPr>
          <w:tab/>
        </w:r>
        <w:r w:rsidR="00BD1AB5">
          <w:rPr>
            <w:noProof/>
            <w:webHidden/>
          </w:rPr>
          <w:fldChar w:fldCharType="begin"/>
        </w:r>
        <w:r w:rsidR="00BD1AB5">
          <w:rPr>
            <w:noProof/>
            <w:webHidden/>
          </w:rPr>
          <w:instrText xml:space="preserve"> PAGEREF _Toc4765486 \h </w:instrText>
        </w:r>
        <w:r w:rsidR="00BD1AB5">
          <w:rPr>
            <w:noProof/>
            <w:webHidden/>
          </w:rPr>
        </w:r>
        <w:r w:rsidR="00BD1AB5">
          <w:rPr>
            <w:noProof/>
            <w:webHidden/>
          </w:rPr>
          <w:fldChar w:fldCharType="separate"/>
        </w:r>
        <w:r w:rsidR="00BD1AB5">
          <w:rPr>
            <w:noProof/>
            <w:webHidden/>
          </w:rPr>
          <w:t>3</w:t>
        </w:r>
        <w:r w:rsidR="00BD1AB5">
          <w:rPr>
            <w:noProof/>
            <w:webHidden/>
          </w:rPr>
          <w:fldChar w:fldCharType="end"/>
        </w:r>
      </w:hyperlink>
    </w:p>
    <w:p w14:paraId="3C6E77E2" w14:textId="78E2B90E" w:rsidR="00BD1AB5" w:rsidRDefault="002017FB">
      <w:pPr>
        <w:pStyle w:val="TOC2"/>
        <w:rPr>
          <w:rFonts w:asciiTheme="minorHAnsi" w:eastAsiaTheme="minorEastAsia" w:hAnsiTheme="minorHAnsi" w:cstheme="minorBidi"/>
          <w:b w:val="0"/>
          <w:noProof/>
          <w:sz w:val="22"/>
          <w:szCs w:val="22"/>
          <w:lang w:val="en-US"/>
        </w:rPr>
      </w:pPr>
      <w:hyperlink w:anchor="_Toc4765487" w:history="1">
        <w:r w:rsidR="00BD1AB5" w:rsidRPr="0027319D">
          <w:rPr>
            <w:rStyle w:val="Hyperlink"/>
            <w:noProof/>
          </w:rPr>
          <w:t>1.4 Ford Documentation References</w:t>
        </w:r>
        <w:r w:rsidR="00BD1AB5">
          <w:rPr>
            <w:noProof/>
            <w:webHidden/>
          </w:rPr>
          <w:tab/>
        </w:r>
        <w:r w:rsidR="00BD1AB5">
          <w:rPr>
            <w:noProof/>
            <w:webHidden/>
          </w:rPr>
          <w:fldChar w:fldCharType="begin"/>
        </w:r>
        <w:r w:rsidR="00BD1AB5">
          <w:rPr>
            <w:noProof/>
            <w:webHidden/>
          </w:rPr>
          <w:instrText xml:space="preserve"> PAGEREF _Toc4765487 \h </w:instrText>
        </w:r>
        <w:r w:rsidR="00BD1AB5">
          <w:rPr>
            <w:noProof/>
            <w:webHidden/>
          </w:rPr>
        </w:r>
        <w:r w:rsidR="00BD1AB5">
          <w:rPr>
            <w:noProof/>
            <w:webHidden/>
          </w:rPr>
          <w:fldChar w:fldCharType="separate"/>
        </w:r>
        <w:r w:rsidR="00BD1AB5">
          <w:rPr>
            <w:noProof/>
            <w:webHidden/>
          </w:rPr>
          <w:t>3</w:t>
        </w:r>
        <w:r w:rsidR="00BD1AB5">
          <w:rPr>
            <w:noProof/>
            <w:webHidden/>
          </w:rPr>
          <w:fldChar w:fldCharType="end"/>
        </w:r>
      </w:hyperlink>
    </w:p>
    <w:p w14:paraId="74F9F569" w14:textId="251D72F9" w:rsidR="00BD1AB5" w:rsidRDefault="002017FB">
      <w:pPr>
        <w:pStyle w:val="TOC2"/>
        <w:rPr>
          <w:rFonts w:asciiTheme="minorHAnsi" w:eastAsiaTheme="minorEastAsia" w:hAnsiTheme="minorHAnsi" w:cstheme="minorBidi"/>
          <w:b w:val="0"/>
          <w:noProof/>
          <w:sz w:val="22"/>
          <w:szCs w:val="22"/>
          <w:lang w:val="en-US"/>
        </w:rPr>
      </w:pPr>
      <w:hyperlink w:anchor="_Toc4765488" w:history="1">
        <w:r w:rsidR="00BD1AB5" w:rsidRPr="0027319D">
          <w:rPr>
            <w:rStyle w:val="Hyperlink"/>
            <w:noProof/>
          </w:rPr>
          <w:t>1.5 Definitions/Abbreviations</w:t>
        </w:r>
        <w:r w:rsidR="00BD1AB5">
          <w:rPr>
            <w:noProof/>
            <w:webHidden/>
          </w:rPr>
          <w:tab/>
        </w:r>
        <w:r w:rsidR="00BD1AB5">
          <w:rPr>
            <w:noProof/>
            <w:webHidden/>
          </w:rPr>
          <w:fldChar w:fldCharType="begin"/>
        </w:r>
        <w:r w:rsidR="00BD1AB5">
          <w:rPr>
            <w:noProof/>
            <w:webHidden/>
          </w:rPr>
          <w:instrText xml:space="preserve"> PAGEREF _Toc4765488 \h </w:instrText>
        </w:r>
        <w:r w:rsidR="00BD1AB5">
          <w:rPr>
            <w:noProof/>
            <w:webHidden/>
          </w:rPr>
        </w:r>
        <w:r w:rsidR="00BD1AB5">
          <w:rPr>
            <w:noProof/>
            <w:webHidden/>
          </w:rPr>
          <w:fldChar w:fldCharType="separate"/>
        </w:r>
        <w:r w:rsidR="00BD1AB5">
          <w:rPr>
            <w:noProof/>
            <w:webHidden/>
          </w:rPr>
          <w:t>3</w:t>
        </w:r>
        <w:r w:rsidR="00BD1AB5">
          <w:rPr>
            <w:noProof/>
            <w:webHidden/>
          </w:rPr>
          <w:fldChar w:fldCharType="end"/>
        </w:r>
      </w:hyperlink>
    </w:p>
    <w:p w14:paraId="3448B4F5" w14:textId="410AFFE1" w:rsidR="00BD1AB5" w:rsidRDefault="002017FB">
      <w:pPr>
        <w:pStyle w:val="TOC3"/>
        <w:rPr>
          <w:rFonts w:asciiTheme="minorHAnsi" w:eastAsiaTheme="minorEastAsia" w:hAnsiTheme="minorHAnsi" w:cstheme="minorBidi"/>
          <w:b w:val="0"/>
          <w:i w:val="0"/>
          <w:noProof/>
          <w:sz w:val="22"/>
          <w:szCs w:val="22"/>
          <w:lang w:val="en-US"/>
        </w:rPr>
      </w:pPr>
      <w:hyperlink w:anchor="_Toc4765489" w:history="1">
        <w:r w:rsidR="00BD1AB5" w:rsidRPr="0027319D">
          <w:rPr>
            <w:rStyle w:val="Hyperlink"/>
            <w:noProof/>
          </w:rPr>
          <w:t>1.5.1 General Definitions</w:t>
        </w:r>
        <w:r w:rsidR="00BD1AB5">
          <w:rPr>
            <w:noProof/>
            <w:webHidden/>
          </w:rPr>
          <w:tab/>
        </w:r>
        <w:r w:rsidR="00BD1AB5">
          <w:rPr>
            <w:noProof/>
            <w:webHidden/>
          </w:rPr>
          <w:fldChar w:fldCharType="begin"/>
        </w:r>
        <w:r w:rsidR="00BD1AB5">
          <w:rPr>
            <w:noProof/>
            <w:webHidden/>
          </w:rPr>
          <w:instrText xml:space="preserve"> PAGEREF _Toc4765489 \h </w:instrText>
        </w:r>
        <w:r w:rsidR="00BD1AB5">
          <w:rPr>
            <w:noProof/>
            <w:webHidden/>
          </w:rPr>
        </w:r>
        <w:r w:rsidR="00BD1AB5">
          <w:rPr>
            <w:noProof/>
            <w:webHidden/>
          </w:rPr>
          <w:fldChar w:fldCharType="separate"/>
        </w:r>
        <w:r w:rsidR="00BD1AB5">
          <w:rPr>
            <w:noProof/>
            <w:webHidden/>
          </w:rPr>
          <w:t>3</w:t>
        </w:r>
        <w:r w:rsidR="00BD1AB5">
          <w:rPr>
            <w:noProof/>
            <w:webHidden/>
          </w:rPr>
          <w:fldChar w:fldCharType="end"/>
        </w:r>
      </w:hyperlink>
    </w:p>
    <w:p w14:paraId="6452DF90" w14:textId="3ED61D45" w:rsidR="00BD1AB5" w:rsidRDefault="002017FB">
      <w:pPr>
        <w:pStyle w:val="TOC3"/>
        <w:rPr>
          <w:rFonts w:asciiTheme="minorHAnsi" w:eastAsiaTheme="minorEastAsia" w:hAnsiTheme="minorHAnsi" w:cstheme="minorBidi"/>
          <w:b w:val="0"/>
          <w:i w:val="0"/>
          <w:noProof/>
          <w:sz w:val="22"/>
          <w:szCs w:val="22"/>
          <w:lang w:val="en-US"/>
        </w:rPr>
      </w:pPr>
      <w:hyperlink w:anchor="_Toc4765490" w:history="1">
        <w:r w:rsidR="00BD1AB5" w:rsidRPr="0027319D">
          <w:rPr>
            <w:rStyle w:val="Hyperlink"/>
            <w:noProof/>
          </w:rPr>
          <w:t>1.5.2 Abbreviations used in this document</w:t>
        </w:r>
        <w:r w:rsidR="00BD1AB5">
          <w:rPr>
            <w:noProof/>
            <w:webHidden/>
          </w:rPr>
          <w:tab/>
        </w:r>
        <w:r w:rsidR="00BD1AB5">
          <w:rPr>
            <w:noProof/>
            <w:webHidden/>
          </w:rPr>
          <w:fldChar w:fldCharType="begin"/>
        </w:r>
        <w:r w:rsidR="00BD1AB5">
          <w:rPr>
            <w:noProof/>
            <w:webHidden/>
          </w:rPr>
          <w:instrText xml:space="preserve"> PAGEREF _Toc4765490 \h </w:instrText>
        </w:r>
        <w:r w:rsidR="00BD1AB5">
          <w:rPr>
            <w:noProof/>
            <w:webHidden/>
          </w:rPr>
        </w:r>
        <w:r w:rsidR="00BD1AB5">
          <w:rPr>
            <w:noProof/>
            <w:webHidden/>
          </w:rPr>
          <w:fldChar w:fldCharType="separate"/>
        </w:r>
        <w:r w:rsidR="00BD1AB5">
          <w:rPr>
            <w:noProof/>
            <w:webHidden/>
          </w:rPr>
          <w:t>4</w:t>
        </w:r>
        <w:r w:rsidR="00BD1AB5">
          <w:rPr>
            <w:noProof/>
            <w:webHidden/>
          </w:rPr>
          <w:fldChar w:fldCharType="end"/>
        </w:r>
      </w:hyperlink>
    </w:p>
    <w:p w14:paraId="5A5778DE" w14:textId="39609EBB" w:rsidR="00BD1AB5" w:rsidRDefault="002017FB">
      <w:pPr>
        <w:pStyle w:val="TOC1"/>
        <w:rPr>
          <w:rFonts w:asciiTheme="minorHAnsi" w:eastAsiaTheme="minorEastAsia" w:hAnsiTheme="minorHAnsi" w:cstheme="minorBidi"/>
          <w:b w:val="0"/>
          <w:caps w:val="0"/>
          <w:sz w:val="22"/>
          <w:szCs w:val="22"/>
          <w:lang w:val="en-US"/>
        </w:rPr>
      </w:pPr>
      <w:hyperlink w:anchor="_Toc4765491" w:history="1">
        <w:r w:rsidR="00BD1AB5" w:rsidRPr="0027319D">
          <w:rPr>
            <w:rStyle w:val="Hyperlink"/>
          </w:rPr>
          <w:t xml:space="preserve">2 Design </w:t>
        </w:r>
        <w:r w:rsidR="00BD1AB5" w:rsidRPr="0027319D">
          <w:rPr>
            <w:rStyle w:val="Hyperlink"/>
            <w:bCs/>
          </w:rPr>
          <w:t>Verification Checklist</w:t>
        </w:r>
        <w:r w:rsidR="00BD1AB5">
          <w:rPr>
            <w:webHidden/>
          </w:rPr>
          <w:tab/>
        </w:r>
        <w:r w:rsidR="00BD1AB5">
          <w:rPr>
            <w:webHidden/>
          </w:rPr>
          <w:fldChar w:fldCharType="begin"/>
        </w:r>
        <w:r w:rsidR="00BD1AB5">
          <w:rPr>
            <w:webHidden/>
          </w:rPr>
          <w:instrText xml:space="preserve"> PAGEREF _Toc4765491 \h </w:instrText>
        </w:r>
        <w:r w:rsidR="00BD1AB5">
          <w:rPr>
            <w:webHidden/>
          </w:rPr>
        </w:r>
        <w:r w:rsidR="00BD1AB5">
          <w:rPr>
            <w:webHidden/>
          </w:rPr>
          <w:fldChar w:fldCharType="separate"/>
        </w:r>
        <w:r w:rsidR="00BD1AB5">
          <w:rPr>
            <w:webHidden/>
          </w:rPr>
          <w:t>5</w:t>
        </w:r>
        <w:r w:rsidR="00BD1AB5">
          <w:rPr>
            <w:webHidden/>
          </w:rPr>
          <w:fldChar w:fldCharType="end"/>
        </w:r>
      </w:hyperlink>
    </w:p>
    <w:p w14:paraId="68C4C984" w14:textId="3257A610" w:rsidR="00BD1AB5" w:rsidRDefault="002017FB">
      <w:pPr>
        <w:pStyle w:val="TOC2"/>
        <w:rPr>
          <w:rFonts w:asciiTheme="minorHAnsi" w:eastAsiaTheme="minorEastAsia" w:hAnsiTheme="minorHAnsi" w:cstheme="minorBidi"/>
          <w:b w:val="0"/>
          <w:noProof/>
          <w:sz w:val="22"/>
          <w:szCs w:val="22"/>
          <w:lang w:val="en-US"/>
        </w:rPr>
      </w:pPr>
      <w:hyperlink w:anchor="_Toc4765492" w:history="1">
        <w:r w:rsidR="00BD1AB5" w:rsidRPr="0027319D">
          <w:rPr>
            <w:rStyle w:val="Hyperlink"/>
            <w:noProof/>
          </w:rPr>
          <w:t>2.1 FPD LINK Node Conformance Tests</w:t>
        </w:r>
        <w:r w:rsidR="00BD1AB5">
          <w:rPr>
            <w:noProof/>
            <w:webHidden/>
          </w:rPr>
          <w:tab/>
        </w:r>
        <w:r w:rsidR="00BD1AB5">
          <w:rPr>
            <w:noProof/>
            <w:webHidden/>
          </w:rPr>
          <w:fldChar w:fldCharType="begin"/>
        </w:r>
        <w:r w:rsidR="00BD1AB5">
          <w:rPr>
            <w:noProof/>
            <w:webHidden/>
          </w:rPr>
          <w:instrText xml:space="preserve"> PAGEREF _Toc4765492 \h </w:instrText>
        </w:r>
        <w:r w:rsidR="00BD1AB5">
          <w:rPr>
            <w:noProof/>
            <w:webHidden/>
          </w:rPr>
        </w:r>
        <w:r w:rsidR="00BD1AB5">
          <w:rPr>
            <w:noProof/>
            <w:webHidden/>
          </w:rPr>
          <w:fldChar w:fldCharType="separate"/>
        </w:r>
        <w:r w:rsidR="00BD1AB5">
          <w:rPr>
            <w:noProof/>
            <w:webHidden/>
          </w:rPr>
          <w:t>5</w:t>
        </w:r>
        <w:r w:rsidR="00BD1AB5">
          <w:rPr>
            <w:noProof/>
            <w:webHidden/>
          </w:rPr>
          <w:fldChar w:fldCharType="end"/>
        </w:r>
      </w:hyperlink>
    </w:p>
    <w:p w14:paraId="6073CA3B" w14:textId="41A5353E" w:rsidR="00BD1AB5" w:rsidRDefault="002017FB">
      <w:pPr>
        <w:pStyle w:val="TOC2"/>
        <w:rPr>
          <w:rFonts w:asciiTheme="minorHAnsi" w:eastAsiaTheme="minorEastAsia" w:hAnsiTheme="minorHAnsi" w:cstheme="minorBidi"/>
          <w:b w:val="0"/>
          <w:noProof/>
          <w:sz w:val="22"/>
          <w:szCs w:val="22"/>
          <w:lang w:val="en-US"/>
        </w:rPr>
      </w:pPr>
      <w:hyperlink w:anchor="_Toc4765493" w:history="1">
        <w:r w:rsidR="00BD1AB5" w:rsidRPr="0027319D">
          <w:rPr>
            <w:rStyle w:val="Hyperlink"/>
            <w:noProof/>
          </w:rPr>
          <w:t>2.2 FPD LINK Local Node Conformance Tests</w:t>
        </w:r>
        <w:r w:rsidR="00BD1AB5">
          <w:rPr>
            <w:noProof/>
            <w:webHidden/>
          </w:rPr>
          <w:tab/>
        </w:r>
        <w:r w:rsidR="00BD1AB5">
          <w:rPr>
            <w:noProof/>
            <w:webHidden/>
          </w:rPr>
          <w:fldChar w:fldCharType="begin"/>
        </w:r>
        <w:r w:rsidR="00BD1AB5">
          <w:rPr>
            <w:noProof/>
            <w:webHidden/>
          </w:rPr>
          <w:instrText xml:space="preserve"> PAGEREF _Toc4765493 \h </w:instrText>
        </w:r>
        <w:r w:rsidR="00BD1AB5">
          <w:rPr>
            <w:noProof/>
            <w:webHidden/>
          </w:rPr>
        </w:r>
        <w:r w:rsidR="00BD1AB5">
          <w:rPr>
            <w:noProof/>
            <w:webHidden/>
          </w:rPr>
          <w:fldChar w:fldCharType="separate"/>
        </w:r>
        <w:r w:rsidR="00BD1AB5">
          <w:rPr>
            <w:noProof/>
            <w:webHidden/>
          </w:rPr>
          <w:t>6</w:t>
        </w:r>
        <w:r w:rsidR="00BD1AB5">
          <w:rPr>
            <w:noProof/>
            <w:webHidden/>
          </w:rPr>
          <w:fldChar w:fldCharType="end"/>
        </w:r>
      </w:hyperlink>
    </w:p>
    <w:p w14:paraId="55222E3F" w14:textId="3124450A" w:rsidR="00BD1AB5" w:rsidRDefault="002017FB">
      <w:pPr>
        <w:pStyle w:val="TOC2"/>
        <w:rPr>
          <w:rFonts w:asciiTheme="minorHAnsi" w:eastAsiaTheme="minorEastAsia" w:hAnsiTheme="minorHAnsi" w:cstheme="minorBidi"/>
          <w:b w:val="0"/>
          <w:noProof/>
          <w:sz w:val="22"/>
          <w:szCs w:val="22"/>
          <w:lang w:val="en-US"/>
        </w:rPr>
      </w:pPr>
      <w:hyperlink w:anchor="_Toc4765494" w:history="1">
        <w:r w:rsidR="00BD1AB5" w:rsidRPr="0027319D">
          <w:rPr>
            <w:rStyle w:val="Hyperlink"/>
            <w:noProof/>
          </w:rPr>
          <w:t>2.3 FPD LINK Remote Node Conformance Tests</w:t>
        </w:r>
        <w:r w:rsidR="00BD1AB5">
          <w:rPr>
            <w:noProof/>
            <w:webHidden/>
          </w:rPr>
          <w:tab/>
        </w:r>
        <w:r w:rsidR="00BD1AB5">
          <w:rPr>
            <w:noProof/>
            <w:webHidden/>
          </w:rPr>
          <w:fldChar w:fldCharType="begin"/>
        </w:r>
        <w:r w:rsidR="00BD1AB5">
          <w:rPr>
            <w:noProof/>
            <w:webHidden/>
          </w:rPr>
          <w:instrText xml:space="preserve"> PAGEREF _Toc4765494 \h </w:instrText>
        </w:r>
        <w:r w:rsidR="00BD1AB5">
          <w:rPr>
            <w:noProof/>
            <w:webHidden/>
          </w:rPr>
        </w:r>
        <w:r w:rsidR="00BD1AB5">
          <w:rPr>
            <w:noProof/>
            <w:webHidden/>
          </w:rPr>
          <w:fldChar w:fldCharType="separate"/>
        </w:r>
        <w:r w:rsidR="00BD1AB5">
          <w:rPr>
            <w:noProof/>
            <w:webHidden/>
          </w:rPr>
          <w:t>8</w:t>
        </w:r>
        <w:r w:rsidR="00BD1AB5">
          <w:rPr>
            <w:noProof/>
            <w:webHidden/>
          </w:rPr>
          <w:fldChar w:fldCharType="end"/>
        </w:r>
      </w:hyperlink>
    </w:p>
    <w:p w14:paraId="1B55078C" w14:textId="21C516DC" w:rsidR="00BD1AB5" w:rsidRDefault="002017FB">
      <w:pPr>
        <w:pStyle w:val="TOC1"/>
        <w:rPr>
          <w:rFonts w:asciiTheme="minorHAnsi" w:eastAsiaTheme="minorEastAsia" w:hAnsiTheme="minorHAnsi" w:cstheme="minorBidi"/>
          <w:b w:val="0"/>
          <w:caps w:val="0"/>
          <w:sz w:val="22"/>
          <w:szCs w:val="22"/>
          <w:lang w:val="en-US"/>
        </w:rPr>
      </w:pPr>
      <w:hyperlink w:anchor="_Toc4765495" w:history="1">
        <w:r w:rsidR="00BD1AB5" w:rsidRPr="0027319D">
          <w:rPr>
            <w:rStyle w:val="Hyperlink"/>
          </w:rPr>
          <w:t>3 Change Log</w:t>
        </w:r>
        <w:r w:rsidR="00BD1AB5">
          <w:rPr>
            <w:webHidden/>
          </w:rPr>
          <w:tab/>
        </w:r>
        <w:r w:rsidR="00BD1AB5">
          <w:rPr>
            <w:webHidden/>
          </w:rPr>
          <w:fldChar w:fldCharType="begin"/>
        </w:r>
        <w:r w:rsidR="00BD1AB5">
          <w:rPr>
            <w:webHidden/>
          </w:rPr>
          <w:instrText xml:space="preserve"> PAGEREF _Toc4765495 \h </w:instrText>
        </w:r>
        <w:r w:rsidR="00BD1AB5">
          <w:rPr>
            <w:webHidden/>
          </w:rPr>
        </w:r>
        <w:r w:rsidR="00BD1AB5">
          <w:rPr>
            <w:webHidden/>
          </w:rPr>
          <w:fldChar w:fldCharType="separate"/>
        </w:r>
        <w:r w:rsidR="00BD1AB5">
          <w:rPr>
            <w:webHidden/>
          </w:rPr>
          <w:t>9</w:t>
        </w:r>
        <w:r w:rsidR="00BD1AB5">
          <w:rPr>
            <w:webHidden/>
          </w:rPr>
          <w:fldChar w:fldCharType="end"/>
        </w:r>
      </w:hyperlink>
    </w:p>
    <w:p w14:paraId="7518ECE0" w14:textId="10222FCF" w:rsidR="00F832CA" w:rsidRPr="00FB1EAC" w:rsidRDefault="00261210" w:rsidP="00162164">
      <w:pPr>
        <w:rPr>
          <w:noProof/>
        </w:rPr>
      </w:pPr>
      <w:r w:rsidRPr="00410378">
        <w:rPr>
          <w:noProof/>
        </w:rPr>
        <w:fldChar w:fldCharType="end"/>
      </w:r>
    </w:p>
    <w:p w14:paraId="7518ECE1" w14:textId="77777777" w:rsidR="00C86D9E" w:rsidRPr="00FB1EAC" w:rsidRDefault="00F832CA" w:rsidP="00C86D9E">
      <w:r w:rsidRPr="00FB1EAC">
        <w:rPr>
          <w:noProof/>
        </w:rPr>
        <w:br w:type="page"/>
      </w:r>
      <w:bookmarkStart w:id="44" w:name="_Toc501274071"/>
      <w:bookmarkStart w:id="45" w:name="_Ref518864338"/>
      <w:bookmarkStart w:id="46" w:name="_Toc130984647"/>
      <w:bookmarkStart w:id="47" w:name="_Toc3848959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7518ECE2" w14:textId="77777777" w:rsidR="00C86D9E" w:rsidRPr="00FB1EAC" w:rsidRDefault="00C86D9E" w:rsidP="00C86D9E">
      <w:pPr>
        <w:pStyle w:val="Heading1"/>
        <w:keepLines/>
        <w:tabs>
          <w:tab w:val="num" w:pos="432"/>
        </w:tabs>
        <w:suppressAutoHyphens/>
        <w:spacing w:before="0" w:after="0"/>
      </w:pPr>
    </w:p>
    <w:p w14:paraId="7518ECE3" w14:textId="77777777" w:rsidR="007E3C5B" w:rsidRPr="00FB1EAC" w:rsidRDefault="00510F48" w:rsidP="00D75C3A">
      <w:pPr>
        <w:pStyle w:val="Heading1"/>
        <w:keepLines/>
        <w:tabs>
          <w:tab w:val="num" w:pos="432"/>
        </w:tabs>
        <w:suppressAutoHyphens/>
        <w:spacing w:before="0" w:after="0"/>
        <w:ind w:left="432" w:hanging="432"/>
      </w:pPr>
      <w:r w:rsidRPr="00D75C3A">
        <w:fldChar w:fldCharType="begin"/>
      </w:r>
      <w:r w:rsidRPr="00FB1EAC">
        <w:instrText xml:space="preserve"> AUTONUMLGL  \* Arabic \e \s . </w:instrText>
      </w:r>
      <w:bookmarkStart w:id="48" w:name="_Toc4765483"/>
      <w:r w:rsidRPr="00D75C3A">
        <w:fldChar w:fldCharType="end"/>
      </w:r>
      <w:r w:rsidR="00FB1EAC" w:rsidRPr="00FB1EAC">
        <w:t xml:space="preserve"> </w:t>
      </w:r>
      <w:bookmarkStart w:id="49" w:name="_Toc254969706"/>
      <w:r w:rsidR="007E3C5B" w:rsidRPr="00FB1EAC">
        <w:t>INTRODUCTION</w:t>
      </w:r>
      <w:bookmarkEnd w:id="49"/>
      <w:bookmarkEnd w:id="48"/>
    </w:p>
    <w:p w14:paraId="7518ECE4" w14:textId="77777777" w:rsidR="00FB1EAC" w:rsidRPr="00410378" w:rsidRDefault="00FB1EAC" w:rsidP="00D75C3A"/>
    <w:p w14:paraId="7518ECE5" w14:textId="77777777" w:rsidR="007E3C5B" w:rsidRPr="00FB1EAC" w:rsidRDefault="007E3C5B" w:rsidP="007E3C5B">
      <w:pPr>
        <w:pStyle w:val="Heading2"/>
        <w:keepLines/>
        <w:numPr>
          <w:ilvl w:val="1"/>
          <w:numId w:val="0"/>
        </w:numPr>
        <w:suppressAutoHyphens/>
        <w:spacing w:before="0" w:after="0"/>
        <w:ind w:left="720" w:hanging="720"/>
      </w:pPr>
      <w:bookmarkStart w:id="50" w:name="_Toc254969707"/>
      <w:bookmarkStart w:id="51" w:name="_Toc4765484"/>
      <w:r w:rsidRPr="00FB1EAC">
        <w:t>1.</w:t>
      </w:r>
      <w:r w:rsidR="00B407E7" w:rsidRPr="00FB1EAC">
        <w:t xml:space="preserve">1 </w:t>
      </w:r>
      <w:r w:rsidR="00EB1BAA">
        <w:t>Purpose</w:t>
      </w:r>
      <w:bookmarkEnd w:id="50"/>
      <w:bookmarkEnd w:id="51"/>
    </w:p>
    <w:p w14:paraId="4C3AF1E2" w14:textId="29CC9DAC" w:rsidR="00D645D2" w:rsidRDefault="00D645D2" w:rsidP="00D645D2">
      <w:r w:rsidRPr="00EF58AE">
        <w:t xml:space="preserve">This </w:t>
      </w:r>
      <w:r>
        <w:t>Implementation Review Checklist document</w:t>
      </w:r>
      <w:r w:rsidRPr="00EF58AE">
        <w:t xml:space="preserve"> may be used to evaluate and/or certify the conformance of Ford </w:t>
      </w:r>
      <w:r w:rsidR="00764B4F">
        <w:t>FPD LINK</w:t>
      </w:r>
      <w:r w:rsidRPr="00EF58AE">
        <w:t xml:space="preserve"> vehicle</w:t>
      </w:r>
      <w:r>
        <w:t xml:space="preserve"> networks.</w:t>
      </w:r>
    </w:p>
    <w:p w14:paraId="3C36AA1A" w14:textId="77777777" w:rsidR="00D645D2" w:rsidRDefault="00D645D2" w:rsidP="00D645D2"/>
    <w:p w14:paraId="0C5E42B2" w14:textId="766FDB22" w:rsidR="00D645D2" w:rsidRPr="00EF58AE" w:rsidRDefault="00D645D2" w:rsidP="00D645D2">
      <w:r w:rsidRPr="00EF58AE">
        <w:t xml:space="preserve">Any network implementation that passes all </w:t>
      </w:r>
      <w:r>
        <w:t>checklist entries</w:t>
      </w:r>
      <w:r w:rsidRPr="00EF58AE">
        <w:t xml:space="preserve"> specified herein shall be considered “production ready”. </w:t>
      </w:r>
    </w:p>
    <w:p w14:paraId="7518ECED" w14:textId="5D99D37F" w:rsidR="007E3C5B" w:rsidRPr="00FB1EAC" w:rsidRDefault="00D645D2" w:rsidP="007E3C5B">
      <w:r w:rsidRPr="00FB1EAC" w:rsidDel="00D645D2">
        <w:t xml:space="preserve"> </w:t>
      </w:r>
    </w:p>
    <w:p w14:paraId="7518ECEE" w14:textId="77777777" w:rsidR="007E3C5B" w:rsidRPr="00410378" w:rsidRDefault="007E3C5B" w:rsidP="00D75C3A">
      <w:pPr>
        <w:pStyle w:val="Heading2"/>
        <w:ind w:left="0"/>
      </w:pPr>
      <w:bookmarkStart w:id="52" w:name="_Toc56400577"/>
      <w:bookmarkStart w:id="53" w:name="_Toc384895956"/>
      <w:bookmarkStart w:id="54" w:name="_Toc4765485"/>
      <w:r w:rsidRPr="00410378">
        <w:t>1.2</w:t>
      </w:r>
      <w:r w:rsidR="00B407E7" w:rsidRPr="00410378">
        <w:t xml:space="preserve"> </w:t>
      </w:r>
      <w:r w:rsidRPr="00410378">
        <w:t>Scope</w:t>
      </w:r>
      <w:bookmarkEnd w:id="52"/>
      <w:bookmarkEnd w:id="53"/>
      <w:bookmarkEnd w:id="54"/>
    </w:p>
    <w:p w14:paraId="7518ECEF" w14:textId="2F753111" w:rsidR="007E3C5B" w:rsidRPr="00FB1EAC" w:rsidRDefault="007E3C5B" w:rsidP="00D75C3A">
      <w:pPr>
        <w:ind w:left="0"/>
      </w:pPr>
      <w:r w:rsidRPr="00FB1EAC">
        <w:t xml:space="preserve">This DV plan identifies the required tests required to be performed to verify a module that incorporates </w:t>
      </w:r>
      <w:r w:rsidR="00764B4F">
        <w:t>FPD LINK</w:t>
      </w:r>
      <w:r w:rsidRPr="00FB1EAC">
        <w:t xml:space="preserve"> meets</w:t>
      </w:r>
      <w:r w:rsidR="002A6535" w:rsidRPr="00FB1EAC">
        <w:t xml:space="preserve"> the Ford </w:t>
      </w:r>
      <w:r w:rsidR="00764B4F">
        <w:t>FPD LINK</w:t>
      </w:r>
      <w:r w:rsidR="002A6535" w:rsidRPr="00FB1EAC">
        <w:t xml:space="preserve"> requirements</w:t>
      </w:r>
    </w:p>
    <w:p w14:paraId="7518ECF0" w14:textId="77777777" w:rsidR="002A6535" w:rsidRPr="00FB1EAC" w:rsidRDefault="002A6535" w:rsidP="00C86D9E">
      <w:pPr>
        <w:ind w:left="0"/>
      </w:pPr>
    </w:p>
    <w:p w14:paraId="7518ECF1" w14:textId="77777777" w:rsidR="002A6535" w:rsidRPr="00D75C3A" w:rsidRDefault="002A6535" w:rsidP="00D75C3A">
      <w:pPr>
        <w:pStyle w:val="Heading2"/>
        <w:ind w:left="0"/>
      </w:pPr>
      <w:bookmarkStart w:id="55" w:name="_Toc254969709"/>
      <w:bookmarkStart w:id="56" w:name="_Toc4765486"/>
      <w:r w:rsidRPr="00D75C3A">
        <w:t xml:space="preserve">1.3 </w:t>
      </w:r>
      <w:r w:rsidR="00FB1EAC">
        <w:t>Use of this Document</w:t>
      </w:r>
      <w:bookmarkEnd w:id="55"/>
      <w:bookmarkEnd w:id="56"/>
    </w:p>
    <w:p w14:paraId="7518ECF2" w14:textId="0F5339A1" w:rsidR="002A6535" w:rsidRPr="00FB1EAC" w:rsidRDefault="002A6535" w:rsidP="00D75C3A">
      <w:pPr>
        <w:ind w:left="0"/>
      </w:pPr>
      <w:r w:rsidRPr="00FB1EAC">
        <w:t xml:space="preserve">This document provides a formal test procedure to evaluate the integrity of Ford </w:t>
      </w:r>
      <w:r w:rsidR="00764B4F">
        <w:t>FPD LINK</w:t>
      </w:r>
      <w:r w:rsidRPr="00FB1EAC">
        <w:t xml:space="preserve"> based vehicle system networks.  Systems and subsystem integrators must perform the tests within this document as deemed within the program specific "Statement Of Work”.  The tests within may be applied to any system implementation that has been designed in accordance to the Ford </w:t>
      </w:r>
      <w:r w:rsidR="00764B4F">
        <w:t>FPD LINK</w:t>
      </w:r>
      <w:r w:rsidRPr="00FB1EAC">
        <w:t xml:space="preserve"> specifications identified in section 1.4 of this document.  The individual test cases contained in this document may be performed in any sequence, subset, or performed repetitively, for the purposes of troubleshooting and/or evaluation.  For vehicle program "Engineering Sign-Off Certification" however, all tests must be performed sequentially, in full, and have a formal TDR completed and provided to their respective Ford Mux Applications Engineering Authority.  In addition, all delineations and options within this document must be identified and adhered to</w:t>
      </w:r>
    </w:p>
    <w:p w14:paraId="7518ECF3" w14:textId="77777777" w:rsidR="002A6535" w:rsidRPr="00FB1EAC" w:rsidRDefault="002A6535" w:rsidP="007E3C5B"/>
    <w:p w14:paraId="7518ECF4" w14:textId="77777777" w:rsidR="002A6535" w:rsidRDefault="002A6535" w:rsidP="00D75C3A">
      <w:pPr>
        <w:pStyle w:val="Heading2"/>
        <w:ind w:left="0"/>
      </w:pPr>
      <w:bookmarkStart w:id="57" w:name="_Toc4765487"/>
      <w:r w:rsidRPr="00410378">
        <w:t>1.4 Ford Documentation References</w:t>
      </w:r>
      <w:bookmarkEnd w:id="57"/>
    </w:p>
    <w:p w14:paraId="7518ECF5" w14:textId="77777777" w:rsidR="00FB1EAC" w:rsidRDefault="00FB1EAC" w:rsidP="00D75C3A">
      <w:pPr>
        <w:ind w:left="0"/>
      </w:pPr>
      <w:r>
        <w:t>The requirements of the document listed in the following table form a part of this specification. The revision levels shown in the th</w:t>
      </w:r>
      <w:r w:rsidR="00E64F1B">
        <w:t>e t</w:t>
      </w:r>
      <w:r>
        <w:t>able were the latest at the time this Functional Specification was written. In the event of a conflict between the requirements of this specification and these documents in the table shall have precedence</w:t>
      </w:r>
    </w:p>
    <w:p w14:paraId="3F7F75E4" w14:textId="3321CDAB" w:rsidR="008A16DA" w:rsidRDefault="008A16DA" w:rsidP="00D75C3A">
      <w:pPr>
        <w:ind w:left="0"/>
      </w:pPr>
    </w:p>
    <w:p w14:paraId="32DBE6D3" w14:textId="77777777" w:rsidR="00DB7782" w:rsidRDefault="00DB7782" w:rsidP="00D75C3A">
      <w:pPr>
        <w:ind w:left="0"/>
      </w:pP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119"/>
        <w:gridCol w:w="9320"/>
      </w:tblGrid>
      <w:tr w:rsidR="00DB7782" w14:paraId="2C5E07B1" w14:textId="77777777" w:rsidTr="00C36819">
        <w:trPr>
          <w:trHeight w:val="285"/>
          <w:tblHeader/>
          <w:jc w:val="center"/>
        </w:trPr>
        <w:tc>
          <w:tcPr>
            <w:tcW w:w="536" w:type="pct"/>
            <w:tcBorders>
              <w:bottom w:val="double" w:sz="6" w:space="0" w:color="000000"/>
            </w:tcBorders>
          </w:tcPr>
          <w:p w14:paraId="27183EF5" w14:textId="77777777" w:rsidR="00DB7782" w:rsidRPr="006325D6" w:rsidRDefault="00DB7782" w:rsidP="00C36819">
            <w:pPr>
              <w:pStyle w:val="BodyText"/>
              <w:widowControl w:val="0"/>
              <w:jc w:val="center"/>
              <w:rPr>
                <w:b/>
                <w:color w:val="000000"/>
              </w:rPr>
            </w:pPr>
            <w:r w:rsidRPr="006325D6">
              <w:rPr>
                <w:b/>
                <w:color w:val="000000"/>
              </w:rPr>
              <w:t>Rev Level</w:t>
            </w:r>
          </w:p>
        </w:tc>
        <w:tc>
          <w:tcPr>
            <w:tcW w:w="4464" w:type="pct"/>
            <w:tcBorders>
              <w:bottom w:val="double" w:sz="6" w:space="0" w:color="000000"/>
            </w:tcBorders>
          </w:tcPr>
          <w:p w14:paraId="6833F57F" w14:textId="77777777" w:rsidR="00DB7782" w:rsidRDefault="00DB7782" w:rsidP="00C36819">
            <w:pPr>
              <w:pStyle w:val="BodyText"/>
              <w:widowControl w:val="0"/>
              <w:jc w:val="center"/>
              <w:rPr>
                <w:b/>
                <w:color w:val="000000"/>
              </w:rPr>
            </w:pPr>
            <w:r w:rsidRPr="006325D6">
              <w:rPr>
                <w:b/>
                <w:color w:val="000000"/>
              </w:rPr>
              <w:t>Requirement Document Name (ie, SDS/ARL requirements, Deviations, Engineering Specifications)</w:t>
            </w:r>
          </w:p>
        </w:tc>
      </w:tr>
      <w:tr w:rsidR="00DB7782" w14:paraId="29757DD7"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2E59E320" w14:textId="77777777" w:rsidR="00DB7782" w:rsidRDefault="00DB7782" w:rsidP="00C36819">
            <w:pPr>
              <w:widowControl w:val="0"/>
              <w:jc w:val="center"/>
            </w:pPr>
          </w:p>
        </w:tc>
        <w:tc>
          <w:tcPr>
            <w:tcW w:w="4464" w:type="pct"/>
          </w:tcPr>
          <w:p w14:paraId="496B0396" w14:textId="06D6915C" w:rsidR="00DB7782" w:rsidRDefault="00DB7782" w:rsidP="00C36819">
            <w:pPr>
              <w:widowControl w:val="0"/>
            </w:pPr>
            <w:r w:rsidRPr="009C2538">
              <w:t>[1]</w:t>
            </w:r>
            <w:r>
              <w:t xml:space="preserve"> - </w:t>
            </w:r>
            <w:r w:rsidRPr="003F5563">
              <w:t>FPD LINK</w:t>
            </w:r>
            <w:r>
              <w:t xml:space="preserve"> </w:t>
            </w:r>
            <w:r>
              <w:rPr>
                <w:b/>
              </w:rPr>
              <w:t xml:space="preserve"> </w:t>
            </w:r>
            <w:r w:rsidRPr="003F5563">
              <w:t>Physical Layer Specification</w:t>
            </w:r>
            <w:r>
              <w:t xml:space="preserve"> </w:t>
            </w:r>
            <w:r w:rsidRPr="00477EA4">
              <w:t>00.06.03.004</w:t>
            </w:r>
          </w:p>
        </w:tc>
      </w:tr>
      <w:tr w:rsidR="00DB7782" w14:paraId="03031E59"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1B696D9C" w14:textId="77777777" w:rsidR="00DB7782" w:rsidRDefault="00DB7782" w:rsidP="00C36819">
            <w:pPr>
              <w:widowControl w:val="0"/>
              <w:jc w:val="center"/>
            </w:pPr>
          </w:p>
        </w:tc>
        <w:tc>
          <w:tcPr>
            <w:tcW w:w="4464" w:type="pct"/>
          </w:tcPr>
          <w:p w14:paraId="369EBE9B" w14:textId="77777777" w:rsidR="00DB7782" w:rsidRDefault="00DB7782" w:rsidP="00C36819">
            <w:pPr>
              <w:widowControl w:val="0"/>
            </w:pPr>
            <w:r>
              <w:t xml:space="preserve">[2] - </w:t>
            </w:r>
            <w:r w:rsidRPr="00941926">
              <w:t>Netcom Physical Layer Approved Components 00</w:t>
            </w:r>
            <w:r>
              <w:t>.</w:t>
            </w:r>
            <w:r w:rsidRPr="00941926">
              <w:t>06</w:t>
            </w:r>
            <w:r>
              <w:t>.03.002</w:t>
            </w:r>
            <w:r w:rsidRPr="00941926" w:rsidDel="00941926">
              <w:t xml:space="preserve"> </w:t>
            </w:r>
          </w:p>
        </w:tc>
      </w:tr>
      <w:tr w:rsidR="00DB7782" w:rsidRPr="00E966C0" w14:paraId="5FAE10B3"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Borders>
              <w:bottom w:val="single" w:sz="4" w:space="0" w:color="auto"/>
            </w:tcBorders>
          </w:tcPr>
          <w:p w14:paraId="29AFEE3C" w14:textId="77777777" w:rsidR="00DB7782" w:rsidRDefault="00DB7782" w:rsidP="00C36819">
            <w:pPr>
              <w:jc w:val="center"/>
            </w:pPr>
          </w:p>
        </w:tc>
        <w:tc>
          <w:tcPr>
            <w:tcW w:w="4464" w:type="pct"/>
            <w:tcBorders>
              <w:bottom w:val="single" w:sz="4" w:space="0" w:color="auto"/>
            </w:tcBorders>
          </w:tcPr>
          <w:p w14:paraId="5D534C96" w14:textId="77777777" w:rsidR="00DB7782" w:rsidRPr="00E966C0" w:rsidRDefault="00DB7782" w:rsidP="00C36819">
            <w:pPr>
              <w:widowControl w:val="0"/>
            </w:pPr>
            <w:r>
              <w:t xml:space="preserve">[3] - </w:t>
            </w:r>
            <w:r w:rsidRPr="00905F54">
              <w:t>Feature – I2C over LVDS Communication Protocol</w:t>
            </w:r>
            <w:r>
              <w:t xml:space="preserve"> [</w:t>
            </w:r>
            <w:r w:rsidRPr="00905F54">
              <w:t>VDOC038838</w:t>
            </w:r>
            <w:r>
              <w:t>]</w:t>
            </w:r>
          </w:p>
        </w:tc>
      </w:tr>
      <w:tr w:rsidR="00DB7782" w14:paraId="3B2BACDB"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shd w:val="clear" w:color="auto" w:fill="auto"/>
          </w:tcPr>
          <w:p w14:paraId="33C386AF" w14:textId="77777777" w:rsidR="00DB7782" w:rsidRDefault="00DB7782" w:rsidP="00C36819">
            <w:pPr>
              <w:jc w:val="center"/>
            </w:pPr>
          </w:p>
        </w:tc>
        <w:tc>
          <w:tcPr>
            <w:tcW w:w="4464" w:type="pct"/>
            <w:shd w:val="clear" w:color="auto" w:fill="auto"/>
          </w:tcPr>
          <w:p w14:paraId="6F12B160" w14:textId="77777777" w:rsidR="00DB7782" w:rsidRPr="00E966C0" w:rsidRDefault="00DB7782" w:rsidP="00C36819">
            <w:pPr>
              <w:widowControl w:val="0"/>
            </w:pPr>
            <w:r>
              <w:rPr>
                <w:color w:val="000000"/>
              </w:rPr>
              <w:t xml:space="preserve">[4] - </w:t>
            </w:r>
            <w:r w:rsidRPr="00905F54">
              <w:rPr>
                <w:color w:val="000000"/>
              </w:rPr>
              <w:t>Texas Instruments Data sheets</w:t>
            </w:r>
            <w:r>
              <w:rPr>
                <w:color w:val="000000"/>
              </w:rPr>
              <w:t xml:space="preserve"> and user guides </w:t>
            </w:r>
          </w:p>
        </w:tc>
      </w:tr>
      <w:tr w:rsidR="00DB7782" w14:paraId="2241D346"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15932680" w14:textId="77777777" w:rsidR="00DB7782" w:rsidRDefault="00DB7782" w:rsidP="00C36819">
            <w:pPr>
              <w:widowControl w:val="0"/>
              <w:jc w:val="center"/>
              <w:rPr>
                <w:color w:val="000000"/>
              </w:rPr>
            </w:pPr>
          </w:p>
        </w:tc>
        <w:tc>
          <w:tcPr>
            <w:tcW w:w="4464" w:type="pct"/>
            <w:tcBorders>
              <w:bottom w:val="single" w:sz="4" w:space="0" w:color="auto"/>
            </w:tcBorders>
          </w:tcPr>
          <w:p w14:paraId="4938C747" w14:textId="70932EEA" w:rsidR="00DB7782" w:rsidRPr="004958C0" w:rsidRDefault="00DB7782" w:rsidP="00C36819">
            <w:pPr>
              <w:widowControl w:val="0"/>
              <w:rPr>
                <w:color w:val="000000"/>
              </w:rPr>
            </w:pPr>
            <w:r w:rsidRPr="004958C0">
              <w:rPr>
                <w:color w:val="000000"/>
              </w:rPr>
              <w:t xml:space="preserve">[5] - </w:t>
            </w:r>
            <w:r w:rsidRPr="00941926">
              <w:t>FPD Link</w:t>
            </w:r>
            <w:r>
              <w:t xml:space="preserve"> </w:t>
            </w:r>
            <w:r w:rsidRPr="00941926">
              <w:t>Physical Layer  Design Verification Checklist</w:t>
            </w:r>
            <w:r>
              <w:t xml:space="preserve"> </w:t>
            </w:r>
            <w:r w:rsidRPr="00941926">
              <w:t>00.06.03.401</w:t>
            </w:r>
          </w:p>
        </w:tc>
      </w:tr>
      <w:tr w:rsidR="00DB7782" w14:paraId="300F338F"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5252EE29" w14:textId="77777777" w:rsidR="00DB7782" w:rsidRPr="006325D6" w:rsidRDefault="00DB7782" w:rsidP="00C36819">
            <w:pPr>
              <w:widowControl w:val="0"/>
              <w:jc w:val="center"/>
            </w:pPr>
          </w:p>
        </w:tc>
        <w:tc>
          <w:tcPr>
            <w:tcW w:w="4464" w:type="pct"/>
            <w:tcBorders>
              <w:bottom w:val="single" w:sz="4" w:space="0" w:color="auto"/>
            </w:tcBorders>
            <w:shd w:val="clear" w:color="auto" w:fill="auto"/>
          </w:tcPr>
          <w:p w14:paraId="52876A8B" w14:textId="7C56F735" w:rsidR="00DB7782" w:rsidRPr="005E5F49" w:rsidRDefault="00DB7782" w:rsidP="00DB7782">
            <w:pPr>
              <w:widowControl w:val="0"/>
              <w:rPr>
                <w:highlight w:val="yellow"/>
              </w:rPr>
            </w:pPr>
            <w:r w:rsidRPr="004958C0">
              <w:t xml:space="preserve">[6] </w:t>
            </w:r>
            <w:r>
              <w:t xml:space="preserve">- </w:t>
            </w:r>
            <w:r w:rsidRPr="00941926">
              <w:t>FPD Link</w:t>
            </w:r>
            <w:r>
              <w:t xml:space="preserve"> </w:t>
            </w:r>
            <w:r w:rsidRPr="00941926">
              <w:t xml:space="preserve">Implementation </w:t>
            </w:r>
            <w:r>
              <w:t xml:space="preserve">Specification </w:t>
            </w:r>
            <w:r w:rsidRPr="00941926">
              <w:t>00.06.01.</w:t>
            </w:r>
            <w:r>
              <w:t>004</w:t>
            </w:r>
          </w:p>
        </w:tc>
      </w:tr>
      <w:tr w:rsidR="00DB7782" w14:paraId="10EFD601"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Borders>
              <w:bottom w:val="single" w:sz="4" w:space="0" w:color="auto"/>
            </w:tcBorders>
          </w:tcPr>
          <w:p w14:paraId="5239BF5A" w14:textId="77777777" w:rsidR="00DB7782" w:rsidRDefault="00DB7782" w:rsidP="00C36819">
            <w:pPr>
              <w:widowControl w:val="0"/>
              <w:jc w:val="center"/>
            </w:pPr>
          </w:p>
        </w:tc>
        <w:tc>
          <w:tcPr>
            <w:tcW w:w="4464" w:type="pct"/>
            <w:tcBorders>
              <w:bottom w:val="single" w:sz="4" w:space="0" w:color="auto"/>
            </w:tcBorders>
          </w:tcPr>
          <w:p w14:paraId="0C6EC7B3" w14:textId="77777777" w:rsidR="00DB7782" w:rsidRDefault="00DB7782" w:rsidP="00C36819">
            <w:pPr>
              <w:widowControl w:val="0"/>
            </w:pPr>
            <w:r>
              <w:t>[7] – TI datasheets</w:t>
            </w:r>
            <w:r>
              <w:rPr>
                <w:vertAlign w:val="superscript"/>
              </w:rPr>
              <w:t>1</w:t>
            </w:r>
            <w:r>
              <w:t xml:space="preserve"> </w:t>
            </w:r>
          </w:p>
        </w:tc>
      </w:tr>
      <w:tr w:rsidR="00DB7782" w14:paraId="05BEE74A" w14:textId="77777777" w:rsidTr="00C36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5BF18BC6" w14:textId="77777777" w:rsidR="00DB7782" w:rsidRDefault="00DB7782" w:rsidP="00C36819">
            <w:pPr>
              <w:widowControl w:val="0"/>
              <w:jc w:val="center"/>
              <w:rPr>
                <w:color w:val="000000"/>
              </w:rPr>
            </w:pPr>
          </w:p>
        </w:tc>
        <w:tc>
          <w:tcPr>
            <w:tcW w:w="4464" w:type="pct"/>
          </w:tcPr>
          <w:p w14:paraId="5C8C1999" w14:textId="319628C8" w:rsidR="00DB7782" w:rsidRPr="009C2538" w:rsidRDefault="00DB7782" w:rsidP="00C36819">
            <w:pPr>
              <w:widowControl w:val="0"/>
            </w:pPr>
            <w:r>
              <w:t>[8] – FPD LINK Cable/Connector Assembly Specification</w:t>
            </w:r>
            <w:r w:rsidR="00B67293">
              <w:t xml:space="preserve"> 00.06.01.005</w:t>
            </w:r>
          </w:p>
        </w:tc>
      </w:tr>
    </w:tbl>
    <w:p w14:paraId="025F756A" w14:textId="77777777" w:rsidR="00DB7782" w:rsidRDefault="00DB7782" w:rsidP="00D75C3A">
      <w:pPr>
        <w:ind w:left="0"/>
      </w:pPr>
    </w:p>
    <w:p w14:paraId="7518ECF7" w14:textId="2F569A8D" w:rsidR="002A6535" w:rsidRPr="00FB1EAC" w:rsidRDefault="008A16DA" w:rsidP="000E71D5">
      <w:pPr>
        <w:ind w:left="0"/>
      </w:pPr>
      <w:r>
        <w:rPr>
          <w:noProof/>
        </w:rPr>
        <w:t xml:space="preserve">                                                                                           </w:t>
      </w:r>
      <w:r w:rsidR="00F00926" w:rsidRPr="000E71D5">
        <w:rPr>
          <w:b/>
          <w:noProof/>
        </w:rPr>
        <w:t xml:space="preserve">Table (1) </w:t>
      </w:r>
      <w:r w:rsidR="00F00926" w:rsidRPr="000E71D5">
        <w:rPr>
          <w:b/>
        </w:rPr>
        <w:t>Document References</w:t>
      </w:r>
    </w:p>
    <w:p w14:paraId="7518ED15" w14:textId="0B607B40" w:rsidR="00D64098" w:rsidRDefault="00D64098" w:rsidP="000E71D5">
      <w:pPr>
        <w:pStyle w:val="Caption"/>
        <w:ind w:left="0"/>
        <w:jc w:val="left"/>
      </w:pPr>
    </w:p>
    <w:p w14:paraId="7518ED30" w14:textId="1BA2DE0B" w:rsidR="00510F48" w:rsidRPr="00410378" w:rsidRDefault="00D046B8" w:rsidP="00D75C3A">
      <w:pPr>
        <w:pStyle w:val="Heading2"/>
        <w:ind w:left="0"/>
      </w:pPr>
      <w:bookmarkStart w:id="58" w:name="_Ref460234554"/>
      <w:bookmarkStart w:id="59" w:name="_Toc4765488"/>
      <w:bookmarkEnd w:id="58"/>
      <w:r w:rsidRPr="00410378">
        <w:t>1</w:t>
      </w:r>
      <w:r w:rsidR="002A6535" w:rsidRPr="00410378">
        <w:t>.</w:t>
      </w:r>
      <w:r w:rsidR="008823FC">
        <w:t>5</w:t>
      </w:r>
      <w:r w:rsidRPr="00410378">
        <w:t xml:space="preserve"> </w:t>
      </w:r>
      <w:r w:rsidR="00510F48" w:rsidRPr="00410378">
        <w:t>Definitions/Abbreviations</w:t>
      </w:r>
      <w:bookmarkEnd w:id="59"/>
    </w:p>
    <w:p w14:paraId="7518ED31" w14:textId="522D052A" w:rsidR="00597D31" w:rsidRDefault="00D046B8" w:rsidP="00D75C3A">
      <w:pPr>
        <w:pStyle w:val="Heading3"/>
        <w:ind w:left="0"/>
        <w:rPr>
          <w:sz w:val="20"/>
          <w:szCs w:val="20"/>
        </w:rPr>
      </w:pPr>
      <w:bookmarkStart w:id="60" w:name="_Toc4765489"/>
      <w:r w:rsidRPr="00D75C3A">
        <w:rPr>
          <w:sz w:val="20"/>
          <w:szCs w:val="20"/>
        </w:rPr>
        <w:t>1.</w:t>
      </w:r>
      <w:r w:rsidR="008823FC">
        <w:rPr>
          <w:sz w:val="20"/>
          <w:szCs w:val="20"/>
        </w:rPr>
        <w:t>5</w:t>
      </w:r>
      <w:r w:rsidRPr="00D75C3A">
        <w:rPr>
          <w:sz w:val="20"/>
          <w:szCs w:val="20"/>
        </w:rPr>
        <w:t>.1</w:t>
      </w:r>
      <w:r w:rsidR="008A40B1">
        <w:rPr>
          <w:sz w:val="20"/>
          <w:szCs w:val="20"/>
        </w:rPr>
        <w:t xml:space="preserve"> </w:t>
      </w:r>
      <w:r w:rsidR="00597D31" w:rsidRPr="00D75C3A">
        <w:rPr>
          <w:sz w:val="20"/>
          <w:szCs w:val="20"/>
        </w:rPr>
        <w:t>General</w:t>
      </w:r>
      <w:r w:rsidR="002D1EAA" w:rsidRPr="00D75C3A">
        <w:rPr>
          <w:sz w:val="20"/>
          <w:szCs w:val="20"/>
        </w:rPr>
        <w:t xml:space="preserve"> D</w:t>
      </w:r>
      <w:r w:rsidR="00597D31" w:rsidRPr="00D75C3A">
        <w:rPr>
          <w:sz w:val="20"/>
          <w:szCs w:val="20"/>
        </w:rPr>
        <w:t>efinitions</w:t>
      </w:r>
      <w:bookmarkEnd w:id="44"/>
      <w:bookmarkEnd w:id="45"/>
      <w:bookmarkEnd w:id="46"/>
      <w:bookmarkEnd w:id="47"/>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F00926" w:rsidRPr="00E5011C" w14:paraId="44C4BF12" w14:textId="77777777" w:rsidTr="00EE3F75">
        <w:tc>
          <w:tcPr>
            <w:tcW w:w="2358" w:type="dxa"/>
            <w:shd w:val="clear" w:color="auto" w:fill="auto"/>
          </w:tcPr>
          <w:p w14:paraId="5AF00E52" w14:textId="77777777" w:rsidR="00F00926" w:rsidRPr="00DC57CF" w:rsidRDefault="00F00926" w:rsidP="00EE3F75">
            <w:r w:rsidRPr="00DC57CF">
              <w:t>Back Channel</w:t>
            </w:r>
          </w:p>
        </w:tc>
        <w:tc>
          <w:tcPr>
            <w:tcW w:w="7488" w:type="dxa"/>
            <w:shd w:val="clear" w:color="auto" w:fill="auto"/>
          </w:tcPr>
          <w:p w14:paraId="466250DB" w14:textId="77777777" w:rsidR="00F00926" w:rsidRPr="00DC57CF" w:rsidRDefault="00F00926" w:rsidP="00EE3F75">
            <w:r w:rsidRPr="00DC57CF">
              <w:t>Low speed data channel over which command and control data is sent</w:t>
            </w:r>
          </w:p>
        </w:tc>
      </w:tr>
      <w:tr w:rsidR="00F00926" w:rsidRPr="00E5011C" w14:paraId="3F19EE87" w14:textId="77777777" w:rsidTr="00EE3F75">
        <w:tc>
          <w:tcPr>
            <w:tcW w:w="2358" w:type="dxa"/>
            <w:shd w:val="clear" w:color="auto" w:fill="auto"/>
          </w:tcPr>
          <w:p w14:paraId="4AE2E364" w14:textId="77777777" w:rsidR="00F00926" w:rsidRDefault="00F00926" w:rsidP="00EE3F75">
            <w:r>
              <w:t>Bus</w:t>
            </w:r>
          </w:p>
        </w:tc>
        <w:tc>
          <w:tcPr>
            <w:tcW w:w="7488" w:type="dxa"/>
            <w:shd w:val="clear" w:color="auto" w:fill="auto"/>
          </w:tcPr>
          <w:p w14:paraId="7D3A4299" w14:textId="77777777" w:rsidR="00F00926" w:rsidRDefault="00F00926" w:rsidP="00EE3F75">
            <w:r>
              <w:t xml:space="preserve">A bus is a collection of one or more wires connecting two or more nodes. </w:t>
            </w:r>
            <w:r w:rsidRPr="00E5011C">
              <w:t xml:space="preserve">Each electronic device (in this case: </w:t>
            </w:r>
            <w:r>
              <w:t xml:space="preserve">Host </w:t>
            </w:r>
            <w:r w:rsidRPr="00E5011C">
              <w:t>ECU</w:t>
            </w:r>
            <w:r>
              <w:t>, Master Node or Slave Node</w:t>
            </w:r>
            <w:r w:rsidRPr="00E5011C">
              <w:t>) is equipped with a specific, standardised electronic interface in order to guarantee compatibility between exchanged binary items of information</w:t>
            </w:r>
          </w:p>
        </w:tc>
      </w:tr>
      <w:tr w:rsidR="00F00926" w:rsidRPr="00E5011C" w14:paraId="5C8966AA" w14:textId="77777777" w:rsidTr="00EE3F75">
        <w:tc>
          <w:tcPr>
            <w:tcW w:w="2358" w:type="dxa"/>
            <w:shd w:val="clear" w:color="auto" w:fill="auto"/>
          </w:tcPr>
          <w:p w14:paraId="60E09020" w14:textId="77777777" w:rsidR="00F00926" w:rsidRPr="00E5011C" w:rsidRDefault="00F00926" w:rsidP="00EE3F75">
            <w:r>
              <w:t>Deserializer</w:t>
            </w:r>
          </w:p>
        </w:tc>
        <w:tc>
          <w:tcPr>
            <w:tcW w:w="7488" w:type="dxa"/>
            <w:shd w:val="clear" w:color="auto" w:fill="auto"/>
          </w:tcPr>
          <w:p w14:paraId="220608B9" w14:textId="1734E859" w:rsidR="00F00926" w:rsidRPr="00ED7EAB" w:rsidRDefault="00F00926" w:rsidP="00EE3F75">
            <w:r w:rsidRPr="00ED7EAB">
              <w:t xml:space="preserve">The deserializer converts </w:t>
            </w:r>
            <w:r w:rsidR="00764B4F">
              <w:t>FPD LINK</w:t>
            </w:r>
            <w:r w:rsidRPr="00ED7EAB">
              <w:t xml:space="preserve"> frames raw into video/display data</w:t>
            </w:r>
          </w:p>
        </w:tc>
      </w:tr>
      <w:tr w:rsidR="00F00926" w:rsidRPr="00E5011C" w14:paraId="06CCCBB0" w14:textId="77777777" w:rsidTr="00EE3F75">
        <w:tc>
          <w:tcPr>
            <w:tcW w:w="2358" w:type="dxa"/>
            <w:shd w:val="clear" w:color="auto" w:fill="auto"/>
          </w:tcPr>
          <w:p w14:paraId="1E347036" w14:textId="77777777" w:rsidR="00F00926" w:rsidRDefault="00F00926" w:rsidP="00EE3F75">
            <w:r>
              <w:t xml:space="preserve">Display Processor </w:t>
            </w:r>
          </w:p>
        </w:tc>
        <w:tc>
          <w:tcPr>
            <w:tcW w:w="7488" w:type="dxa"/>
            <w:shd w:val="clear" w:color="auto" w:fill="auto"/>
          </w:tcPr>
          <w:p w14:paraId="5CC18309" w14:textId="3344874B" w:rsidR="00F00926" w:rsidRPr="00ED7EAB" w:rsidRDefault="00F00926" w:rsidP="00EE3F75">
            <w:r>
              <w:t xml:space="preserve">This is video data sink typically on the head unit or cluster or display module. </w:t>
            </w:r>
            <w:r w:rsidRPr="00DC57CF">
              <w:t xml:space="preserve">It is connected to an </w:t>
            </w:r>
            <w:r w:rsidR="00764B4F">
              <w:t>FPD LINK</w:t>
            </w:r>
            <w:r w:rsidRPr="00DC57CF">
              <w:t xml:space="preserve"> </w:t>
            </w:r>
            <w:r>
              <w:t>D</w:t>
            </w:r>
            <w:r w:rsidRPr="00DC57CF">
              <w:t>e</w:t>
            </w:r>
            <w:r>
              <w:t>se</w:t>
            </w:r>
            <w:r w:rsidRPr="00DC57CF">
              <w:t>rializer via I2C</w:t>
            </w:r>
            <w:r>
              <w:t xml:space="preserve"> and high speed data lines</w:t>
            </w:r>
            <w:r w:rsidRPr="00DC57CF">
              <w:t>.</w:t>
            </w:r>
          </w:p>
        </w:tc>
      </w:tr>
      <w:tr w:rsidR="00F00926" w:rsidRPr="00E5011C" w14:paraId="2069A28F" w14:textId="77777777" w:rsidTr="00EE3F75">
        <w:tc>
          <w:tcPr>
            <w:tcW w:w="2358" w:type="dxa"/>
            <w:shd w:val="clear" w:color="auto" w:fill="auto"/>
          </w:tcPr>
          <w:p w14:paraId="79AEC320" w14:textId="77777777" w:rsidR="00F00926" w:rsidRPr="00DC57CF" w:rsidRDefault="00F00926" w:rsidP="00EE3F75">
            <w:r w:rsidRPr="00DC57CF">
              <w:t>Forward Channel</w:t>
            </w:r>
          </w:p>
        </w:tc>
        <w:tc>
          <w:tcPr>
            <w:tcW w:w="7488" w:type="dxa"/>
            <w:shd w:val="clear" w:color="auto" w:fill="auto"/>
          </w:tcPr>
          <w:p w14:paraId="40809890" w14:textId="77777777" w:rsidR="00F00926" w:rsidRPr="00DC57CF" w:rsidRDefault="00F00926" w:rsidP="00EE3F75">
            <w:r w:rsidRPr="00DC57CF">
              <w:t>High speed data channel over which raw/uncompressed video data is sent</w:t>
            </w:r>
          </w:p>
        </w:tc>
      </w:tr>
      <w:tr w:rsidR="00F00926" w:rsidRPr="00E5011C" w14:paraId="29E1E8A1" w14:textId="77777777" w:rsidTr="00EE3F75">
        <w:tc>
          <w:tcPr>
            <w:tcW w:w="2358" w:type="dxa"/>
            <w:shd w:val="clear" w:color="auto" w:fill="auto"/>
          </w:tcPr>
          <w:p w14:paraId="0F8DFE0D" w14:textId="77777777" w:rsidR="00F00926" w:rsidRDefault="00F00926" w:rsidP="00EE3F75">
            <w:r>
              <w:t>Host ECU</w:t>
            </w:r>
          </w:p>
        </w:tc>
        <w:tc>
          <w:tcPr>
            <w:tcW w:w="7488" w:type="dxa"/>
            <w:shd w:val="clear" w:color="auto" w:fill="auto"/>
          </w:tcPr>
          <w:p w14:paraId="5557F1BE" w14:textId="1360C975" w:rsidR="00F00926" w:rsidRPr="00ED7EAB" w:rsidRDefault="00F00926" w:rsidP="00EE3F75">
            <w:r w:rsidRPr="001B26F7">
              <w:t>Electronic control unit</w:t>
            </w:r>
            <w:r>
              <w:t xml:space="preserve"> that communicates on the CAN Network that uses </w:t>
            </w:r>
            <w:r w:rsidR="00764B4F">
              <w:t>FPD LINK</w:t>
            </w:r>
            <w:r>
              <w:t xml:space="preserve"> to send and receive data to p</w:t>
            </w:r>
            <w:r w:rsidRPr="00CD3DA3">
              <w:t>eripheral</w:t>
            </w:r>
            <w:r>
              <w:t xml:space="preserve"> devices</w:t>
            </w:r>
          </w:p>
        </w:tc>
      </w:tr>
      <w:tr w:rsidR="00613943" w:rsidRPr="00E5011C" w14:paraId="752E8633" w14:textId="77777777" w:rsidTr="00EE3F75">
        <w:tc>
          <w:tcPr>
            <w:tcW w:w="2358" w:type="dxa"/>
            <w:shd w:val="clear" w:color="auto" w:fill="auto"/>
          </w:tcPr>
          <w:p w14:paraId="513D02EC" w14:textId="341C1CA2" w:rsidR="00613943" w:rsidRDefault="00613943" w:rsidP="00EE3F75">
            <w:r w:rsidRPr="002767D6">
              <w:t xml:space="preserve">Host Microprocessor </w:t>
            </w:r>
          </w:p>
        </w:tc>
        <w:tc>
          <w:tcPr>
            <w:tcW w:w="7488" w:type="dxa"/>
            <w:shd w:val="clear" w:color="auto" w:fill="auto"/>
          </w:tcPr>
          <w:p w14:paraId="2CA5F180" w14:textId="1FC3C2FD" w:rsidR="00613943" w:rsidRPr="001B26F7" w:rsidRDefault="00613943" w:rsidP="00EE3F75">
            <w:r w:rsidRPr="002767D6">
              <w:t xml:space="preserve">Microprocessor unit that is part of the Host ECU that interfaces with the local node </w:t>
            </w:r>
          </w:p>
        </w:tc>
      </w:tr>
      <w:tr w:rsidR="00F00926" w:rsidRPr="00E5011C" w14:paraId="7F82EAA3" w14:textId="77777777" w:rsidTr="00EE3F75">
        <w:tc>
          <w:tcPr>
            <w:tcW w:w="2358" w:type="dxa"/>
            <w:shd w:val="clear" w:color="auto" w:fill="auto"/>
          </w:tcPr>
          <w:p w14:paraId="5AA643D3" w14:textId="77777777" w:rsidR="00F00926" w:rsidRPr="005E59BF" w:rsidRDefault="00F00926" w:rsidP="00EE3F75">
            <w:r w:rsidRPr="005E59BF">
              <w:t>Local</w:t>
            </w:r>
            <w:r>
              <w:t xml:space="preserve"> Node</w:t>
            </w:r>
          </w:p>
        </w:tc>
        <w:tc>
          <w:tcPr>
            <w:tcW w:w="7488" w:type="dxa"/>
            <w:shd w:val="clear" w:color="auto" w:fill="auto"/>
          </w:tcPr>
          <w:p w14:paraId="3784DF9A" w14:textId="77777777" w:rsidR="00F00926" w:rsidRPr="005E59BF" w:rsidRDefault="00F00926" w:rsidP="00EE3F75">
            <w:r w:rsidRPr="005E59BF">
              <w:t>Local Node is attached to the main system processor and is</w:t>
            </w:r>
            <w:r>
              <w:t xml:space="preserve"> responsible configuration and PowerM</w:t>
            </w:r>
            <w:r w:rsidRPr="005E59BF">
              <w:t xml:space="preserve">oding of the bus </w:t>
            </w:r>
          </w:p>
        </w:tc>
      </w:tr>
      <w:tr w:rsidR="00F00926" w:rsidRPr="00E5011C" w14:paraId="731246E5" w14:textId="77777777" w:rsidTr="00EE3F75">
        <w:tc>
          <w:tcPr>
            <w:tcW w:w="2358" w:type="dxa"/>
            <w:shd w:val="clear" w:color="auto" w:fill="auto"/>
          </w:tcPr>
          <w:p w14:paraId="5C706B4B" w14:textId="77777777" w:rsidR="00F00926" w:rsidRPr="00E5011C" w:rsidRDefault="00F00926" w:rsidP="00EE3F75">
            <w:r>
              <w:t>Multiplex</w:t>
            </w:r>
          </w:p>
        </w:tc>
        <w:tc>
          <w:tcPr>
            <w:tcW w:w="7488" w:type="dxa"/>
            <w:shd w:val="clear" w:color="auto" w:fill="auto"/>
          </w:tcPr>
          <w:p w14:paraId="5FD114A7" w14:textId="77777777" w:rsidR="00F00926" w:rsidRPr="00E5011C" w:rsidRDefault="00F00926" w:rsidP="00EE3F75">
            <w:pPr>
              <w:rPr>
                <w:b/>
              </w:rPr>
            </w:pPr>
            <w:r w:rsidRPr="00E5011C">
              <w:t>To interleave or simultaneously transmit two or more messages</w:t>
            </w:r>
            <w:r>
              <w:t>/signals or sets of data</w:t>
            </w:r>
            <w:r w:rsidRPr="00E5011C">
              <w:t xml:space="preserve"> on a single channel.</w:t>
            </w:r>
          </w:p>
        </w:tc>
      </w:tr>
      <w:tr w:rsidR="00F00926" w:rsidRPr="00E5011C" w14:paraId="5B0A2F14" w14:textId="77777777" w:rsidTr="00EE3F75">
        <w:tc>
          <w:tcPr>
            <w:tcW w:w="2358" w:type="dxa"/>
            <w:shd w:val="clear" w:color="auto" w:fill="auto"/>
          </w:tcPr>
          <w:p w14:paraId="1F36C58A" w14:textId="77777777" w:rsidR="00F00926" w:rsidRPr="00E5011C" w:rsidRDefault="00F00926" w:rsidP="00EE3F75">
            <w:r>
              <w:t>Network</w:t>
            </w:r>
          </w:p>
        </w:tc>
        <w:tc>
          <w:tcPr>
            <w:tcW w:w="7488" w:type="dxa"/>
            <w:shd w:val="clear" w:color="auto" w:fill="auto"/>
          </w:tcPr>
          <w:p w14:paraId="13450CD6" w14:textId="77777777" w:rsidR="00F00926" w:rsidRPr="00E5011C" w:rsidRDefault="00F00926" w:rsidP="00EE3F75">
            <w:r w:rsidRPr="00E5011C">
              <w:t>A set of electronic and cabling devices facilitating the multi</w:t>
            </w:r>
            <w:r>
              <w:t>directional exchange of informa</w:t>
            </w:r>
            <w:r w:rsidRPr="00E5011C">
              <w:t>t</w:t>
            </w:r>
            <w:r>
              <w:t>ion between two or more nodes on one or more busses</w:t>
            </w:r>
            <w:r w:rsidRPr="00E5011C">
              <w:t>.</w:t>
            </w:r>
          </w:p>
        </w:tc>
      </w:tr>
      <w:tr w:rsidR="00F00926" w:rsidRPr="00E5011C" w14:paraId="6AA19734" w14:textId="77777777" w:rsidTr="00EE3F75">
        <w:tc>
          <w:tcPr>
            <w:tcW w:w="2358" w:type="dxa"/>
            <w:shd w:val="clear" w:color="auto" w:fill="auto"/>
          </w:tcPr>
          <w:p w14:paraId="30BCFB17" w14:textId="77777777" w:rsidR="00F00926" w:rsidRPr="005E59BF" w:rsidRDefault="00F00926" w:rsidP="00EE3F75">
            <w:r w:rsidRPr="005E59BF">
              <w:t>Remote</w:t>
            </w:r>
            <w:r>
              <w:t xml:space="preserve"> Node</w:t>
            </w:r>
          </w:p>
        </w:tc>
        <w:tc>
          <w:tcPr>
            <w:tcW w:w="7488" w:type="dxa"/>
            <w:shd w:val="clear" w:color="auto" w:fill="auto"/>
          </w:tcPr>
          <w:p w14:paraId="5CF97F9D" w14:textId="2DE2B93B" w:rsidR="00F00926" w:rsidRPr="005E59BF" w:rsidRDefault="00F00926" w:rsidP="00EE3F75">
            <w:r w:rsidRPr="005E59BF">
              <w:t xml:space="preserve">Remote Node is attached to the Local node via </w:t>
            </w:r>
            <w:r w:rsidR="00764B4F">
              <w:t>FPD LINK</w:t>
            </w:r>
            <w:r>
              <w:t xml:space="preserve"> </w:t>
            </w:r>
            <w:r w:rsidRPr="005E59BF">
              <w:t>and it receives it’s configuration</w:t>
            </w:r>
            <w:r>
              <w:t xml:space="preserve"> and Powermoding</w:t>
            </w:r>
            <w:r w:rsidRPr="005E59BF">
              <w:t xml:space="preserve"> from the local node</w:t>
            </w:r>
            <w:r>
              <w:t xml:space="preserve"> over </w:t>
            </w:r>
            <w:r w:rsidR="00764B4F">
              <w:t>FPD LINK</w:t>
            </w:r>
          </w:p>
        </w:tc>
      </w:tr>
      <w:tr w:rsidR="00F00926" w:rsidRPr="00E5011C" w14:paraId="1EE4A34B" w14:textId="77777777" w:rsidTr="00EE3F75">
        <w:tc>
          <w:tcPr>
            <w:tcW w:w="2358" w:type="dxa"/>
            <w:shd w:val="clear" w:color="auto" w:fill="auto"/>
          </w:tcPr>
          <w:p w14:paraId="543298AE" w14:textId="77777777" w:rsidR="00F00926" w:rsidRDefault="00F00926" w:rsidP="00EE3F75">
            <w:r>
              <w:t>Sensor</w:t>
            </w:r>
          </w:p>
        </w:tc>
        <w:tc>
          <w:tcPr>
            <w:tcW w:w="7488" w:type="dxa"/>
            <w:shd w:val="clear" w:color="auto" w:fill="auto"/>
          </w:tcPr>
          <w:p w14:paraId="34182F8A" w14:textId="2DE8B706" w:rsidR="00F00926" w:rsidRPr="00DC57CF" w:rsidRDefault="00F00926" w:rsidP="00EE3F75">
            <w:r>
              <w:t xml:space="preserve">This is a data </w:t>
            </w:r>
            <w:r w:rsidRPr="00DC57CF">
              <w:t>source</w:t>
            </w:r>
            <w:r>
              <w:t xml:space="preserve"> like camera imager, lidar sensor etc</w:t>
            </w:r>
            <w:r w:rsidRPr="00DC57CF">
              <w:t xml:space="preserve">. It is connected to an </w:t>
            </w:r>
            <w:r w:rsidR="00764B4F">
              <w:t>FPD LINK</w:t>
            </w:r>
            <w:r w:rsidRPr="00DC57CF">
              <w:t xml:space="preserve"> Serializer via I2C</w:t>
            </w:r>
            <w:r>
              <w:t xml:space="preserve"> and high speed data lines</w:t>
            </w:r>
            <w:r w:rsidRPr="00DC57CF">
              <w:t xml:space="preserve">. The </w:t>
            </w:r>
            <w:r>
              <w:t xml:space="preserve">sensor </w:t>
            </w:r>
            <w:r w:rsidRPr="00DC57CF">
              <w:t xml:space="preserve">can be configured from </w:t>
            </w:r>
            <w:r w:rsidR="00764B4F">
              <w:t>FPD LINK</w:t>
            </w:r>
            <w:r w:rsidRPr="00DC57CF">
              <w:t xml:space="preserve"> from the back channel data</w:t>
            </w:r>
            <w:r>
              <w:t>.</w:t>
            </w:r>
            <w:r w:rsidRPr="00DC57CF">
              <w:t xml:space="preserve"> </w:t>
            </w:r>
          </w:p>
        </w:tc>
      </w:tr>
      <w:tr w:rsidR="00F00926" w:rsidRPr="00E5011C" w14:paraId="5F0890F8" w14:textId="77777777" w:rsidTr="00EE3F75">
        <w:tc>
          <w:tcPr>
            <w:tcW w:w="2358" w:type="dxa"/>
            <w:shd w:val="clear" w:color="auto" w:fill="auto"/>
          </w:tcPr>
          <w:p w14:paraId="445925C6" w14:textId="77777777" w:rsidR="00F00926" w:rsidRPr="00E5011C" w:rsidRDefault="00F00926" w:rsidP="00EE3F75">
            <w:r>
              <w:t>Serializer</w:t>
            </w:r>
          </w:p>
        </w:tc>
        <w:tc>
          <w:tcPr>
            <w:tcW w:w="7488" w:type="dxa"/>
            <w:shd w:val="clear" w:color="auto" w:fill="auto"/>
          </w:tcPr>
          <w:p w14:paraId="2B0AF93E" w14:textId="5B48588B" w:rsidR="00F00926" w:rsidRPr="00ED7EAB" w:rsidRDefault="00F00926" w:rsidP="00EE3F75">
            <w:pPr>
              <w:rPr>
                <w:b/>
              </w:rPr>
            </w:pPr>
            <w:r w:rsidRPr="00ED7EAB">
              <w:t xml:space="preserve">The serializer converts raw video/display data into </w:t>
            </w:r>
            <w:r w:rsidR="00764B4F">
              <w:t>FPD LINK</w:t>
            </w:r>
            <w:r w:rsidRPr="00DC57CF">
              <w:t xml:space="preserve"> </w:t>
            </w:r>
            <w:r w:rsidRPr="00ED7EAB">
              <w:t xml:space="preserve">frames and sends this over the data line at high bit rates  </w:t>
            </w:r>
          </w:p>
        </w:tc>
      </w:tr>
      <w:tr w:rsidR="00DB7782" w:rsidRPr="00E5011C" w14:paraId="4E45DD37" w14:textId="77777777" w:rsidTr="00EE3F75">
        <w:tc>
          <w:tcPr>
            <w:tcW w:w="2358" w:type="dxa"/>
            <w:shd w:val="clear" w:color="auto" w:fill="auto"/>
          </w:tcPr>
          <w:p w14:paraId="3B90E6E4" w14:textId="1CFA2B89" w:rsidR="00DB7782" w:rsidRDefault="00DB7782" w:rsidP="00DB7782">
            <w:r w:rsidRPr="00A06DA5">
              <w:t>Pixel Clock</w:t>
            </w:r>
          </w:p>
        </w:tc>
        <w:tc>
          <w:tcPr>
            <w:tcW w:w="7488" w:type="dxa"/>
            <w:shd w:val="clear" w:color="auto" w:fill="auto"/>
          </w:tcPr>
          <w:p w14:paraId="00C6D4B4" w14:textId="77777777" w:rsidR="00DB7782" w:rsidRDefault="00DB7782" w:rsidP="00DB7782">
            <w:r>
              <w:t>Product of image resolution frame rate colour depth and blanking interval</w:t>
            </w:r>
          </w:p>
          <w:p w14:paraId="40F691D8" w14:textId="07D13ABB" w:rsidR="00DB7782" w:rsidRPr="00ED7EAB" w:rsidRDefault="00DB7782" w:rsidP="00DB7782"/>
        </w:tc>
      </w:tr>
      <w:tr w:rsidR="00DB7782" w:rsidRPr="00E5011C" w14:paraId="5325494E" w14:textId="77777777" w:rsidTr="00EE3F75">
        <w:tc>
          <w:tcPr>
            <w:tcW w:w="2358" w:type="dxa"/>
            <w:shd w:val="clear" w:color="auto" w:fill="auto"/>
          </w:tcPr>
          <w:p w14:paraId="0B4341B3" w14:textId="587A061C" w:rsidR="00DB7782" w:rsidRPr="00A06DA5" w:rsidRDefault="00DB7782" w:rsidP="00DB7782">
            <w:r w:rsidRPr="00A06DA5">
              <w:t>REF Clock</w:t>
            </w:r>
          </w:p>
        </w:tc>
        <w:tc>
          <w:tcPr>
            <w:tcW w:w="7488" w:type="dxa"/>
            <w:shd w:val="clear" w:color="auto" w:fill="auto"/>
          </w:tcPr>
          <w:p w14:paraId="7BD0CA00" w14:textId="77777777" w:rsidR="00DB7782" w:rsidRDefault="00DB7782" w:rsidP="00DB7782">
            <w:r>
              <w:t xml:space="preserve">Driving FPD link when operating in sync mode </w:t>
            </w:r>
          </w:p>
          <w:p w14:paraId="2E3C1CB0" w14:textId="7350BF88" w:rsidR="00DB7782" w:rsidRDefault="00DB7782" w:rsidP="00DB7782"/>
        </w:tc>
      </w:tr>
      <w:tr w:rsidR="00DB7782" w:rsidRPr="00E5011C" w14:paraId="7BEE8AB5" w14:textId="77777777" w:rsidTr="00EE3F75">
        <w:tc>
          <w:tcPr>
            <w:tcW w:w="2358" w:type="dxa"/>
            <w:shd w:val="clear" w:color="auto" w:fill="auto"/>
          </w:tcPr>
          <w:p w14:paraId="0A3001DE" w14:textId="094C4DA6" w:rsidR="00DB7782" w:rsidRPr="00A06DA5" w:rsidRDefault="00DB7782" w:rsidP="00DB7782">
            <w:r w:rsidRPr="00A06DA5">
              <w:t>CSI-2 clock</w:t>
            </w:r>
          </w:p>
        </w:tc>
        <w:tc>
          <w:tcPr>
            <w:tcW w:w="7488" w:type="dxa"/>
            <w:shd w:val="clear" w:color="auto" w:fill="auto"/>
          </w:tcPr>
          <w:p w14:paraId="3C18F852" w14:textId="77777777" w:rsidR="00DB7782" w:rsidRDefault="00DB7782" w:rsidP="00DB7782">
            <w:r>
              <w:t xml:space="preserve">Determines CSI data rate per lane </w:t>
            </w:r>
          </w:p>
          <w:p w14:paraId="6EC44DEE" w14:textId="7A6CD449" w:rsidR="00DB7782" w:rsidRDefault="00DB7782" w:rsidP="00DB7782"/>
        </w:tc>
      </w:tr>
      <w:tr w:rsidR="00DB7782" w:rsidRPr="00E5011C" w14:paraId="5330E42C" w14:textId="77777777" w:rsidTr="00EE3F75">
        <w:tc>
          <w:tcPr>
            <w:tcW w:w="2358" w:type="dxa"/>
            <w:shd w:val="clear" w:color="auto" w:fill="auto"/>
          </w:tcPr>
          <w:p w14:paraId="248F487C" w14:textId="15AE51AA" w:rsidR="00DB7782" w:rsidRPr="00A06DA5" w:rsidRDefault="00DB7782" w:rsidP="00DB7782">
            <w:r w:rsidRPr="00A06DA5">
              <w:t>Ext clock mode</w:t>
            </w:r>
          </w:p>
        </w:tc>
        <w:tc>
          <w:tcPr>
            <w:tcW w:w="7488" w:type="dxa"/>
            <w:shd w:val="clear" w:color="auto" w:fill="auto"/>
          </w:tcPr>
          <w:p w14:paraId="73D1D2BF" w14:textId="77777777" w:rsidR="00DB7782" w:rsidRDefault="00DB7782" w:rsidP="00DB7782">
            <w:r>
              <w:t>Clock driving serilizer independent of deserializer clock</w:t>
            </w:r>
          </w:p>
          <w:p w14:paraId="27DC8D99" w14:textId="47F096B1" w:rsidR="00DB7782" w:rsidRDefault="00DB7782" w:rsidP="00DB7782"/>
        </w:tc>
      </w:tr>
      <w:tr w:rsidR="00DB7782" w:rsidRPr="00E5011C" w14:paraId="4400E241" w14:textId="77777777" w:rsidTr="00EE3F75">
        <w:tc>
          <w:tcPr>
            <w:tcW w:w="2358" w:type="dxa"/>
            <w:shd w:val="clear" w:color="auto" w:fill="auto"/>
          </w:tcPr>
          <w:p w14:paraId="74D82142" w14:textId="70F4BE90" w:rsidR="00DB7782" w:rsidRPr="00A06DA5" w:rsidRDefault="00DB7782" w:rsidP="00DB7782">
            <w:r w:rsidRPr="00A06DA5">
              <w:t>DVP clock</w:t>
            </w:r>
          </w:p>
        </w:tc>
        <w:tc>
          <w:tcPr>
            <w:tcW w:w="7488" w:type="dxa"/>
            <w:shd w:val="clear" w:color="auto" w:fill="auto"/>
          </w:tcPr>
          <w:p w14:paraId="14A7EBED" w14:textId="77777777" w:rsidR="00DB7782" w:rsidRDefault="00DB7782" w:rsidP="00DB7782">
            <w:r>
              <w:t>Special case of external clock for backward compatibility</w:t>
            </w:r>
          </w:p>
          <w:p w14:paraId="2280D890" w14:textId="6547F5A7" w:rsidR="00DB7782" w:rsidRDefault="00DB7782" w:rsidP="00DB7782"/>
        </w:tc>
      </w:tr>
      <w:tr w:rsidR="00DB7782" w:rsidRPr="00E5011C" w14:paraId="52471F2D" w14:textId="77777777" w:rsidTr="00EE3F75">
        <w:tc>
          <w:tcPr>
            <w:tcW w:w="2358" w:type="dxa"/>
            <w:shd w:val="clear" w:color="auto" w:fill="auto"/>
          </w:tcPr>
          <w:p w14:paraId="0A3B5DBD" w14:textId="0D83D7BE" w:rsidR="00DB7782" w:rsidRPr="00A06DA5" w:rsidRDefault="00DB7782" w:rsidP="00DB7782">
            <w:r w:rsidRPr="00A62EAD">
              <w:t>Sync mode</w:t>
            </w:r>
          </w:p>
        </w:tc>
        <w:tc>
          <w:tcPr>
            <w:tcW w:w="7488" w:type="dxa"/>
            <w:shd w:val="clear" w:color="auto" w:fill="auto"/>
          </w:tcPr>
          <w:p w14:paraId="4F6A2043" w14:textId="77777777" w:rsidR="00DB7782" w:rsidRDefault="00DB7782" w:rsidP="00DB7782">
            <w:r>
              <w:t xml:space="preserve">Using single REF clock to drive both serializer and deserializer </w:t>
            </w:r>
          </w:p>
          <w:p w14:paraId="2287E41E" w14:textId="47AA5975" w:rsidR="00DB7782" w:rsidRDefault="00DB7782" w:rsidP="000E71D5">
            <w:pPr>
              <w:ind w:left="0"/>
            </w:pPr>
          </w:p>
        </w:tc>
      </w:tr>
      <w:tr w:rsidR="00DB7782" w:rsidRPr="00E5011C" w14:paraId="7E8F9C7B" w14:textId="77777777" w:rsidTr="00EE3F75">
        <w:tc>
          <w:tcPr>
            <w:tcW w:w="2358" w:type="dxa"/>
            <w:shd w:val="clear" w:color="auto" w:fill="auto"/>
          </w:tcPr>
          <w:p w14:paraId="0343DE11" w14:textId="6673072E" w:rsidR="00DB7782" w:rsidRPr="00A62EAD" w:rsidRDefault="00DB7782" w:rsidP="00DB7782">
            <w:r>
              <w:rPr>
                <w:color w:val="000000"/>
              </w:rPr>
              <w:t>CMLOUT</w:t>
            </w:r>
          </w:p>
        </w:tc>
        <w:tc>
          <w:tcPr>
            <w:tcW w:w="7488" w:type="dxa"/>
            <w:shd w:val="clear" w:color="auto" w:fill="auto"/>
          </w:tcPr>
          <w:p w14:paraId="20C039D0" w14:textId="05B3616C" w:rsidR="00DB7782" w:rsidRDefault="00DB7782" w:rsidP="00DB7782">
            <w:r>
              <w:t xml:space="preserve">FPD link without backchannel used in dasy chain </w:t>
            </w:r>
          </w:p>
          <w:p w14:paraId="5DAADA90" w14:textId="2CADC08A" w:rsidR="00DB7782" w:rsidRDefault="00DB7782" w:rsidP="00DB7782"/>
        </w:tc>
      </w:tr>
    </w:tbl>
    <w:p w14:paraId="16BC9C80" w14:textId="77777777" w:rsidR="00F00926" w:rsidRPr="000E71D5" w:rsidRDefault="00F00926" w:rsidP="000E71D5"/>
    <w:p w14:paraId="7518ED39" w14:textId="71D056CC" w:rsidR="00482541" w:rsidRPr="000E71D5" w:rsidRDefault="00482541" w:rsidP="000E71D5">
      <w:pPr>
        <w:pStyle w:val="Caption"/>
        <w:ind w:left="0"/>
      </w:pPr>
      <w:bookmarkStart w:id="61" w:name="_Toc501274072"/>
      <w:bookmarkStart w:id="62" w:name="_Ref518864682"/>
      <w:bookmarkStart w:id="63" w:name="_Toc130984648"/>
      <w:bookmarkStart w:id="64" w:name="_Toc384895961"/>
      <w:r w:rsidRPr="000E71D5">
        <w:t>Table (</w:t>
      </w:r>
      <w:r w:rsidR="00F00926" w:rsidRPr="000E71D5">
        <w:t>2</w:t>
      </w:r>
      <w:r w:rsidRPr="000E71D5">
        <w:t>) Requirement Documents</w:t>
      </w:r>
    </w:p>
    <w:p w14:paraId="05F91B3B" w14:textId="77777777" w:rsidR="00F00926" w:rsidRPr="000E71D5" w:rsidRDefault="00F00926" w:rsidP="000E71D5"/>
    <w:p w14:paraId="7518ED3A" w14:textId="609ECF7C" w:rsidR="00482541" w:rsidRPr="00D75C3A" w:rsidRDefault="00D046B8" w:rsidP="00D75C3A">
      <w:pPr>
        <w:pStyle w:val="Heading3"/>
        <w:ind w:left="0"/>
        <w:rPr>
          <w:sz w:val="20"/>
          <w:szCs w:val="20"/>
        </w:rPr>
      </w:pPr>
      <w:bookmarkStart w:id="65" w:name="_Toc4765490"/>
      <w:r w:rsidRPr="00D75C3A">
        <w:rPr>
          <w:sz w:val="20"/>
          <w:szCs w:val="20"/>
        </w:rPr>
        <w:t>1.</w:t>
      </w:r>
      <w:r w:rsidR="008823FC">
        <w:rPr>
          <w:sz w:val="20"/>
          <w:szCs w:val="20"/>
        </w:rPr>
        <w:t>5</w:t>
      </w:r>
      <w:r w:rsidRPr="00D75C3A">
        <w:rPr>
          <w:sz w:val="20"/>
          <w:szCs w:val="20"/>
        </w:rPr>
        <w:t>.2</w:t>
      </w:r>
      <w:r w:rsidR="008A40B1">
        <w:rPr>
          <w:sz w:val="20"/>
          <w:szCs w:val="20"/>
        </w:rPr>
        <w:t xml:space="preserve"> </w:t>
      </w:r>
      <w:r w:rsidR="009C5EBA" w:rsidRPr="00D75C3A">
        <w:rPr>
          <w:sz w:val="20"/>
          <w:szCs w:val="20"/>
        </w:rPr>
        <w:t xml:space="preserve">Abbreviations used in this </w:t>
      </w:r>
      <w:r w:rsidR="00597D31" w:rsidRPr="00D75C3A">
        <w:rPr>
          <w:sz w:val="20"/>
          <w:szCs w:val="20"/>
        </w:rPr>
        <w:t>document</w:t>
      </w:r>
      <w:bookmarkEnd w:id="61"/>
      <w:bookmarkEnd w:id="62"/>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F00926" w:rsidRPr="00E5011C" w14:paraId="5DE69554" w14:textId="77777777" w:rsidTr="00EE3F75">
        <w:tc>
          <w:tcPr>
            <w:tcW w:w="2358" w:type="dxa"/>
            <w:shd w:val="clear" w:color="auto" w:fill="auto"/>
          </w:tcPr>
          <w:p w14:paraId="79D76541" w14:textId="77777777" w:rsidR="00F00926" w:rsidRPr="00463F49" w:rsidRDefault="00F00926" w:rsidP="00EE3F75">
            <w:r>
              <w:t>BCC</w:t>
            </w:r>
          </w:p>
        </w:tc>
        <w:tc>
          <w:tcPr>
            <w:tcW w:w="7488" w:type="dxa"/>
            <w:shd w:val="clear" w:color="auto" w:fill="auto"/>
          </w:tcPr>
          <w:p w14:paraId="575473AD" w14:textId="77777777" w:rsidR="00F00926" w:rsidRDefault="00F00926" w:rsidP="00EE3F75">
            <w:r>
              <w:t>Bi-Directional Control Channel</w:t>
            </w:r>
          </w:p>
        </w:tc>
      </w:tr>
      <w:tr w:rsidR="00F00926" w:rsidRPr="00E5011C" w14:paraId="22D774CC" w14:textId="77777777" w:rsidTr="00EE3F75">
        <w:tc>
          <w:tcPr>
            <w:tcW w:w="2358" w:type="dxa"/>
            <w:shd w:val="clear" w:color="auto" w:fill="auto"/>
          </w:tcPr>
          <w:p w14:paraId="71FB9D6A" w14:textId="77777777" w:rsidR="00F00926" w:rsidRDefault="00F00926" w:rsidP="00EE3F75">
            <w:pPr>
              <w:rPr>
                <w:color w:val="000000"/>
              </w:rPr>
            </w:pPr>
            <w:r>
              <w:t>DID</w:t>
            </w:r>
          </w:p>
        </w:tc>
        <w:tc>
          <w:tcPr>
            <w:tcW w:w="7488" w:type="dxa"/>
            <w:shd w:val="clear" w:color="auto" w:fill="auto"/>
          </w:tcPr>
          <w:p w14:paraId="5CD2ECE8" w14:textId="77777777" w:rsidR="00F00926" w:rsidRDefault="00F00926" w:rsidP="00EE3F75">
            <w:pPr>
              <w:rPr>
                <w:color w:val="000000"/>
              </w:rPr>
            </w:pPr>
            <w:r>
              <w:rPr>
                <w:color w:val="000000"/>
              </w:rPr>
              <w:t xml:space="preserve">Diagnostic Identifiers </w:t>
            </w:r>
          </w:p>
        </w:tc>
      </w:tr>
      <w:tr w:rsidR="00F00926" w:rsidRPr="00E5011C" w14:paraId="1476BE65" w14:textId="77777777" w:rsidTr="00EE3F75">
        <w:tc>
          <w:tcPr>
            <w:tcW w:w="2358" w:type="dxa"/>
            <w:shd w:val="clear" w:color="auto" w:fill="auto"/>
          </w:tcPr>
          <w:p w14:paraId="3EA87AE5" w14:textId="77777777" w:rsidR="00F00926" w:rsidRPr="00E5011C" w:rsidRDefault="00F00926" w:rsidP="00EE3F75">
            <w:r>
              <w:t>DTC</w:t>
            </w:r>
          </w:p>
        </w:tc>
        <w:tc>
          <w:tcPr>
            <w:tcW w:w="7488" w:type="dxa"/>
            <w:shd w:val="clear" w:color="auto" w:fill="auto"/>
          </w:tcPr>
          <w:p w14:paraId="607F734A" w14:textId="77777777" w:rsidR="00F00926" w:rsidRPr="00E5011C" w:rsidRDefault="00F00926" w:rsidP="00EE3F75">
            <w:r>
              <w:t>Diagnostic Trouble Code</w:t>
            </w:r>
          </w:p>
        </w:tc>
      </w:tr>
      <w:tr w:rsidR="00F00926" w:rsidRPr="00E5011C" w14:paraId="3B0A3C43" w14:textId="77777777" w:rsidTr="00EE3F75">
        <w:tc>
          <w:tcPr>
            <w:tcW w:w="2358" w:type="dxa"/>
            <w:shd w:val="clear" w:color="auto" w:fill="auto"/>
          </w:tcPr>
          <w:p w14:paraId="2A72DA5F" w14:textId="77777777" w:rsidR="00F00926" w:rsidRPr="00E5011C" w:rsidRDefault="00F00926" w:rsidP="00EE3F75">
            <w:r w:rsidRPr="00E5011C">
              <w:t>ECU</w:t>
            </w:r>
          </w:p>
        </w:tc>
        <w:tc>
          <w:tcPr>
            <w:tcW w:w="7488" w:type="dxa"/>
            <w:shd w:val="clear" w:color="auto" w:fill="auto"/>
          </w:tcPr>
          <w:p w14:paraId="13303266" w14:textId="77777777" w:rsidR="00F00926" w:rsidRPr="00E5011C" w:rsidRDefault="00F00926" w:rsidP="00EE3F75">
            <w:r w:rsidRPr="00E5011C">
              <w:t xml:space="preserve">Electronic Control Unit </w:t>
            </w:r>
          </w:p>
        </w:tc>
      </w:tr>
      <w:tr w:rsidR="00F00926" w:rsidRPr="00E5011C" w14:paraId="4A05170F" w14:textId="77777777" w:rsidTr="00EE3F75">
        <w:tc>
          <w:tcPr>
            <w:tcW w:w="2358" w:type="dxa"/>
            <w:shd w:val="clear" w:color="auto" w:fill="auto"/>
          </w:tcPr>
          <w:p w14:paraId="12B69B94" w14:textId="77777777" w:rsidR="00F00926" w:rsidRPr="00E5011C" w:rsidRDefault="00F00926" w:rsidP="00EE3F75">
            <w:pPr>
              <w:rPr>
                <w:color w:val="000000"/>
              </w:rPr>
            </w:pPr>
            <w:r w:rsidRPr="00E5011C">
              <w:rPr>
                <w:color w:val="000000"/>
              </w:rPr>
              <w:t>EMC</w:t>
            </w:r>
          </w:p>
        </w:tc>
        <w:tc>
          <w:tcPr>
            <w:tcW w:w="7488" w:type="dxa"/>
            <w:shd w:val="clear" w:color="auto" w:fill="auto"/>
          </w:tcPr>
          <w:p w14:paraId="027B29F4" w14:textId="77777777" w:rsidR="00F00926" w:rsidRPr="00E5011C" w:rsidRDefault="00F00926" w:rsidP="00EE3F75">
            <w:pPr>
              <w:rPr>
                <w:b/>
                <w:color w:val="000000"/>
              </w:rPr>
            </w:pPr>
            <w:r w:rsidRPr="00E5011C">
              <w:rPr>
                <w:color w:val="000000"/>
              </w:rPr>
              <w:t>Electromagnetic Compatibility</w:t>
            </w:r>
          </w:p>
        </w:tc>
      </w:tr>
      <w:tr w:rsidR="00F00926" w:rsidRPr="00E5011C" w14:paraId="04BB709F" w14:textId="77777777" w:rsidTr="00EE3F75">
        <w:tc>
          <w:tcPr>
            <w:tcW w:w="2358" w:type="dxa"/>
            <w:shd w:val="clear" w:color="auto" w:fill="auto"/>
          </w:tcPr>
          <w:p w14:paraId="405274BE" w14:textId="77777777" w:rsidR="00F00926" w:rsidRPr="00E5011C" w:rsidRDefault="00F00926" w:rsidP="00EE3F75">
            <w:pPr>
              <w:rPr>
                <w:color w:val="000000"/>
              </w:rPr>
            </w:pPr>
            <w:r w:rsidRPr="00E5011C">
              <w:rPr>
                <w:color w:val="000000"/>
              </w:rPr>
              <w:t>FMC</w:t>
            </w:r>
          </w:p>
        </w:tc>
        <w:tc>
          <w:tcPr>
            <w:tcW w:w="7488" w:type="dxa"/>
            <w:shd w:val="clear" w:color="auto" w:fill="auto"/>
          </w:tcPr>
          <w:p w14:paraId="365562C8" w14:textId="77777777" w:rsidR="00F00926" w:rsidRPr="00E5011C" w:rsidRDefault="00F00926" w:rsidP="00EE3F75">
            <w:pPr>
              <w:rPr>
                <w:color w:val="000000"/>
              </w:rPr>
            </w:pPr>
            <w:r w:rsidRPr="00E5011C">
              <w:rPr>
                <w:color w:val="000000"/>
              </w:rPr>
              <w:t>Ford Motor Company</w:t>
            </w:r>
          </w:p>
        </w:tc>
      </w:tr>
      <w:tr w:rsidR="00F00926" w:rsidRPr="00E5011C" w14:paraId="70ABCD3B" w14:textId="77777777" w:rsidTr="00EE3F75">
        <w:tc>
          <w:tcPr>
            <w:tcW w:w="2358" w:type="dxa"/>
            <w:shd w:val="clear" w:color="auto" w:fill="auto"/>
          </w:tcPr>
          <w:p w14:paraId="25DC2EB3" w14:textId="31E90626" w:rsidR="00F00926" w:rsidRPr="00463F49" w:rsidRDefault="00764B4F" w:rsidP="00EE3F75">
            <w:r>
              <w:t>FPD LINK</w:t>
            </w:r>
          </w:p>
        </w:tc>
        <w:tc>
          <w:tcPr>
            <w:tcW w:w="7488" w:type="dxa"/>
            <w:shd w:val="clear" w:color="auto" w:fill="auto"/>
          </w:tcPr>
          <w:p w14:paraId="0AF83F94" w14:textId="77777777" w:rsidR="00F00926" w:rsidRPr="00463F49" w:rsidRDefault="00F00926" w:rsidP="00EE3F75">
            <w:r w:rsidRPr="00463F49">
              <w:t>Flat Panel Display (FPD) Link III (TI Devices Trademark)</w:t>
            </w:r>
          </w:p>
        </w:tc>
      </w:tr>
      <w:tr w:rsidR="00F00926" w:rsidRPr="00E5011C" w14:paraId="6DBDD8E2" w14:textId="77777777" w:rsidTr="00EE3F75">
        <w:tc>
          <w:tcPr>
            <w:tcW w:w="2358" w:type="dxa"/>
            <w:shd w:val="clear" w:color="auto" w:fill="auto"/>
          </w:tcPr>
          <w:p w14:paraId="09ED40AE" w14:textId="77777777" w:rsidR="00F00926" w:rsidRPr="00E5011C" w:rsidRDefault="00F00926" w:rsidP="00EE3F75">
            <w:pPr>
              <w:rPr>
                <w:color w:val="000000"/>
              </w:rPr>
            </w:pPr>
            <w:r>
              <w:rPr>
                <w:color w:val="000000"/>
              </w:rPr>
              <w:t>FPS</w:t>
            </w:r>
          </w:p>
        </w:tc>
        <w:tc>
          <w:tcPr>
            <w:tcW w:w="7488" w:type="dxa"/>
            <w:shd w:val="clear" w:color="auto" w:fill="auto"/>
          </w:tcPr>
          <w:p w14:paraId="6DD70A95" w14:textId="77777777" w:rsidR="00F00926" w:rsidRPr="00E5011C" w:rsidRDefault="00F00926" w:rsidP="00EE3F75">
            <w:pPr>
              <w:rPr>
                <w:color w:val="000000"/>
              </w:rPr>
            </w:pPr>
            <w:r>
              <w:rPr>
                <w:color w:val="000000"/>
              </w:rPr>
              <w:t>Frames Per Second</w:t>
            </w:r>
          </w:p>
        </w:tc>
      </w:tr>
      <w:tr w:rsidR="00F00926" w:rsidRPr="00E5011C" w14:paraId="33CD073A" w14:textId="77777777" w:rsidTr="00EE3F75">
        <w:tc>
          <w:tcPr>
            <w:tcW w:w="2358" w:type="dxa"/>
            <w:shd w:val="clear" w:color="auto" w:fill="auto"/>
          </w:tcPr>
          <w:p w14:paraId="27363F87" w14:textId="72399115" w:rsidR="00F00926" w:rsidRPr="00446E0C" w:rsidRDefault="008A16DA" w:rsidP="00EE3F75">
            <w:pPr>
              <w:rPr>
                <w:color w:val="000000"/>
              </w:rPr>
            </w:pPr>
            <w:r>
              <w:t>DL</w:t>
            </w:r>
          </w:p>
        </w:tc>
        <w:tc>
          <w:tcPr>
            <w:tcW w:w="7488" w:type="dxa"/>
            <w:shd w:val="clear" w:color="auto" w:fill="auto"/>
          </w:tcPr>
          <w:p w14:paraId="672FE765" w14:textId="77777777" w:rsidR="00F00926" w:rsidRPr="00D7521D" w:rsidRDefault="00F00926" w:rsidP="00EE3F75">
            <w:pPr>
              <w:rPr>
                <w:color w:val="000000"/>
              </w:rPr>
            </w:pPr>
            <w:r w:rsidRPr="00446E0C">
              <w:rPr>
                <w:color w:val="000000"/>
              </w:rPr>
              <w:t>High Level Hardware and Software Link</w:t>
            </w:r>
          </w:p>
        </w:tc>
      </w:tr>
      <w:tr w:rsidR="00F00926" w:rsidRPr="00E5011C" w14:paraId="16408708" w14:textId="77777777" w:rsidTr="00EE3F75">
        <w:tc>
          <w:tcPr>
            <w:tcW w:w="2358" w:type="dxa"/>
            <w:shd w:val="clear" w:color="auto" w:fill="auto"/>
          </w:tcPr>
          <w:p w14:paraId="5B9B075F" w14:textId="77777777" w:rsidR="00F00926" w:rsidRPr="00E5011C" w:rsidRDefault="00F00926" w:rsidP="00EE3F75">
            <w:pPr>
              <w:rPr>
                <w:color w:val="000000"/>
              </w:rPr>
            </w:pPr>
            <w:r w:rsidRPr="00E5011C">
              <w:rPr>
                <w:color w:val="000000"/>
              </w:rPr>
              <w:t>ISO</w:t>
            </w:r>
          </w:p>
        </w:tc>
        <w:tc>
          <w:tcPr>
            <w:tcW w:w="7488" w:type="dxa"/>
            <w:shd w:val="clear" w:color="auto" w:fill="auto"/>
          </w:tcPr>
          <w:p w14:paraId="6576B667" w14:textId="77777777" w:rsidR="00F00926" w:rsidRPr="00E5011C" w:rsidRDefault="00F00926" w:rsidP="00EE3F75">
            <w:pPr>
              <w:rPr>
                <w:color w:val="000000"/>
              </w:rPr>
            </w:pPr>
            <w:r w:rsidRPr="00E5011C">
              <w:rPr>
                <w:color w:val="000000"/>
              </w:rPr>
              <w:t>International Standards Organisation</w:t>
            </w:r>
          </w:p>
        </w:tc>
      </w:tr>
      <w:tr w:rsidR="00F00926" w:rsidRPr="00E5011C" w14:paraId="3FE5A5DD" w14:textId="77777777" w:rsidTr="00EE3F75">
        <w:tc>
          <w:tcPr>
            <w:tcW w:w="2358" w:type="dxa"/>
            <w:shd w:val="clear" w:color="auto" w:fill="auto"/>
          </w:tcPr>
          <w:p w14:paraId="4488E9D0" w14:textId="77777777" w:rsidR="00F00926" w:rsidRPr="00E5011C" w:rsidRDefault="00F00926" w:rsidP="00EE3F75">
            <w:pPr>
              <w:rPr>
                <w:color w:val="000000"/>
              </w:rPr>
            </w:pPr>
            <w:r>
              <w:rPr>
                <w:color w:val="000000"/>
              </w:rPr>
              <w:t>LVDS</w:t>
            </w:r>
          </w:p>
        </w:tc>
        <w:tc>
          <w:tcPr>
            <w:tcW w:w="7488" w:type="dxa"/>
            <w:shd w:val="clear" w:color="auto" w:fill="auto"/>
          </w:tcPr>
          <w:p w14:paraId="537EBB56" w14:textId="77777777" w:rsidR="00F00926" w:rsidRPr="00E5011C" w:rsidRDefault="00F00926" w:rsidP="00EE3F75">
            <w:pPr>
              <w:rPr>
                <w:color w:val="000000"/>
              </w:rPr>
            </w:pPr>
            <w:r w:rsidRPr="00D7521D">
              <w:rPr>
                <w:color w:val="000000"/>
              </w:rPr>
              <w:t>Low</w:t>
            </w:r>
            <w:r>
              <w:rPr>
                <w:color w:val="000000"/>
              </w:rPr>
              <w:t xml:space="preserve"> </w:t>
            </w:r>
            <w:r w:rsidRPr="00D7521D">
              <w:rPr>
                <w:color w:val="000000"/>
              </w:rPr>
              <w:t>Voltage</w:t>
            </w:r>
            <w:r>
              <w:rPr>
                <w:color w:val="000000"/>
              </w:rPr>
              <w:t xml:space="preserve"> </w:t>
            </w:r>
            <w:r w:rsidRPr="00D7521D">
              <w:rPr>
                <w:color w:val="000000"/>
              </w:rPr>
              <w:t>Differential</w:t>
            </w:r>
            <w:r>
              <w:rPr>
                <w:color w:val="000000"/>
              </w:rPr>
              <w:t xml:space="preserve"> </w:t>
            </w:r>
            <w:r w:rsidRPr="00D7521D">
              <w:rPr>
                <w:color w:val="000000"/>
              </w:rPr>
              <w:t>Signalling</w:t>
            </w:r>
          </w:p>
        </w:tc>
      </w:tr>
      <w:tr w:rsidR="00F00926" w:rsidRPr="00E5011C" w14:paraId="43AAFF2E" w14:textId="77777777" w:rsidTr="00EE3F75">
        <w:tc>
          <w:tcPr>
            <w:tcW w:w="2358" w:type="dxa"/>
            <w:shd w:val="clear" w:color="auto" w:fill="auto"/>
          </w:tcPr>
          <w:p w14:paraId="6818DE08" w14:textId="77777777" w:rsidR="00F00926" w:rsidRPr="00E5011C" w:rsidRDefault="00F00926" w:rsidP="00EE3F75">
            <w:pPr>
              <w:rPr>
                <w:color w:val="000000"/>
              </w:rPr>
            </w:pPr>
            <w:r w:rsidRPr="00E5011C">
              <w:rPr>
                <w:color w:val="000000"/>
              </w:rPr>
              <w:t>PCB</w:t>
            </w:r>
          </w:p>
        </w:tc>
        <w:tc>
          <w:tcPr>
            <w:tcW w:w="7488" w:type="dxa"/>
            <w:shd w:val="clear" w:color="auto" w:fill="auto"/>
          </w:tcPr>
          <w:p w14:paraId="1D0AD571" w14:textId="77777777" w:rsidR="00F00926" w:rsidRPr="00E5011C" w:rsidRDefault="00F00926" w:rsidP="00EE3F75">
            <w:pPr>
              <w:rPr>
                <w:color w:val="000000"/>
              </w:rPr>
            </w:pPr>
            <w:r w:rsidRPr="00E5011C">
              <w:rPr>
                <w:color w:val="000000"/>
              </w:rPr>
              <w:t>Printed Circuit Board</w:t>
            </w:r>
          </w:p>
        </w:tc>
      </w:tr>
      <w:tr w:rsidR="00F00926" w:rsidRPr="00E5011C" w14:paraId="4040997A" w14:textId="77777777" w:rsidTr="00EE3F75">
        <w:tc>
          <w:tcPr>
            <w:tcW w:w="2358" w:type="dxa"/>
            <w:shd w:val="clear" w:color="auto" w:fill="auto"/>
          </w:tcPr>
          <w:p w14:paraId="120C6B38" w14:textId="77777777" w:rsidR="00F00926" w:rsidRPr="00E5011C" w:rsidRDefault="00F00926" w:rsidP="00EE3F75">
            <w:pPr>
              <w:rPr>
                <w:color w:val="000000"/>
              </w:rPr>
            </w:pPr>
            <w:r>
              <w:rPr>
                <w:color w:val="000000"/>
              </w:rPr>
              <w:t>PDB</w:t>
            </w:r>
          </w:p>
        </w:tc>
        <w:tc>
          <w:tcPr>
            <w:tcW w:w="7488" w:type="dxa"/>
            <w:shd w:val="clear" w:color="auto" w:fill="auto"/>
          </w:tcPr>
          <w:p w14:paraId="0179FF37" w14:textId="77777777" w:rsidR="00F00926" w:rsidRPr="00E5011C" w:rsidRDefault="00F00926" w:rsidP="00EE3F75">
            <w:pPr>
              <w:rPr>
                <w:color w:val="000000"/>
              </w:rPr>
            </w:pPr>
            <w:r w:rsidRPr="006E323C">
              <w:rPr>
                <w:color w:val="000000"/>
              </w:rPr>
              <w:t>Power Down Mode Pin</w:t>
            </w:r>
          </w:p>
        </w:tc>
      </w:tr>
      <w:tr w:rsidR="00F00926" w:rsidRPr="00E5011C" w14:paraId="428B53AF" w14:textId="77777777" w:rsidTr="00EE3F75">
        <w:tc>
          <w:tcPr>
            <w:tcW w:w="2358" w:type="dxa"/>
            <w:shd w:val="clear" w:color="auto" w:fill="auto"/>
          </w:tcPr>
          <w:p w14:paraId="094CB584" w14:textId="77777777" w:rsidR="00F00926" w:rsidRPr="00E5011C" w:rsidRDefault="00F00926" w:rsidP="00EE3F75">
            <w:pPr>
              <w:rPr>
                <w:color w:val="000000"/>
              </w:rPr>
            </w:pPr>
            <w:r>
              <w:rPr>
                <w:color w:val="000000"/>
              </w:rPr>
              <w:t>POC</w:t>
            </w:r>
          </w:p>
        </w:tc>
        <w:tc>
          <w:tcPr>
            <w:tcW w:w="7488" w:type="dxa"/>
            <w:shd w:val="clear" w:color="auto" w:fill="auto"/>
          </w:tcPr>
          <w:p w14:paraId="5EDC3FE0" w14:textId="77777777" w:rsidR="00F00926" w:rsidRPr="00E5011C" w:rsidRDefault="00F00926" w:rsidP="00EE3F75">
            <w:pPr>
              <w:rPr>
                <w:color w:val="000000"/>
              </w:rPr>
            </w:pPr>
            <w:r>
              <w:rPr>
                <w:color w:val="000000"/>
              </w:rPr>
              <w:t>Power Over Coax</w:t>
            </w:r>
          </w:p>
        </w:tc>
      </w:tr>
      <w:tr w:rsidR="00F00926" w:rsidRPr="00E5011C" w14:paraId="741899A0" w14:textId="77777777" w:rsidTr="00EE3F75">
        <w:tc>
          <w:tcPr>
            <w:tcW w:w="2358" w:type="dxa"/>
            <w:shd w:val="clear" w:color="auto" w:fill="auto"/>
          </w:tcPr>
          <w:p w14:paraId="76163C35" w14:textId="77777777" w:rsidR="00F00926" w:rsidRPr="00E5011C" w:rsidRDefault="00F00926" w:rsidP="00EE3F75">
            <w:pPr>
              <w:rPr>
                <w:color w:val="000000"/>
              </w:rPr>
            </w:pPr>
            <w:r>
              <w:rPr>
                <w:color w:val="000000"/>
              </w:rPr>
              <w:t>PoDL</w:t>
            </w:r>
          </w:p>
        </w:tc>
        <w:tc>
          <w:tcPr>
            <w:tcW w:w="7488" w:type="dxa"/>
            <w:shd w:val="clear" w:color="auto" w:fill="auto"/>
          </w:tcPr>
          <w:p w14:paraId="4E10C313" w14:textId="77777777" w:rsidR="00F00926" w:rsidRPr="00E5011C" w:rsidRDefault="00F00926" w:rsidP="00EE3F75">
            <w:pPr>
              <w:rPr>
                <w:color w:val="000000"/>
              </w:rPr>
            </w:pPr>
            <w:r>
              <w:rPr>
                <w:color w:val="000000"/>
              </w:rPr>
              <w:t>Power over Data Line (same as in POC)</w:t>
            </w:r>
          </w:p>
        </w:tc>
      </w:tr>
      <w:tr w:rsidR="00F00926" w:rsidRPr="00E5011C" w14:paraId="7116871C" w14:textId="77777777" w:rsidTr="00EE3F75">
        <w:tc>
          <w:tcPr>
            <w:tcW w:w="2358" w:type="dxa"/>
            <w:shd w:val="clear" w:color="auto" w:fill="auto"/>
          </w:tcPr>
          <w:p w14:paraId="6ECA7447" w14:textId="77777777" w:rsidR="00F00926" w:rsidRPr="00E5011C" w:rsidRDefault="00F00926" w:rsidP="00EE3F75">
            <w:pPr>
              <w:rPr>
                <w:color w:val="000000"/>
              </w:rPr>
            </w:pPr>
            <w:r>
              <w:rPr>
                <w:color w:val="000000"/>
              </w:rPr>
              <w:t>SERDES</w:t>
            </w:r>
          </w:p>
        </w:tc>
        <w:tc>
          <w:tcPr>
            <w:tcW w:w="7488" w:type="dxa"/>
            <w:shd w:val="clear" w:color="auto" w:fill="auto"/>
          </w:tcPr>
          <w:p w14:paraId="67DBAA06" w14:textId="77777777" w:rsidR="00F00926" w:rsidRPr="00E5011C" w:rsidRDefault="00F00926" w:rsidP="00EE3F75">
            <w:pPr>
              <w:rPr>
                <w:color w:val="000000"/>
              </w:rPr>
            </w:pPr>
            <w:r w:rsidRPr="00D7521D">
              <w:rPr>
                <w:color w:val="000000"/>
              </w:rPr>
              <w:t>Serializer</w:t>
            </w:r>
            <w:r>
              <w:rPr>
                <w:color w:val="000000"/>
              </w:rPr>
              <w:t>-Deserializer</w:t>
            </w:r>
          </w:p>
        </w:tc>
      </w:tr>
      <w:tr w:rsidR="00F00926" w:rsidRPr="00E5011C" w14:paraId="679BBB3A" w14:textId="77777777" w:rsidTr="00EE3F75">
        <w:tc>
          <w:tcPr>
            <w:tcW w:w="2358" w:type="dxa"/>
            <w:shd w:val="clear" w:color="auto" w:fill="auto"/>
          </w:tcPr>
          <w:p w14:paraId="084A42B3" w14:textId="77777777" w:rsidR="00F00926" w:rsidRDefault="00F00926" w:rsidP="00EE3F75">
            <w:pPr>
              <w:rPr>
                <w:color w:val="000000"/>
              </w:rPr>
            </w:pPr>
            <w:r>
              <w:rPr>
                <w:kern w:val="1"/>
              </w:rPr>
              <w:t>TI</w:t>
            </w:r>
          </w:p>
        </w:tc>
        <w:tc>
          <w:tcPr>
            <w:tcW w:w="7488" w:type="dxa"/>
            <w:shd w:val="clear" w:color="auto" w:fill="auto"/>
          </w:tcPr>
          <w:p w14:paraId="23ED7484" w14:textId="77777777" w:rsidR="00F00926" w:rsidRDefault="00F00926" w:rsidP="00EE3F75">
            <w:pPr>
              <w:rPr>
                <w:color w:val="000000"/>
              </w:rPr>
            </w:pPr>
            <w:r w:rsidRPr="00446E0C">
              <w:rPr>
                <w:color w:val="000000"/>
              </w:rPr>
              <w:t>Texas Instruments</w:t>
            </w:r>
          </w:p>
        </w:tc>
      </w:tr>
      <w:tr w:rsidR="00F00926" w:rsidRPr="00E5011C" w14:paraId="480783FA" w14:textId="77777777" w:rsidTr="00EE3F75">
        <w:tc>
          <w:tcPr>
            <w:tcW w:w="2358" w:type="dxa"/>
            <w:shd w:val="clear" w:color="auto" w:fill="auto"/>
          </w:tcPr>
          <w:p w14:paraId="5C6A80A7" w14:textId="77777777" w:rsidR="00F00926" w:rsidRDefault="00F00926" w:rsidP="00EE3F75">
            <w:pPr>
              <w:rPr>
                <w:kern w:val="1"/>
              </w:rPr>
            </w:pPr>
            <w:r>
              <w:rPr>
                <w:kern w:val="1"/>
              </w:rPr>
              <w:t>STP</w:t>
            </w:r>
          </w:p>
        </w:tc>
        <w:tc>
          <w:tcPr>
            <w:tcW w:w="7488" w:type="dxa"/>
            <w:shd w:val="clear" w:color="auto" w:fill="auto"/>
          </w:tcPr>
          <w:p w14:paraId="7CD665AC" w14:textId="77777777" w:rsidR="00F00926" w:rsidRPr="00446E0C" w:rsidRDefault="00F00926" w:rsidP="00EE3F75">
            <w:pPr>
              <w:rPr>
                <w:color w:val="000000"/>
              </w:rPr>
            </w:pPr>
            <w:r>
              <w:rPr>
                <w:kern w:val="1"/>
              </w:rPr>
              <w:t>S</w:t>
            </w:r>
            <w:r w:rsidRPr="002F2345">
              <w:rPr>
                <w:kern w:val="1"/>
              </w:rPr>
              <w:t xml:space="preserve">hielded </w:t>
            </w:r>
            <w:r>
              <w:rPr>
                <w:kern w:val="1"/>
              </w:rPr>
              <w:t>T</w:t>
            </w:r>
            <w:r w:rsidRPr="002F2345">
              <w:rPr>
                <w:kern w:val="1"/>
              </w:rPr>
              <w:t xml:space="preserve">wisted </w:t>
            </w:r>
            <w:r>
              <w:rPr>
                <w:kern w:val="1"/>
              </w:rPr>
              <w:t>P</w:t>
            </w:r>
            <w:r w:rsidRPr="002F2345">
              <w:rPr>
                <w:kern w:val="1"/>
              </w:rPr>
              <w:t>air</w:t>
            </w:r>
          </w:p>
        </w:tc>
      </w:tr>
      <w:tr w:rsidR="00F00926" w:rsidRPr="00E5011C" w14:paraId="050DDD30" w14:textId="77777777" w:rsidTr="00EE3F75">
        <w:tc>
          <w:tcPr>
            <w:tcW w:w="2358" w:type="dxa"/>
            <w:shd w:val="clear" w:color="auto" w:fill="auto"/>
          </w:tcPr>
          <w:p w14:paraId="635ED779" w14:textId="77777777" w:rsidR="00F00926" w:rsidRDefault="00F00926" w:rsidP="00EE3F75">
            <w:pPr>
              <w:rPr>
                <w:kern w:val="1"/>
              </w:rPr>
            </w:pPr>
          </w:p>
        </w:tc>
        <w:tc>
          <w:tcPr>
            <w:tcW w:w="7488" w:type="dxa"/>
            <w:shd w:val="clear" w:color="auto" w:fill="auto"/>
          </w:tcPr>
          <w:p w14:paraId="487D2C00" w14:textId="77777777" w:rsidR="00F00926" w:rsidRPr="00446E0C" w:rsidRDefault="00F00926" w:rsidP="00EE3F75">
            <w:pPr>
              <w:rPr>
                <w:color w:val="000000"/>
              </w:rPr>
            </w:pPr>
          </w:p>
        </w:tc>
      </w:tr>
      <w:tr w:rsidR="00F00926" w:rsidRPr="00E5011C" w14:paraId="55EE14BF" w14:textId="77777777" w:rsidTr="00EE3F75">
        <w:tc>
          <w:tcPr>
            <w:tcW w:w="2358" w:type="dxa"/>
            <w:shd w:val="clear" w:color="auto" w:fill="auto"/>
          </w:tcPr>
          <w:p w14:paraId="7FEB1E1A" w14:textId="77777777" w:rsidR="00F00926" w:rsidRDefault="00F00926" w:rsidP="00EE3F75">
            <w:pPr>
              <w:rPr>
                <w:kern w:val="1"/>
              </w:rPr>
            </w:pPr>
          </w:p>
        </w:tc>
        <w:tc>
          <w:tcPr>
            <w:tcW w:w="7488" w:type="dxa"/>
            <w:shd w:val="clear" w:color="auto" w:fill="auto"/>
          </w:tcPr>
          <w:p w14:paraId="79EEB6F7" w14:textId="77777777" w:rsidR="00F00926" w:rsidRPr="00446E0C" w:rsidRDefault="00F00926" w:rsidP="00EE3F75">
            <w:pPr>
              <w:rPr>
                <w:color w:val="000000"/>
              </w:rPr>
            </w:pPr>
          </w:p>
        </w:tc>
      </w:tr>
    </w:tbl>
    <w:p w14:paraId="7518ED59" w14:textId="77777777" w:rsidR="00482541" w:rsidRDefault="00482541" w:rsidP="00482541">
      <w:pPr>
        <w:pStyle w:val="Captio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F00926" w:rsidRPr="00F00926" w14:paraId="7F7D0242" w14:textId="77777777" w:rsidTr="00EE3F75">
        <w:tc>
          <w:tcPr>
            <w:tcW w:w="2358" w:type="dxa"/>
            <w:shd w:val="clear" w:color="auto" w:fill="auto"/>
          </w:tcPr>
          <w:p w14:paraId="66477245" w14:textId="6B8625BD" w:rsidR="00F00926" w:rsidRPr="000E71D5" w:rsidRDefault="00F00926" w:rsidP="00F00926">
            <w:pPr>
              <w:ind w:left="0"/>
              <w:jc w:val="both"/>
            </w:pPr>
            <w:r w:rsidRPr="000E71D5">
              <w:t>BCC</w:t>
            </w:r>
          </w:p>
        </w:tc>
        <w:tc>
          <w:tcPr>
            <w:tcW w:w="7488" w:type="dxa"/>
            <w:shd w:val="clear" w:color="auto" w:fill="auto"/>
          </w:tcPr>
          <w:p w14:paraId="5DF79E33" w14:textId="77777777" w:rsidR="00F00926" w:rsidRPr="000E71D5" w:rsidRDefault="00F00926" w:rsidP="00F00926">
            <w:pPr>
              <w:ind w:left="0"/>
              <w:jc w:val="both"/>
            </w:pPr>
            <w:r w:rsidRPr="000E71D5">
              <w:t>Bi-Directional Control Channel</w:t>
            </w:r>
          </w:p>
        </w:tc>
      </w:tr>
      <w:tr w:rsidR="00F00926" w:rsidRPr="00F00926" w14:paraId="2B750249" w14:textId="77777777" w:rsidTr="00EE3F75">
        <w:tc>
          <w:tcPr>
            <w:tcW w:w="2358" w:type="dxa"/>
            <w:shd w:val="clear" w:color="auto" w:fill="auto"/>
          </w:tcPr>
          <w:p w14:paraId="79CCA837" w14:textId="77777777" w:rsidR="00F00926" w:rsidRPr="000E71D5" w:rsidRDefault="00F00926" w:rsidP="00F00926">
            <w:pPr>
              <w:ind w:left="0"/>
              <w:jc w:val="both"/>
              <w:rPr>
                <w:color w:val="000000"/>
              </w:rPr>
            </w:pPr>
            <w:r w:rsidRPr="000E71D5">
              <w:rPr>
                <w:lang w:val="en-US"/>
              </w:rPr>
              <w:t>DID</w:t>
            </w:r>
          </w:p>
        </w:tc>
        <w:tc>
          <w:tcPr>
            <w:tcW w:w="7488" w:type="dxa"/>
            <w:shd w:val="clear" w:color="auto" w:fill="auto"/>
          </w:tcPr>
          <w:p w14:paraId="3B5E4B21" w14:textId="77777777" w:rsidR="00F00926" w:rsidRPr="000E71D5" w:rsidRDefault="00F00926" w:rsidP="00F00926">
            <w:pPr>
              <w:ind w:left="0"/>
              <w:jc w:val="both"/>
              <w:rPr>
                <w:color w:val="000000"/>
              </w:rPr>
            </w:pPr>
            <w:r w:rsidRPr="000E71D5">
              <w:rPr>
                <w:color w:val="000000"/>
              </w:rPr>
              <w:t xml:space="preserve">Diagnostic Identifiers </w:t>
            </w:r>
          </w:p>
        </w:tc>
      </w:tr>
      <w:tr w:rsidR="00F00926" w:rsidRPr="00F00926" w14:paraId="04AC5AA1" w14:textId="77777777" w:rsidTr="00EE3F75">
        <w:tc>
          <w:tcPr>
            <w:tcW w:w="2358" w:type="dxa"/>
            <w:shd w:val="clear" w:color="auto" w:fill="auto"/>
          </w:tcPr>
          <w:p w14:paraId="42E5876E" w14:textId="77777777" w:rsidR="00F00926" w:rsidRPr="000E71D5" w:rsidRDefault="00F00926" w:rsidP="00F00926">
            <w:pPr>
              <w:ind w:left="0"/>
              <w:jc w:val="both"/>
            </w:pPr>
            <w:r w:rsidRPr="000E71D5">
              <w:t>DTC</w:t>
            </w:r>
          </w:p>
        </w:tc>
        <w:tc>
          <w:tcPr>
            <w:tcW w:w="7488" w:type="dxa"/>
            <w:shd w:val="clear" w:color="auto" w:fill="auto"/>
          </w:tcPr>
          <w:p w14:paraId="7A8969CA" w14:textId="77777777" w:rsidR="00F00926" w:rsidRPr="000E71D5" w:rsidRDefault="00F00926" w:rsidP="00F00926">
            <w:pPr>
              <w:ind w:left="0"/>
              <w:jc w:val="both"/>
            </w:pPr>
            <w:r w:rsidRPr="000E71D5">
              <w:t>Diagnostic Trouble Code</w:t>
            </w:r>
          </w:p>
        </w:tc>
      </w:tr>
      <w:tr w:rsidR="00F00926" w:rsidRPr="00F00926" w14:paraId="20809920" w14:textId="77777777" w:rsidTr="00EE3F75">
        <w:tc>
          <w:tcPr>
            <w:tcW w:w="2358" w:type="dxa"/>
            <w:shd w:val="clear" w:color="auto" w:fill="auto"/>
          </w:tcPr>
          <w:p w14:paraId="631D89DC" w14:textId="77777777" w:rsidR="00F00926" w:rsidRPr="000E71D5" w:rsidRDefault="00F00926" w:rsidP="00F00926">
            <w:pPr>
              <w:ind w:left="0"/>
              <w:jc w:val="both"/>
            </w:pPr>
            <w:r w:rsidRPr="000E71D5">
              <w:t>ECU</w:t>
            </w:r>
          </w:p>
        </w:tc>
        <w:tc>
          <w:tcPr>
            <w:tcW w:w="7488" w:type="dxa"/>
            <w:shd w:val="clear" w:color="auto" w:fill="auto"/>
          </w:tcPr>
          <w:p w14:paraId="7F3E9FAD" w14:textId="77777777" w:rsidR="00F00926" w:rsidRPr="000E71D5" w:rsidRDefault="00F00926" w:rsidP="00F00926">
            <w:pPr>
              <w:ind w:left="0"/>
              <w:jc w:val="both"/>
            </w:pPr>
            <w:r w:rsidRPr="000E71D5">
              <w:t xml:space="preserve">Electronic Control Unit </w:t>
            </w:r>
          </w:p>
        </w:tc>
      </w:tr>
      <w:tr w:rsidR="00F00926" w:rsidRPr="00F00926" w14:paraId="36005FB3" w14:textId="77777777" w:rsidTr="00EE3F75">
        <w:tc>
          <w:tcPr>
            <w:tcW w:w="2358" w:type="dxa"/>
            <w:shd w:val="clear" w:color="auto" w:fill="auto"/>
          </w:tcPr>
          <w:p w14:paraId="007F1C0C" w14:textId="77777777" w:rsidR="00F00926" w:rsidRPr="000E71D5" w:rsidRDefault="00F00926" w:rsidP="00F00926">
            <w:pPr>
              <w:ind w:left="0"/>
              <w:jc w:val="both"/>
              <w:rPr>
                <w:color w:val="000000"/>
              </w:rPr>
            </w:pPr>
            <w:r w:rsidRPr="000E71D5">
              <w:rPr>
                <w:color w:val="000000"/>
              </w:rPr>
              <w:t>EMC</w:t>
            </w:r>
          </w:p>
        </w:tc>
        <w:tc>
          <w:tcPr>
            <w:tcW w:w="7488" w:type="dxa"/>
            <w:shd w:val="clear" w:color="auto" w:fill="auto"/>
          </w:tcPr>
          <w:p w14:paraId="2763AD69" w14:textId="77777777" w:rsidR="00F00926" w:rsidRPr="000E71D5" w:rsidRDefault="00F00926" w:rsidP="00F00926">
            <w:pPr>
              <w:ind w:left="0"/>
              <w:jc w:val="both"/>
              <w:rPr>
                <w:b/>
                <w:color w:val="000000"/>
              </w:rPr>
            </w:pPr>
            <w:r w:rsidRPr="000E71D5">
              <w:rPr>
                <w:color w:val="000000"/>
              </w:rPr>
              <w:t>Electromagnetic Compatibility</w:t>
            </w:r>
          </w:p>
        </w:tc>
      </w:tr>
      <w:tr w:rsidR="00F00926" w:rsidRPr="00F00926" w14:paraId="02FF6B71" w14:textId="77777777" w:rsidTr="00EE3F75">
        <w:tc>
          <w:tcPr>
            <w:tcW w:w="2358" w:type="dxa"/>
            <w:shd w:val="clear" w:color="auto" w:fill="auto"/>
          </w:tcPr>
          <w:p w14:paraId="4764311A" w14:textId="77777777" w:rsidR="00F00926" w:rsidRPr="000E71D5" w:rsidRDefault="00F00926" w:rsidP="00F00926">
            <w:pPr>
              <w:ind w:left="0"/>
              <w:jc w:val="both"/>
              <w:rPr>
                <w:color w:val="000000"/>
              </w:rPr>
            </w:pPr>
            <w:r w:rsidRPr="000E71D5">
              <w:rPr>
                <w:color w:val="000000"/>
              </w:rPr>
              <w:t>FMC</w:t>
            </w:r>
          </w:p>
        </w:tc>
        <w:tc>
          <w:tcPr>
            <w:tcW w:w="7488" w:type="dxa"/>
            <w:shd w:val="clear" w:color="auto" w:fill="auto"/>
          </w:tcPr>
          <w:p w14:paraId="69BC9726" w14:textId="77777777" w:rsidR="00F00926" w:rsidRPr="000E71D5" w:rsidRDefault="00F00926" w:rsidP="00F00926">
            <w:pPr>
              <w:ind w:left="0"/>
              <w:jc w:val="both"/>
              <w:rPr>
                <w:color w:val="000000"/>
              </w:rPr>
            </w:pPr>
            <w:r w:rsidRPr="000E71D5">
              <w:rPr>
                <w:color w:val="000000"/>
              </w:rPr>
              <w:t>Ford Motor Company</w:t>
            </w:r>
          </w:p>
        </w:tc>
      </w:tr>
      <w:tr w:rsidR="00F00926" w:rsidRPr="00F00926" w14:paraId="166E48CE" w14:textId="77777777" w:rsidTr="00EE3F75">
        <w:tc>
          <w:tcPr>
            <w:tcW w:w="2358" w:type="dxa"/>
            <w:shd w:val="clear" w:color="auto" w:fill="auto"/>
          </w:tcPr>
          <w:p w14:paraId="1BC99157" w14:textId="63FD7B27" w:rsidR="00F00926" w:rsidRPr="000E71D5" w:rsidRDefault="00764B4F" w:rsidP="00F00926">
            <w:pPr>
              <w:ind w:left="0"/>
              <w:jc w:val="both"/>
            </w:pPr>
            <w:r>
              <w:t>FPD LINK</w:t>
            </w:r>
          </w:p>
        </w:tc>
        <w:tc>
          <w:tcPr>
            <w:tcW w:w="7488" w:type="dxa"/>
            <w:shd w:val="clear" w:color="auto" w:fill="auto"/>
          </w:tcPr>
          <w:p w14:paraId="1ED96E6F" w14:textId="48106EB7" w:rsidR="00F00926" w:rsidRPr="000E71D5" w:rsidRDefault="00F00926" w:rsidP="00F00926">
            <w:pPr>
              <w:ind w:left="0"/>
              <w:jc w:val="both"/>
            </w:pPr>
            <w:r w:rsidRPr="000E71D5">
              <w:t>F</w:t>
            </w:r>
            <w:r w:rsidR="00764B4F">
              <w:t>lat Panel Display (FPD) Link</w:t>
            </w:r>
            <w:r w:rsidRPr="000E71D5">
              <w:t xml:space="preserve"> (TI Devices Trademark)</w:t>
            </w:r>
          </w:p>
        </w:tc>
      </w:tr>
      <w:tr w:rsidR="00F00926" w:rsidRPr="00F00926" w14:paraId="0397567F" w14:textId="77777777" w:rsidTr="00EE3F75">
        <w:tc>
          <w:tcPr>
            <w:tcW w:w="2358" w:type="dxa"/>
            <w:shd w:val="clear" w:color="auto" w:fill="auto"/>
          </w:tcPr>
          <w:p w14:paraId="1FEBCE52" w14:textId="77777777" w:rsidR="00F00926" w:rsidRPr="000E71D5" w:rsidRDefault="00F00926" w:rsidP="00F00926">
            <w:pPr>
              <w:ind w:left="0"/>
              <w:jc w:val="both"/>
              <w:rPr>
                <w:color w:val="000000"/>
              </w:rPr>
            </w:pPr>
            <w:r w:rsidRPr="000E71D5">
              <w:rPr>
                <w:color w:val="000000"/>
              </w:rPr>
              <w:t>FPS</w:t>
            </w:r>
          </w:p>
        </w:tc>
        <w:tc>
          <w:tcPr>
            <w:tcW w:w="7488" w:type="dxa"/>
            <w:shd w:val="clear" w:color="auto" w:fill="auto"/>
          </w:tcPr>
          <w:p w14:paraId="3456DE35" w14:textId="77777777" w:rsidR="00F00926" w:rsidRPr="000E71D5" w:rsidRDefault="00F00926" w:rsidP="00F00926">
            <w:pPr>
              <w:ind w:left="0"/>
              <w:jc w:val="both"/>
              <w:rPr>
                <w:color w:val="000000"/>
              </w:rPr>
            </w:pPr>
            <w:r w:rsidRPr="000E71D5">
              <w:rPr>
                <w:color w:val="000000"/>
              </w:rPr>
              <w:t>Frames Per Second</w:t>
            </w:r>
          </w:p>
        </w:tc>
      </w:tr>
      <w:tr w:rsidR="00F00926" w:rsidRPr="00F00926" w14:paraId="45321CC2" w14:textId="77777777" w:rsidTr="00EE3F75">
        <w:tc>
          <w:tcPr>
            <w:tcW w:w="2358" w:type="dxa"/>
            <w:shd w:val="clear" w:color="auto" w:fill="auto"/>
          </w:tcPr>
          <w:p w14:paraId="3B6DA34C" w14:textId="77777777" w:rsidR="00F00926" w:rsidRPr="000E71D5" w:rsidRDefault="00F00926" w:rsidP="00F00926">
            <w:pPr>
              <w:ind w:left="0"/>
              <w:jc w:val="both"/>
              <w:rPr>
                <w:color w:val="000000"/>
              </w:rPr>
            </w:pPr>
            <w:r w:rsidRPr="000E71D5">
              <w:rPr>
                <w:color w:val="000000"/>
              </w:rPr>
              <w:t>ISO</w:t>
            </w:r>
          </w:p>
        </w:tc>
        <w:tc>
          <w:tcPr>
            <w:tcW w:w="7488" w:type="dxa"/>
            <w:shd w:val="clear" w:color="auto" w:fill="auto"/>
          </w:tcPr>
          <w:p w14:paraId="781E806F" w14:textId="77777777" w:rsidR="00F00926" w:rsidRPr="000E71D5" w:rsidRDefault="00F00926" w:rsidP="00F00926">
            <w:pPr>
              <w:ind w:left="0"/>
              <w:jc w:val="both"/>
              <w:rPr>
                <w:color w:val="000000"/>
              </w:rPr>
            </w:pPr>
            <w:r w:rsidRPr="000E71D5">
              <w:rPr>
                <w:color w:val="000000"/>
              </w:rPr>
              <w:t>International Standards Organisation</w:t>
            </w:r>
          </w:p>
        </w:tc>
      </w:tr>
      <w:tr w:rsidR="00F00926" w:rsidRPr="00F00926" w14:paraId="02FF1469" w14:textId="77777777" w:rsidTr="00EE3F75">
        <w:tc>
          <w:tcPr>
            <w:tcW w:w="2358" w:type="dxa"/>
            <w:shd w:val="clear" w:color="auto" w:fill="auto"/>
          </w:tcPr>
          <w:p w14:paraId="2E8610D3" w14:textId="77777777" w:rsidR="00F00926" w:rsidRPr="000E71D5" w:rsidRDefault="00F00926" w:rsidP="00F00926">
            <w:pPr>
              <w:ind w:left="0"/>
              <w:jc w:val="both"/>
              <w:rPr>
                <w:color w:val="000000"/>
              </w:rPr>
            </w:pPr>
            <w:r w:rsidRPr="000E71D5">
              <w:rPr>
                <w:color w:val="000000"/>
              </w:rPr>
              <w:t>LVDS</w:t>
            </w:r>
          </w:p>
        </w:tc>
        <w:tc>
          <w:tcPr>
            <w:tcW w:w="7488" w:type="dxa"/>
            <w:shd w:val="clear" w:color="auto" w:fill="auto"/>
          </w:tcPr>
          <w:p w14:paraId="68403A07" w14:textId="77777777" w:rsidR="00F00926" w:rsidRPr="000E71D5" w:rsidRDefault="00F00926" w:rsidP="00F00926">
            <w:pPr>
              <w:ind w:left="0"/>
              <w:jc w:val="both"/>
              <w:rPr>
                <w:color w:val="000000"/>
              </w:rPr>
            </w:pPr>
            <w:r w:rsidRPr="000E71D5">
              <w:rPr>
                <w:color w:val="000000"/>
              </w:rPr>
              <w:t>Low Voltage Differential Signalling</w:t>
            </w:r>
          </w:p>
        </w:tc>
      </w:tr>
      <w:tr w:rsidR="00F00926" w:rsidRPr="00F00926" w14:paraId="3977E85A" w14:textId="77777777" w:rsidTr="00EE3F75">
        <w:tc>
          <w:tcPr>
            <w:tcW w:w="2358" w:type="dxa"/>
            <w:shd w:val="clear" w:color="auto" w:fill="auto"/>
          </w:tcPr>
          <w:p w14:paraId="0EBEA8E9" w14:textId="77777777" w:rsidR="00F00926" w:rsidRPr="000E71D5" w:rsidRDefault="00F00926" w:rsidP="00F00926">
            <w:pPr>
              <w:ind w:left="0"/>
              <w:jc w:val="both"/>
              <w:rPr>
                <w:color w:val="000000"/>
              </w:rPr>
            </w:pPr>
            <w:r w:rsidRPr="000E71D5">
              <w:rPr>
                <w:color w:val="000000"/>
              </w:rPr>
              <w:t>PCB</w:t>
            </w:r>
          </w:p>
        </w:tc>
        <w:tc>
          <w:tcPr>
            <w:tcW w:w="7488" w:type="dxa"/>
            <w:shd w:val="clear" w:color="auto" w:fill="auto"/>
          </w:tcPr>
          <w:p w14:paraId="43629EEE" w14:textId="77777777" w:rsidR="00F00926" w:rsidRPr="000E71D5" w:rsidRDefault="00F00926" w:rsidP="00F00926">
            <w:pPr>
              <w:ind w:left="0"/>
              <w:jc w:val="both"/>
              <w:rPr>
                <w:color w:val="000000"/>
              </w:rPr>
            </w:pPr>
            <w:r w:rsidRPr="000E71D5">
              <w:rPr>
                <w:color w:val="000000"/>
              </w:rPr>
              <w:t>Printed Circuit Board</w:t>
            </w:r>
          </w:p>
        </w:tc>
      </w:tr>
      <w:tr w:rsidR="00F00926" w:rsidRPr="00F00926" w14:paraId="0847D1D6" w14:textId="77777777" w:rsidTr="00EE3F75">
        <w:tc>
          <w:tcPr>
            <w:tcW w:w="2358" w:type="dxa"/>
            <w:shd w:val="clear" w:color="auto" w:fill="auto"/>
          </w:tcPr>
          <w:p w14:paraId="4819A102" w14:textId="77777777" w:rsidR="00F00926" w:rsidRPr="000E71D5" w:rsidRDefault="00F00926" w:rsidP="00F00926">
            <w:pPr>
              <w:ind w:left="0"/>
              <w:jc w:val="both"/>
              <w:rPr>
                <w:color w:val="000000"/>
              </w:rPr>
            </w:pPr>
            <w:r w:rsidRPr="000E71D5">
              <w:rPr>
                <w:color w:val="000000"/>
              </w:rPr>
              <w:t>PDB</w:t>
            </w:r>
          </w:p>
        </w:tc>
        <w:tc>
          <w:tcPr>
            <w:tcW w:w="7488" w:type="dxa"/>
            <w:shd w:val="clear" w:color="auto" w:fill="auto"/>
          </w:tcPr>
          <w:p w14:paraId="1A429B2D" w14:textId="77777777" w:rsidR="00F00926" w:rsidRPr="000E71D5" w:rsidRDefault="00F00926" w:rsidP="00F00926">
            <w:pPr>
              <w:ind w:left="0"/>
              <w:jc w:val="both"/>
              <w:rPr>
                <w:color w:val="000000"/>
              </w:rPr>
            </w:pPr>
            <w:r w:rsidRPr="000E71D5">
              <w:rPr>
                <w:color w:val="000000"/>
              </w:rPr>
              <w:t>Power Down Mode Pin</w:t>
            </w:r>
          </w:p>
        </w:tc>
      </w:tr>
      <w:tr w:rsidR="00F00926" w:rsidRPr="00F00926" w14:paraId="4CCCF5C0" w14:textId="77777777" w:rsidTr="00EE3F75">
        <w:tc>
          <w:tcPr>
            <w:tcW w:w="2358" w:type="dxa"/>
            <w:shd w:val="clear" w:color="auto" w:fill="auto"/>
          </w:tcPr>
          <w:p w14:paraId="4649B2F8" w14:textId="77777777" w:rsidR="00F00926" w:rsidRPr="000E71D5" w:rsidRDefault="00F00926" w:rsidP="00F00926">
            <w:pPr>
              <w:ind w:left="0"/>
              <w:jc w:val="both"/>
              <w:rPr>
                <w:color w:val="000000"/>
              </w:rPr>
            </w:pPr>
            <w:r w:rsidRPr="000E71D5">
              <w:rPr>
                <w:color w:val="000000"/>
              </w:rPr>
              <w:t>POC</w:t>
            </w:r>
          </w:p>
        </w:tc>
        <w:tc>
          <w:tcPr>
            <w:tcW w:w="7488" w:type="dxa"/>
            <w:shd w:val="clear" w:color="auto" w:fill="auto"/>
          </w:tcPr>
          <w:p w14:paraId="14639EBA" w14:textId="77777777" w:rsidR="00F00926" w:rsidRPr="000E71D5" w:rsidRDefault="00F00926" w:rsidP="00F00926">
            <w:pPr>
              <w:ind w:left="0"/>
              <w:jc w:val="both"/>
              <w:rPr>
                <w:color w:val="000000"/>
              </w:rPr>
            </w:pPr>
            <w:r w:rsidRPr="000E71D5">
              <w:rPr>
                <w:color w:val="000000"/>
              </w:rPr>
              <w:t>Power Over Coax</w:t>
            </w:r>
          </w:p>
        </w:tc>
      </w:tr>
      <w:tr w:rsidR="00F00926" w:rsidRPr="00F00926" w14:paraId="3C85AFFD" w14:textId="77777777" w:rsidTr="00EE3F75">
        <w:tc>
          <w:tcPr>
            <w:tcW w:w="2358" w:type="dxa"/>
            <w:shd w:val="clear" w:color="auto" w:fill="auto"/>
          </w:tcPr>
          <w:p w14:paraId="6DFC98B8" w14:textId="77777777" w:rsidR="00F00926" w:rsidRPr="000E71D5" w:rsidRDefault="00F00926" w:rsidP="00F00926">
            <w:pPr>
              <w:ind w:left="0"/>
              <w:jc w:val="both"/>
              <w:rPr>
                <w:color w:val="000000"/>
              </w:rPr>
            </w:pPr>
            <w:r w:rsidRPr="000E71D5">
              <w:rPr>
                <w:color w:val="000000"/>
              </w:rPr>
              <w:t>PoDL</w:t>
            </w:r>
          </w:p>
        </w:tc>
        <w:tc>
          <w:tcPr>
            <w:tcW w:w="7488" w:type="dxa"/>
            <w:shd w:val="clear" w:color="auto" w:fill="auto"/>
          </w:tcPr>
          <w:p w14:paraId="0E7BC01C" w14:textId="77777777" w:rsidR="00F00926" w:rsidRPr="000E71D5" w:rsidRDefault="00F00926" w:rsidP="00F00926">
            <w:pPr>
              <w:ind w:left="0"/>
              <w:jc w:val="both"/>
              <w:rPr>
                <w:color w:val="000000"/>
              </w:rPr>
            </w:pPr>
            <w:r w:rsidRPr="000E71D5">
              <w:rPr>
                <w:color w:val="000000"/>
              </w:rPr>
              <w:t>Power over Data Line (same as in POC)</w:t>
            </w:r>
          </w:p>
        </w:tc>
      </w:tr>
      <w:tr w:rsidR="00F00926" w:rsidRPr="00F00926" w14:paraId="052863E7" w14:textId="77777777" w:rsidTr="00EE3F75">
        <w:tc>
          <w:tcPr>
            <w:tcW w:w="2358" w:type="dxa"/>
            <w:shd w:val="clear" w:color="auto" w:fill="auto"/>
          </w:tcPr>
          <w:p w14:paraId="6FBD5121" w14:textId="77777777" w:rsidR="00F00926" w:rsidRPr="000E71D5" w:rsidRDefault="00F00926" w:rsidP="00F00926">
            <w:pPr>
              <w:ind w:left="0"/>
              <w:jc w:val="both"/>
              <w:rPr>
                <w:color w:val="000000"/>
              </w:rPr>
            </w:pPr>
            <w:r w:rsidRPr="000E71D5">
              <w:rPr>
                <w:color w:val="000000"/>
              </w:rPr>
              <w:t>SERDES</w:t>
            </w:r>
          </w:p>
        </w:tc>
        <w:tc>
          <w:tcPr>
            <w:tcW w:w="7488" w:type="dxa"/>
            <w:shd w:val="clear" w:color="auto" w:fill="auto"/>
          </w:tcPr>
          <w:p w14:paraId="4CDE3F1F" w14:textId="77777777" w:rsidR="00F00926" w:rsidRPr="000E71D5" w:rsidRDefault="00F00926" w:rsidP="00F00926">
            <w:pPr>
              <w:ind w:left="0"/>
              <w:jc w:val="both"/>
              <w:rPr>
                <w:color w:val="000000"/>
              </w:rPr>
            </w:pPr>
            <w:r w:rsidRPr="000E71D5">
              <w:rPr>
                <w:color w:val="000000"/>
              </w:rPr>
              <w:t>Serializer-Deserializer</w:t>
            </w:r>
          </w:p>
        </w:tc>
      </w:tr>
      <w:tr w:rsidR="00F00926" w:rsidRPr="00F00926" w14:paraId="5F30FB0C" w14:textId="77777777" w:rsidTr="00EE3F75">
        <w:tc>
          <w:tcPr>
            <w:tcW w:w="2358" w:type="dxa"/>
            <w:shd w:val="clear" w:color="auto" w:fill="auto"/>
          </w:tcPr>
          <w:p w14:paraId="798D4E03" w14:textId="77777777" w:rsidR="00F00926" w:rsidRPr="000E71D5" w:rsidRDefault="00F00926" w:rsidP="00F00926">
            <w:pPr>
              <w:ind w:left="0"/>
              <w:jc w:val="both"/>
              <w:rPr>
                <w:color w:val="000000"/>
              </w:rPr>
            </w:pPr>
            <w:r w:rsidRPr="000E71D5">
              <w:rPr>
                <w:kern w:val="1"/>
                <w:lang w:val="en-US"/>
              </w:rPr>
              <w:t>TI</w:t>
            </w:r>
          </w:p>
        </w:tc>
        <w:tc>
          <w:tcPr>
            <w:tcW w:w="7488" w:type="dxa"/>
            <w:shd w:val="clear" w:color="auto" w:fill="auto"/>
          </w:tcPr>
          <w:p w14:paraId="3CF6B2AA" w14:textId="77777777" w:rsidR="00F00926" w:rsidRPr="000E71D5" w:rsidRDefault="00F00926" w:rsidP="00F00926">
            <w:pPr>
              <w:ind w:left="0"/>
              <w:jc w:val="both"/>
              <w:rPr>
                <w:color w:val="000000"/>
              </w:rPr>
            </w:pPr>
            <w:r w:rsidRPr="000E71D5">
              <w:rPr>
                <w:color w:val="000000"/>
              </w:rPr>
              <w:t>Texas Instruments</w:t>
            </w:r>
          </w:p>
        </w:tc>
      </w:tr>
      <w:tr w:rsidR="00F00926" w:rsidRPr="00F00926" w14:paraId="393A10C5" w14:textId="77777777" w:rsidTr="00EE3F75">
        <w:tc>
          <w:tcPr>
            <w:tcW w:w="2358" w:type="dxa"/>
            <w:shd w:val="clear" w:color="auto" w:fill="auto"/>
          </w:tcPr>
          <w:p w14:paraId="751BECA6" w14:textId="77777777" w:rsidR="00F00926" w:rsidRPr="000E71D5" w:rsidRDefault="00F00926" w:rsidP="00F00926">
            <w:pPr>
              <w:ind w:left="0"/>
              <w:jc w:val="both"/>
              <w:rPr>
                <w:kern w:val="1"/>
                <w:lang w:val="en-US"/>
              </w:rPr>
            </w:pPr>
            <w:r w:rsidRPr="000E71D5">
              <w:rPr>
                <w:kern w:val="1"/>
                <w:lang w:val="en-US"/>
              </w:rPr>
              <w:t>STP</w:t>
            </w:r>
          </w:p>
        </w:tc>
        <w:tc>
          <w:tcPr>
            <w:tcW w:w="7488" w:type="dxa"/>
            <w:shd w:val="clear" w:color="auto" w:fill="auto"/>
          </w:tcPr>
          <w:p w14:paraId="4B528EB8" w14:textId="77777777" w:rsidR="00F00926" w:rsidRPr="000E71D5" w:rsidRDefault="00F00926" w:rsidP="00F00926">
            <w:pPr>
              <w:ind w:left="0"/>
              <w:jc w:val="both"/>
              <w:rPr>
                <w:color w:val="000000"/>
              </w:rPr>
            </w:pPr>
            <w:r w:rsidRPr="000E71D5">
              <w:rPr>
                <w:kern w:val="1"/>
                <w:lang w:val="en-US"/>
              </w:rPr>
              <w:t>Shielded Twisted Pair</w:t>
            </w:r>
          </w:p>
        </w:tc>
      </w:tr>
      <w:tr w:rsidR="00DB7782" w:rsidRPr="00F00926" w14:paraId="4DB228BD" w14:textId="77777777" w:rsidTr="00EE3F75">
        <w:tc>
          <w:tcPr>
            <w:tcW w:w="2358" w:type="dxa"/>
            <w:shd w:val="clear" w:color="auto" w:fill="auto"/>
          </w:tcPr>
          <w:p w14:paraId="5218718C" w14:textId="012E328B" w:rsidR="00DB7782" w:rsidRPr="00DB7782" w:rsidRDefault="00DB7782" w:rsidP="00DB7782">
            <w:pPr>
              <w:ind w:left="0"/>
              <w:jc w:val="both"/>
              <w:rPr>
                <w:kern w:val="1"/>
                <w:lang w:val="en-US"/>
              </w:rPr>
            </w:pPr>
            <w:r>
              <w:rPr>
                <w:color w:val="000000"/>
              </w:rPr>
              <w:t>CMLOUT</w:t>
            </w:r>
          </w:p>
        </w:tc>
        <w:tc>
          <w:tcPr>
            <w:tcW w:w="7488" w:type="dxa"/>
            <w:shd w:val="clear" w:color="auto" w:fill="auto"/>
          </w:tcPr>
          <w:p w14:paraId="0EC8F02A" w14:textId="31616A0D" w:rsidR="00DB7782" w:rsidRPr="00DB7782" w:rsidRDefault="00DB7782" w:rsidP="00DB7782">
            <w:pPr>
              <w:ind w:left="0"/>
              <w:jc w:val="both"/>
              <w:rPr>
                <w:kern w:val="1"/>
                <w:lang w:val="en-US"/>
              </w:rPr>
            </w:pPr>
            <w:r>
              <w:rPr>
                <w:kern w:val="1"/>
              </w:rPr>
              <w:t>Current mode logic output</w:t>
            </w:r>
          </w:p>
        </w:tc>
      </w:tr>
    </w:tbl>
    <w:p w14:paraId="7518ED5B" w14:textId="11577547" w:rsidR="000B337D" w:rsidRPr="00FB1EAC" w:rsidRDefault="000B337D" w:rsidP="00162164"/>
    <w:p w14:paraId="725F6B63" w14:textId="7E14CDEA" w:rsidR="00F00926" w:rsidRPr="00320A54" w:rsidRDefault="00F00926" w:rsidP="00F00926">
      <w:pPr>
        <w:pStyle w:val="Caption"/>
        <w:ind w:left="0"/>
      </w:pPr>
      <w:r w:rsidRPr="00320A54">
        <w:t>Table (</w:t>
      </w:r>
      <w:r w:rsidR="006C0A13">
        <w:t>3</w:t>
      </w:r>
      <w:r w:rsidRPr="00320A54">
        <w:t xml:space="preserve">) </w:t>
      </w:r>
      <w:r w:rsidR="00015824">
        <w:t>Abbreviations</w:t>
      </w:r>
    </w:p>
    <w:p w14:paraId="7518ED5C" w14:textId="05E9366A" w:rsidR="006C4A7B" w:rsidRPr="00FB1EAC" w:rsidRDefault="00F00926" w:rsidP="000E71D5">
      <w:pPr>
        <w:pStyle w:val="Caption"/>
      </w:pPr>
      <w:r w:rsidRPr="00FB1EAC">
        <w:t xml:space="preserve"> </w:t>
      </w:r>
      <w:r w:rsidR="000B337D" w:rsidRPr="00FB1EAC">
        <w:br w:type="page"/>
      </w:r>
      <w:bookmarkStart w:id="66" w:name="_Toc56400579"/>
      <w:bookmarkStart w:id="67" w:name="_Toc384895962"/>
      <w:bookmarkStart w:id="68" w:name="_Toc487612665"/>
      <w:bookmarkStart w:id="69" w:name="_Toc16304856"/>
      <w:bookmarkStart w:id="70" w:name="_Toc56400635"/>
      <w:bookmarkStart w:id="71" w:name="_Toc384895992"/>
      <w:bookmarkStart w:id="72" w:name="_Toc514054045"/>
      <w:bookmarkEnd w:id="66"/>
      <w:bookmarkEnd w:id="67"/>
    </w:p>
    <w:p w14:paraId="7518ED5D" w14:textId="5ED9388D" w:rsidR="00B06793" w:rsidRPr="00FB1EAC" w:rsidRDefault="00F8180B" w:rsidP="00C86D9E">
      <w:pPr>
        <w:pStyle w:val="Heading1"/>
        <w:ind w:left="0"/>
        <w:rPr>
          <w:bCs/>
        </w:rPr>
      </w:pPr>
      <w:r w:rsidRPr="00D75C3A">
        <w:fldChar w:fldCharType="begin"/>
      </w:r>
      <w:r w:rsidRPr="00FB1EAC">
        <w:instrText xml:space="preserve"> AUTONUMLGL  \* Arabic \e \s . </w:instrText>
      </w:r>
      <w:bookmarkStart w:id="73" w:name="_Toc4765491"/>
      <w:r w:rsidRPr="00D75C3A">
        <w:fldChar w:fldCharType="end"/>
      </w:r>
      <w:r w:rsidR="00B407E7" w:rsidRPr="00FB1EAC">
        <w:t xml:space="preserve"> </w:t>
      </w:r>
      <w:bookmarkEnd w:id="68"/>
      <w:bookmarkEnd w:id="69"/>
      <w:bookmarkEnd w:id="70"/>
      <w:bookmarkEnd w:id="71"/>
      <w:r w:rsidR="002E6668" w:rsidRPr="00FB1EAC">
        <w:t xml:space="preserve">Design </w:t>
      </w:r>
      <w:r w:rsidR="002E6668" w:rsidRPr="00FB1EAC">
        <w:rPr>
          <w:bCs/>
        </w:rPr>
        <w:t>Verification</w:t>
      </w:r>
      <w:r w:rsidR="008D2F44" w:rsidRPr="00FB1EAC">
        <w:rPr>
          <w:bCs/>
        </w:rPr>
        <w:t xml:space="preserve"> </w:t>
      </w:r>
      <w:r w:rsidR="00D645D2">
        <w:rPr>
          <w:bCs/>
        </w:rPr>
        <w:t>Checklist</w:t>
      </w:r>
      <w:bookmarkEnd w:id="73"/>
    </w:p>
    <w:p w14:paraId="7518ED67" w14:textId="5A86EB41" w:rsidR="003E2BB1" w:rsidRPr="00FB1EAC" w:rsidRDefault="003E2BB1">
      <w:pPr>
        <w:ind w:left="0"/>
      </w:pPr>
      <w:bookmarkStart w:id="74" w:name="_Toc254969715"/>
      <w:bookmarkEnd w:id="72"/>
    </w:p>
    <w:p w14:paraId="7518ED68" w14:textId="511C3275" w:rsidR="00F27529" w:rsidRPr="00FB1EAC" w:rsidRDefault="004079C1" w:rsidP="00D75C3A">
      <w:pPr>
        <w:pStyle w:val="Heading2"/>
        <w:ind w:left="0"/>
      </w:pPr>
      <w:bookmarkStart w:id="75" w:name="_Toc4765492"/>
      <w:bookmarkEnd w:id="74"/>
      <w:r w:rsidRPr="00FB1EAC">
        <w:t>2.</w:t>
      </w:r>
      <w:r w:rsidR="00C50003">
        <w:t>1</w:t>
      </w:r>
      <w:r w:rsidRPr="00FB1EAC">
        <w:t xml:space="preserve"> </w:t>
      </w:r>
      <w:r w:rsidR="00764B4F">
        <w:t>FPD LINK</w:t>
      </w:r>
      <w:r w:rsidR="002E6668" w:rsidRPr="00FB1EAC">
        <w:t xml:space="preserve"> Node C</w:t>
      </w:r>
      <w:r w:rsidR="008D2F44" w:rsidRPr="00FB1EAC">
        <w:t>onformance T</w:t>
      </w:r>
      <w:r w:rsidR="00F27529" w:rsidRPr="00FB1EAC">
        <w:t>est</w:t>
      </w:r>
      <w:r w:rsidR="005E212E" w:rsidRPr="00FB1EAC">
        <w:t>s</w:t>
      </w:r>
      <w:bookmarkEnd w:id="75"/>
    </w:p>
    <w:p w14:paraId="7518ED69" w14:textId="5A5AD04E" w:rsidR="008D2F44" w:rsidRDefault="008D2F44" w:rsidP="00C86D9E">
      <w:r w:rsidRPr="00FB1EAC">
        <w:t xml:space="preserve">All </w:t>
      </w:r>
      <w:r w:rsidR="00764B4F">
        <w:t>FPD LINK</w:t>
      </w:r>
      <w:r w:rsidRPr="00FB1EAC">
        <w:t xml:space="preserve"> Nodes must demonstrate conformance to the applicable tests defined in the table below:</w:t>
      </w:r>
    </w:p>
    <w:p w14:paraId="790CE12F" w14:textId="6852D1B2" w:rsidR="00BF304B" w:rsidRDefault="00BF304B" w:rsidP="00C86D9E"/>
    <w:tbl>
      <w:tblPr>
        <w:tblStyle w:val="TableGrid"/>
        <w:tblW w:w="0" w:type="auto"/>
        <w:tblInd w:w="216" w:type="dxa"/>
        <w:tblLook w:val="04A0" w:firstRow="1" w:lastRow="0" w:firstColumn="1" w:lastColumn="0" w:noHBand="0" w:noVBand="1"/>
      </w:tblPr>
      <w:tblGrid>
        <w:gridCol w:w="3422"/>
        <w:gridCol w:w="3397"/>
        <w:gridCol w:w="3424"/>
      </w:tblGrid>
      <w:tr w:rsidR="00BF304B" w14:paraId="01186170" w14:textId="77777777" w:rsidTr="000E71D5">
        <w:trPr>
          <w:tblHeader/>
        </w:trPr>
        <w:tc>
          <w:tcPr>
            <w:tcW w:w="3489" w:type="dxa"/>
          </w:tcPr>
          <w:p w14:paraId="571EE9C8" w14:textId="7E112945" w:rsidR="00BF304B" w:rsidRDefault="00764B4F" w:rsidP="000E71D5">
            <w:pPr>
              <w:pStyle w:val="NoSpacing"/>
              <w:ind w:left="0"/>
              <w:jc w:val="center"/>
            </w:pPr>
            <w:r>
              <w:rPr>
                <w:b/>
                <w:sz w:val="24"/>
                <w:szCs w:val="24"/>
              </w:rPr>
              <w:t>FPD LINK</w:t>
            </w:r>
            <w:r w:rsidR="00BF304B" w:rsidRPr="00FB1EAC">
              <w:rPr>
                <w:b/>
                <w:sz w:val="24"/>
                <w:szCs w:val="24"/>
              </w:rPr>
              <w:t xml:space="preserve"> </w:t>
            </w:r>
            <w:r w:rsidR="007E04D7">
              <w:rPr>
                <w:b/>
                <w:sz w:val="24"/>
                <w:szCs w:val="24"/>
              </w:rPr>
              <w:t>Checklist Items</w:t>
            </w:r>
          </w:p>
        </w:tc>
        <w:tc>
          <w:tcPr>
            <w:tcW w:w="3490" w:type="dxa"/>
          </w:tcPr>
          <w:p w14:paraId="57FB758C" w14:textId="736947BB" w:rsidR="00BF304B" w:rsidRDefault="007E04D7" w:rsidP="000E71D5">
            <w:pPr>
              <w:ind w:left="0"/>
              <w:jc w:val="center"/>
            </w:pPr>
            <w:r>
              <w:rPr>
                <w:b/>
                <w:sz w:val="24"/>
                <w:szCs w:val="24"/>
              </w:rPr>
              <w:t>Checklist items Evidence</w:t>
            </w:r>
          </w:p>
        </w:tc>
        <w:tc>
          <w:tcPr>
            <w:tcW w:w="3490" w:type="dxa"/>
          </w:tcPr>
          <w:p w14:paraId="64D9582B" w14:textId="4746BC72" w:rsidR="00BF304B" w:rsidRDefault="00BF304B" w:rsidP="000E71D5">
            <w:pPr>
              <w:ind w:left="0"/>
              <w:jc w:val="center"/>
            </w:pPr>
            <w:r w:rsidRPr="00FB1EAC">
              <w:rPr>
                <w:b/>
                <w:sz w:val="24"/>
                <w:szCs w:val="24"/>
              </w:rPr>
              <w:t>Pass/ Fail</w:t>
            </w:r>
            <w:r w:rsidR="007E04D7">
              <w:rPr>
                <w:b/>
                <w:sz w:val="24"/>
                <w:szCs w:val="24"/>
              </w:rPr>
              <w:t>/Comments</w:t>
            </w:r>
          </w:p>
        </w:tc>
      </w:tr>
      <w:tr w:rsidR="00DF7BB3" w14:paraId="5F119BC7" w14:textId="77777777" w:rsidTr="000E71D5">
        <w:trPr>
          <w:trHeight w:val="508"/>
          <w:tblHeader/>
        </w:trPr>
        <w:tc>
          <w:tcPr>
            <w:tcW w:w="3489" w:type="dxa"/>
          </w:tcPr>
          <w:p w14:paraId="41E233C7" w14:textId="58BCF7E7" w:rsidR="00DF7BB3" w:rsidRPr="000E71D5" w:rsidRDefault="00DF7BB3" w:rsidP="000E71D5">
            <w:pPr>
              <w:ind w:left="0"/>
              <w:jc w:val="both"/>
              <w:rPr>
                <w:b/>
                <w:bCs/>
                <w:sz w:val="20"/>
                <w:szCs w:val="20"/>
              </w:rPr>
            </w:pPr>
          </w:p>
          <w:p w14:paraId="69E43C86" w14:textId="2F42D789" w:rsidR="00DF7BB3" w:rsidRPr="000E71D5" w:rsidRDefault="00DF7BB3" w:rsidP="000E71D5">
            <w:pPr>
              <w:ind w:left="0"/>
              <w:jc w:val="both"/>
              <w:rPr>
                <w:b/>
              </w:rPr>
            </w:pPr>
            <w:r w:rsidRPr="000E71D5">
              <w:rPr>
                <w:b/>
              </w:rPr>
              <w:t xml:space="preserve">Maximum </w:t>
            </w:r>
            <w:r w:rsidR="00613943" w:rsidRPr="00DB7782">
              <w:rPr>
                <w:b/>
              </w:rPr>
              <w:t>Clock</w:t>
            </w:r>
            <w:r w:rsidRPr="000E71D5">
              <w:rPr>
                <w:b/>
              </w:rPr>
              <w:t xml:space="preserve"> Rate</w:t>
            </w:r>
          </w:p>
          <w:p w14:paraId="71F33DBF" w14:textId="75C996C5" w:rsidR="00DF7BB3" w:rsidRPr="00DB7782" w:rsidRDefault="00BD1AB5" w:rsidP="000E71D5">
            <w:pPr>
              <w:ind w:left="0"/>
            </w:pPr>
            <w:r>
              <w:t>DL_FPD LINK_REQ</w:t>
            </w:r>
            <w:r w:rsidR="00DF7BB3" w:rsidRPr="00DB7782">
              <w:t>__</w:t>
            </w:r>
            <w:r w:rsidR="00DF7BB3" w:rsidRPr="000E71D5">
              <w:t>3.</w:t>
            </w:r>
            <w:r w:rsidR="00613943" w:rsidRPr="000E71D5">
              <w:t>1</w:t>
            </w:r>
            <w:r w:rsidR="00DF7BB3" w:rsidRPr="000E71D5">
              <w:t>.1.1</w:t>
            </w:r>
          </w:p>
          <w:p w14:paraId="7C7F212C" w14:textId="5ED49472" w:rsidR="007E04D7" w:rsidRPr="00DB7782" w:rsidRDefault="007E04D7" w:rsidP="000E71D5">
            <w:pPr>
              <w:ind w:left="0"/>
            </w:pPr>
          </w:p>
          <w:p w14:paraId="7882937D" w14:textId="77777777" w:rsidR="007E04D7" w:rsidRPr="002A4FC1" w:rsidRDefault="007E04D7" w:rsidP="007E04D7">
            <w:pPr>
              <w:pStyle w:val="NoSpacing"/>
              <w:ind w:left="0"/>
            </w:pPr>
            <w:r w:rsidRPr="002A4FC1">
              <w:t>Is the clock sufficient for the image properties: Frame rate, Resolution, Bit depth and overhead.</w:t>
            </w:r>
          </w:p>
          <w:p w14:paraId="44611A5F" w14:textId="77777777" w:rsidR="007E04D7" w:rsidRPr="002A4FC1" w:rsidRDefault="007E04D7" w:rsidP="007E04D7">
            <w:pPr>
              <w:pStyle w:val="NoSpacing"/>
              <w:ind w:left="0"/>
            </w:pPr>
          </w:p>
          <w:p w14:paraId="5C3D8102" w14:textId="77777777" w:rsidR="007E04D7" w:rsidRPr="002A4FC1" w:rsidRDefault="007E04D7" w:rsidP="007E04D7">
            <w:pPr>
              <w:pStyle w:val="NoSpacing"/>
              <w:ind w:left="0"/>
            </w:pPr>
            <w:r w:rsidRPr="002A4FC1">
              <w:t xml:space="preserve">Show the calculations. </w:t>
            </w:r>
          </w:p>
          <w:p w14:paraId="3E8B030B" w14:textId="77777777" w:rsidR="007E04D7" w:rsidRPr="002A4FC1" w:rsidRDefault="007E04D7" w:rsidP="007E04D7">
            <w:pPr>
              <w:pStyle w:val="NoSpacing"/>
              <w:ind w:left="0"/>
            </w:pPr>
            <w:r w:rsidRPr="002A4FC1">
              <w:t xml:space="preserve"> </w:t>
            </w:r>
          </w:p>
          <w:p w14:paraId="76008440" w14:textId="77777777" w:rsidR="007E04D7" w:rsidRPr="002A4FC1" w:rsidRDefault="007E04D7" w:rsidP="007E04D7">
            <w:pPr>
              <w:pStyle w:val="NoSpacing"/>
              <w:ind w:left="0"/>
            </w:pPr>
            <w:r w:rsidRPr="002A4FC1">
              <w:t>Confirm the chipsets maximum video rate, Maximum pixel clock, CSI-2 Rate meets requirements [Ref(1)] and the corresponding data sheet</w:t>
            </w:r>
          </w:p>
          <w:p w14:paraId="1C4FBE92" w14:textId="77777777" w:rsidR="007E04D7" w:rsidRPr="00DB7782" w:rsidRDefault="007E04D7" w:rsidP="000E71D5">
            <w:pPr>
              <w:ind w:left="0"/>
            </w:pPr>
          </w:p>
          <w:p w14:paraId="593EA97D" w14:textId="77777777" w:rsidR="00DF7BB3" w:rsidRPr="00DB7782" w:rsidRDefault="00DF7BB3" w:rsidP="000E71D5"/>
          <w:p w14:paraId="1F5EA3D0" w14:textId="5AE943FD" w:rsidR="00DF7BB3" w:rsidRPr="002A4FC1" w:rsidRDefault="00DF7BB3" w:rsidP="00C86D9E">
            <w:pPr>
              <w:ind w:left="0"/>
            </w:pPr>
          </w:p>
        </w:tc>
        <w:tc>
          <w:tcPr>
            <w:tcW w:w="3490" w:type="dxa"/>
          </w:tcPr>
          <w:p w14:paraId="33F128A5" w14:textId="656D9C07" w:rsidR="006D151E" w:rsidRDefault="006D151E" w:rsidP="000E71D5">
            <w:pPr>
              <w:pStyle w:val="NoSpacing"/>
              <w:ind w:left="0"/>
            </w:pPr>
          </w:p>
          <w:p w14:paraId="7D48BBD7" w14:textId="77777777" w:rsidR="006D151E" w:rsidRDefault="006D151E" w:rsidP="000E71D5">
            <w:pPr>
              <w:pStyle w:val="NoSpacing"/>
              <w:ind w:left="0"/>
            </w:pPr>
          </w:p>
          <w:p w14:paraId="0CBF16CB" w14:textId="13DA37E0" w:rsidR="00DF7BB3" w:rsidRDefault="00DF7BB3" w:rsidP="000E71D5">
            <w:pPr>
              <w:pStyle w:val="NoSpacing"/>
              <w:ind w:left="0"/>
            </w:pPr>
          </w:p>
        </w:tc>
        <w:tc>
          <w:tcPr>
            <w:tcW w:w="3490" w:type="dxa"/>
          </w:tcPr>
          <w:p w14:paraId="19DA1984" w14:textId="77777777" w:rsidR="00DF7BB3" w:rsidRDefault="00DF7BB3" w:rsidP="00C86D9E">
            <w:pPr>
              <w:ind w:left="0"/>
            </w:pPr>
          </w:p>
        </w:tc>
      </w:tr>
      <w:tr w:rsidR="002A4FC1" w14:paraId="1A7CB7AF" w14:textId="77777777" w:rsidTr="000E71D5">
        <w:trPr>
          <w:trHeight w:val="506"/>
        </w:trPr>
        <w:tc>
          <w:tcPr>
            <w:tcW w:w="3489" w:type="dxa"/>
          </w:tcPr>
          <w:p w14:paraId="2403C0B9" w14:textId="77777777" w:rsidR="002A4FC1" w:rsidRPr="00DB7782" w:rsidRDefault="002A4FC1" w:rsidP="000E71D5">
            <w:pPr>
              <w:ind w:left="0"/>
            </w:pPr>
            <w:r w:rsidRPr="000E71D5">
              <w:rPr>
                <w:b/>
              </w:rPr>
              <w:t>Forward Channel Data Rate</w:t>
            </w:r>
          </w:p>
          <w:p w14:paraId="3F052EC8" w14:textId="02E9681C" w:rsidR="002A4FC1" w:rsidRDefault="00BD1AB5" w:rsidP="002A4FC1">
            <w:pPr>
              <w:pStyle w:val="SpecRequirement"/>
              <w:ind w:left="0"/>
            </w:pPr>
            <w:r>
              <w:t>DL_FPD LINK_REQ</w:t>
            </w:r>
            <w:r w:rsidR="002A4FC1" w:rsidRPr="002A4FC1">
              <w:t>__3.1.2.1</w:t>
            </w:r>
          </w:p>
          <w:p w14:paraId="680D9C9E" w14:textId="28891A58" w:rsidR="00F6002E" w:rsidRDefault="00F6002E" w:rsidP="000E71D5">
            <w:pPr>
              <w:pStyle w:val="SpecRequirement"/>
              <w:ind w:left="0"/>
            </w:pPr>
            <w:r>
              <w:t>DL</w:t>
            </w:r>
            <w:r w:rsidRPr="00641997">
              <w:t>_</w:t>
            </w:r>
            <w:r>
              <w:t>FPD LINK III</w:t>
            </w:r>
            <w:r w:rsidRPr="00641997">
              <w:t>_LINK_REQ__</w:t>
            </w:r>
            <w:r>
              <w:t>3.1.2.2</w:t>
            </w:r>
          </w:p>
          <w:p w14:paraId="14A5E993" w14:textId="669135B1" w:rsidR="002A4FC1" w:rsidRPr="002A4FC1" w:rsidRDefault="002A4FC1" w:rsidP="002A4FC1">
            <w:pPr>
              <w:pStyle w:val="SpecRequirement"/>
              <w:ind w:left="0"/>
            </w:pPr>
          </w:p>
          <w:p w14:paraId="66AA2408" w14:textId="77777777" w:rsidR="002A4FC1" w:rsidRPr="002A4FC1" w:rsidRDefault="002A4FC1" w:rsidP="002A4FC1">
            <w:pPr>
              <w:pStyle w:val="NoSpacing"/>
              <w:ind w:left="0"/>
            </w:pPr>
            <w:r w:rsidRPr="002A4FC1">
              <w:t>Show the calculations and prove the chosen chipsets meets the forward channel data rate</w:t>
            </w:r>
          </w:p>
          <w:p w14:paraId="283543D1" w14:textId="77777777" w:rsidR="002A4FC1" w:rsidRPr="002A4FC1" w:rsidRDefault="002A4FC1" w:rsidP="002A4FC1">
            <w:pPr>
              <w:pStyle w:val="NoSpacing"/>
              <w:ind w:left="0"/>
            </w:pPr>
          </w:p>
          <w:p w14:paraId="1E7762EC" w14:textId="504EFDF9" w:rsidR="002A4FC1" w:rsidRPr="002A4FC1" w:rsidRDefault="002A4FC1" w:rsidP="002A4FC1">
            <w:pPr>
              <w:pStyle w:val="NoSpacing"/>
              <w:ind w:left="0"/>
            </w:pPr>
            <w:r w:rsidRPr="002A4FC1">
              <w:t>Confirm the chipsets forward channel data rate and corresponding frequency range meets requirements [Ref(1)] and the corresponding data sheet</w:t>
            </w:r>
          </w:p>
          <w:p w14:paraId="15A0FC25" w14:textId="77777777" w:rsidR="002A4FC1" w:rsidRDefault="002A4FC1" w:rsidP="002A4FC1">
            <w:pPr>
              <w:ind w:left="0"/>
              <w:jc w:val="both"/>
              <w:rPr>
                <w:b/>
                <w:bCs/>
                <w:sz w:val="20"/>
                <w:szCs w:val="20"/>
              </w:rPr>
            </w:pPr>
          </w:p>
          <w:p w14:paraId="083FFB9B" w14:textId="5EEDC6D6" w:rsidR="00F6002E" w:rsidRDefault="00F6002E" w:rsidP="000E71D5">
            <w:pPr>
              <w:pStyle w:val="SpecRequirement"/>
              <w:ind w:left="0"/>
            </w:pPr>
            <w:r>
              <w:t>Confirm  the use of appropriate cable/connectors assemblies for the corresponding channel frequency range for forward channel.</w:t>
            </w:r>
          </w:p>
          <w:p w14:paraId="0AC99C36" w14:textId="701480CC" w:rsidR="00F6002E" w:rsidRPr="000E71D5" w:rsidRDefault="00F6002E" w:rsidP="000E71D5">
            <w:pPr>
              <w:pStyle w:val="SpecRequirement"/>
              <w:ind w:left="0"/>
              <w:rPr>
                <w:bCs/>
                <w:sz w:val="20"/>
                <w:szCs w:val="20"/>
              </w:rPr>
            </w:pPr>
          </w:p>
        </w:tc>
        <w:tc>
          <w:tcPr>
            <w:tcW w:w="3490" w:type="dxa"/>
          </w:tcPr>
          <w:p w14:paraId="737A725F" w14:textId="7CF72FAF" w:rsidR="002A4FC1" w:rsidRDefault="002A4FC1" w:rsidP="002A4FC1">
            <w:pPr>
              <w:pStyle w:val="NoSpacing"/>
              <w:ind w:left="0"/>
            </w:pPr>
          </w:p>
        </w:tc>
        <w:tc>
          <w:tcPr>
            <w:tcW w:w="3490" w:type="dxa"/>
          </w:tcPr>
          <w:p w14:paraId="3B828D8A" w14:textId="77777777" w:rsidR="002A4FC1" w:rsidRDefault="002A4FC1" w:rsidP="002A4FC1">
            <w:pPr>
              <w:ind w:left="0"/>
            </w:pPr>
          </w:p>
        </w:tc>
      </w:tr>
      <w:tr w:rsidR="002A4FC1" w14:paraId="2F89B73B" w14:textId="77777777" w:rsidTr="000E71D5">
        <w:trPr>
          <w:trHeight w:val="872"/>
        </w:trPr>
        <w:tc>
          <w:tcPr>
            <w:tcW w:w="3489" w:type="dxa"/>
          </w:tcPr>
          <w:p w14:paraId="3FF817A4" w14:textId="77777777" w:rsidR="002A4FC1" w:rsidRPr="00DB7782" w:rsidRDefault="002A4FC1" w:rsidP="000E71D5">
            <w:pPr>
              <w:ind w:left="0"/>
            </w:pPr>
            <w:r w:rsidRPr="000E71D5">
              <w:rPr>
                <w:b/>
              </w:rPr>
              <w:t>Back Channel Data Rate</w:t>
            </w:r>
          </w:p>
          <w:p w14:paraId="2BAFB3E3" w14:textId="2565AA13" w:rsidR="002A4FC1" w:rsidRPr="002A4FC1" w:rsidRDefault="00BD1AB5" w:rsidP="002A4FC1">
            <w:pPr>
              <w:pStyle w:val="SpecRequirement"/>
              <w:ind w:left="0"/>
            </w:pPr>
            <w:r>
              <w:t>DL_FPD LINK_REQ</w:t>
            </w:r>
            <w:r w:rsidR="002A4FC1" w:rsidRPr="002A4FC1">
              <w:t>__3.1.3.1</w:t>
            </w:r>
          </w:p>
          <w:p w14:paraId="51FC08DC" w14:textId="6413854F" w:rsidR="002A4FC1" w:rsidRPr="002A4FC1" w:rsidRDefault="002A4FC1" w:rsidP="002A4FC1">
            <w:pPr>
              <w:pStyle w:val="SpecRequirement"/>
              <w:ind w:left="0"/>
            </w:pPr>
          </w:p>
          <w:p w14:paraId="5796126F" w14:textId="77777777" w:rsidR="002A4FC1" w:rsidRPr="002A4FC1" w:rsidRDefault="002A4FC1" w:rsidP="002A4FC1">
            <w:pPr>
              <w:pStyle w:val="NoSpacing"/>
              <w:ind w:left="0"/>
            </w:pPr>
            <w:r w:rsidRPr="002A4FC1">
              <w:t xml:space="preserve">Is the back channel bandwidth sufficient for the amount of data needs to be transported between remote node to local node </w:t>
            </w:r>
          </w:p>
          <w:p w14:paraId="334E1D3E" w14:textId="77777777" w:rsidR="002A4FC1" w:rsidRPr="002A4FC1" w:rsidRDefault="002A4FC1" w:rsidP="002A4FC1">
            <w:pPr>
              <w:pStyle w:val="NoSpacing"/>
              <w:ind w:left="0"/>
            </w:pPr>
          </w:p>
          <w:p w14:paraId="56C4A319" w14:textId="77777777" w:rsidR="002A4FC1" w:rsidRPr="002A4FC1" w:rsidRDefault="002A4FC1" w:rsidP="002A4FC1">
            <w:pPr>
              <w:pStyle w:val="NoSpacing"/>
              <w:ind w:left="0"/>
            </w:pPr>
            <w:r w:rsidRPr="002A4FC1">
              <w:t>What is expected data. Show the calculations</w:t>
            </w:r>
          </w:p>
          <w:p w14:paraId="50B1CC2D" w14:textId="77777777" w:rsidR="002A4FC1" w:rsidRPr="002A4FC1" w:rsidRDefault="002A4FC1" w:rsidP="002A4FC1">
            <w:pPr>
              <w:pStyle w:val="NoSpacing"/>
              <w:ind w:left="0"/>
            </w:pPr>
            <w:r w:rsidRPr="002A4FC1">
              <w:t xml:space="preserve"> </w:t>
            </w:r>
          </w:p>
          <w:p w14:paraId="4FF2A8DF" w14:textId="77777777" w:rsidR="002A4FC1" w:rsidRPr="002A4FC1" w:rsidRDefault="002A4FC1" w:rsidP="002A4FC1">
            <w:pPr>
              <w:pStyle w:val="NoSpacing"/>
              <w:ind w:left="0"/>
            </w:pPr>
            <w:r w:rsidRPr="002A4FC1">
              <w:t>Confirm the chipsets back channel data rate and correspondinh frequency range meets requirements [Ref(1)] and the corresponding data sheet</w:t>
            </w:r>
          </w:p>
          <w:p w14:paraId="5BEE21E8" w14:textId="5DABBB5C" w:rsidR="002A4FC1" w:rsidRDefault="002A4FC1" w:rsidP="002A4FC1">
            <w:pPr>
              <w:pStyle w:val="SpecRequirement"/>
              <w:ind w:left="0"/>
            </w:pPr>
          </w:p>
          <w:p w14:paraId="203FAED0" w14:textId="46391028" w:rsidR="00F6002E" w:rsidRPr="002A4FC1" w:rsidRDefault="00F6002E" w:rsidP="002A4FC1">
            <w:pPr>
              <w:pStyle w:val="SpecRequirement"/>
              <w:ind w:left="0"/>
            </w:pPr>
            <w:r>
              <w:t>Confirm  the use of appropriate cable/connectors assemblies for the corresponding channel frequency range for back channel.</w:t>
            </w:r>
          </w:p>
          <w:p w14:paraId="3D9F722A" w14:textId="77777777" w:rsidR="002A4FC1" w:rsidRPr="002A4FC1" w:rsidRDefault="002A4FC1" w:rsidP="002A4FC1">
            <w:pPr>
              <w:ind w:left="0"/>
              <w:jc w:val="both"/>
              <w:rPr>
                <w:b/>
                <w:bCs/>
                <w:sz w:val="20"/>
                <w:szCs w:val="20"/>
              </w:rPr>
            </w:pPr>
          </w:p>
        </w:tc>
        <w:tc>
          <w:tcPr>
            <w:tcW w:w="3490" w:type="dxa"/>
          </w:tcPr>
          <w:p w14:paraId="28EB9AF0" w14:textId="77777777" w:rsidR="002A4FC1" w:rsidRDefault="002A4FC1">
            <w:pPr>
              <w:pStyle w:val="NoSpacing"/>
              <w:ind w:left="0"/>
            </w:pPr>
          </w:p>
        </w:tc>
        <w:tc>
          <w:tcPr>
            <w:tcW w:w="3490" w:type="dxa"/>
          </w:tcPr>
          <w:p w14:paraId="71A3AF51" w14:textId="77777777" w:rsidR="002A4FC1" w:rsidRDefault="002A4FC1" w:rsidP="002A4FC1">
            <w:pPr>
              <w:ind w:left="0"/>
            </w:pPr>
          </w:p>
        </w:tc>
      </w:tr>
      <w:tr w:rsidR="002A4FC1" w14:paraId="12559634" w14:textId="77777777" w:rsidTr="000E71D5">
        <w:trPr>
          <w:trHeight w:val="872"/>
        </w:trPr>
        <w:tc>
          <w:tcPr>
            <w:tcW w:w="3489" w:type="dxa"/>
          </w:tcPr>
          <w:p w14:paraId="59E9792A" w14:textId="142A7D3E" w:rsidR="002A4FC1" w:rsidRPr="002A4FC1" w:rsidRDefault="002A4FC1" w:rsidP="002A4FC1">
            <w:pPr>
              <w:ind w:left="0"/>
              <w:rPr>
                <w:b/>
              </w:rPr>
            </w:pPr>
            <w:r w:rsidRPr="002A4FC1">
              <w:rPr>
                <w:b/>
              </w:rPr>
              <w:t xml:space="preserve">Supported Formats </w:t>
            </w:r>
          </w:p>
          <w:p w14:paraId="1ACF6E02" w14:textId="04ABF990" w:rsidR="002A4FC1" w:rsidRPr="002A4FC1" w:rsidRDefault="00BD1AB5" w:rsidP="002A4FC1">
            <w:pPr>
              <w:pStyle w:val="SpecRequirement"/>
              <w:ind w:left="0"/>
            </w:pPr>
            <w:r>
              <w:t>DL_FPD LINK_REQ</w:t>
            </w:r>
            <w:r w:rsidR="002A4FC1" w:rsidRPr="002A4FC1">
              <w:t>__3.1.4</w:t>
            </w:r>
            <w:r w:rsidR="00C36819">
              <w:t>.1</w:t>
            </w:r>
          </w:p>
          <w:p w14:paraId="7FD6E5FE" w14:textId="781BD17C" w:rsidR="002A4FC1" w:rsidRPr="002A4FC1" w:rsidRDefault="002A4FC1" w:rsidP="002A4FC1">
            <w:pPr>
              <w:ind w:left="0"/>
              <w:rPr>
                <w:b/>
              </w:rPr>
            </w:pPr>
          </w:p>
          <w:p w14:paraId="5E4069F9" w14:textId="0AA3DCC2" w:rsidR="002A4FC1" w:rsidRPr="002A4FC1" w:rsidRDefault="002A4FC1" w:rsidP="002A4FC1">
            <w:pPr>
              <w:ind w:left="0"/>
              <w:rPr>
                <w:b/>
              </w:rPr>
            </w:pPr>
            <w:r w:rsidRPr="002A4FC1">
              <w:t>Confirm the supported chipsets Video format provided to serializer, CSI data type on Deserializer meets the requirements [Ref(1)]</w:t>
            </w:r>
          </w:p>
          <w:p w14:paraId="41495EE7" w14:textId="10E5C5FF" w:rsidR="002A4FC1" w:rsidRPr="002A4FC1" w:rsidRDefault="002A4FC1" w:rsidP="002A4FC1">
            <w:pPr>
              <w:ind w:left="0"/>
              <w:rPr>
                <w:b/>
              </w:rPr>
            </w:pPr>
          </w:p>
        </w:tc>
        <w:tc>
          <w:tcPr>
            <w:tcW w:w="3490" w:type="dxa"/>
          </w:tcPr>
          <w:p w14:paraId="36CAA759" w14:textId="2C67283A" w:rsidR="002A4FC1" w:rsidRDefault="002A4FC1" w:rsidP="002A4FC1">
            <w:pPr>
              <w:pStyle w:val="NoSpacing"/>
              <w:ind w:left="0"/>
            </w:pPr>
          </w:p>
        </w:tc>
        <w:tc>
          <w:tcPr>
            <w:tcW w:w="3490" w:type="dxa"/>
          </w:tcPr>
          <w:p w14:paraId="1782DC99" w14:textId="77777777" w:rsidR="002A4FC1" w:rsidRDefault="002A4FC1" w:rsidP="002A4FC1">
            <w:pPr>
              <w:ind w:left="0"/>
            </w:pPr>
          </w:p>
        </w:tc>
      </w:tr>
    </w:tbl>
    <w:p w14:paraId="430B8346" w14:textId="76FE7409" w:rsidR="00A336FA" w:rsidRDefault="00A336FA"/>
    <w:p w14:paraId="1AB6754F" w14:textId="66CE6B7D" w:rsidR="00A336FA" w:rsidRPr="000E71D5" w:rsidRDefault="00C20C08" w:rsidP="000E71D5">
      <w:pPr>
        <w:jc w:val="center"/>
        <w:rPr>
          <w:b/>
        </w:rPr>
      </w:pPr>
      <w:r w:rsidRPr="000E71D5">
        <w:rPr>
          <w:b/>
        </w:rPr>
        <w:t>Table (</w:t>
      </w:r>
      <w:r>
        <w:rPr>
          <w:b/>
        </w:rPr>
        <w:t>4</w:t>
      </w:r>
      <w:r w:rsidRPr="000E71D5">
        <w:rPr>
          <w:b/>
        </w:rPr>
        <w:t>)</w:t>
      </w:r>
    </w:p>
    <w:p w14:paraId="1969837A" w14:textId="5AA4EAC8" w:rsidR="00A336FA" w:rsidRDefault="00A336FA"/>
    <w:p w14:paraId="3F5E7529" w14:textId="249EF839" w:rsidR="004C43CF" w:rsidRDefault="004C43CF" w:rsidP="004C43CF">
      <w:pPr>
        <w:pStyle w:val="Heading2"/>
        <w:ind w:left="0"/>
      </w:pPr>
      <w:bookmarkStart w:id="76" w:name="_Toc4765493"/>
      <w:r w:rsidRPr="00FB1EAC">
        <w:t>2.</w:t>
      </w:r>
      <w:r>
        <w:t>2</w:t>
      </w:r>
      <w:r w:rsidRPr="00FB1EAC">
        <w:t xml:space="preserve"> </w:t>
      </w:r>
      <w:r w:rsidR="00764B4F">
        <w:t>FPD LINK</w:t>
      </w:r>
      <w:r w:rsidRPr="00FB1EAC">
        <w:t xml:space="preserve"> </w:t>
      </w:r>
      <w:r>
        <w:t xml:space="preserve">Local </w:t>
      </w:r>
      <w:r w:rsidRPr="00FB1EAC">
        <w:t>Node Conformance Tests</w:t>
      </w:r>
      <w:bookmarkEnd w:id="76"/>
    </w:p>
    <w:p w14:paraId="57729018" w14:textId="585999D0" w:rsidR="004C43CF" w:rsidRPr="005A08CA" w:rsidRDefault="004C43CF" w:rsidP="000E71D5">
      <w:pPr>
        <w:ind w:left="0"/>
      </w:pPr>
      <w:r w:rsidRPr="005A08CA">
        <w:t>If the ECU is local node, Perform the review below. If ECU is remode node, perform review in 2.3</w:t>
      </w:r>
    </w:p>
    <w:p w14:paraId="08645142" w14:textId="77777777" w:rsidR="004C43CF" w:rsidRPr="00DB7782" w:rsidRDefault="004C43CF" w:rsidP="000E71D5"/>
    <w:p w14:paraId="03CFF3AB" w14:textId="4A2619BC" w:rsidR="00A336FA" w:rsidRDefault="00A336FA"/>
    <w:tbl>
      <w:tblPr>
        <w:tblStyle w:val="TableGrid"/>
        <w:tblW w:w="0" w:type="auto"/>
        <w:tblInd w:w="216" w:type="dxa"/>
        <w:tblLook w:val="04A0" w:firstRow="1" w:lastRow="0" w:firstColumn="1" w:lastColumn="0" w:noHBand="0" w:noVBand="1"/>
      </w:tblPr>
      <w:tblGrid>
        <w:gridCol w:w="3425"/>
        <w:gridCol w:w="3410"/>
        <w:gridCol w:w="3408"/>
      </w:tblGrid>
      <w:tr w:rsidR="00A336FA" w14:paraId="6FB1C7BC" w14:textId="77777777" w:rsidTr="00BF304B">
        <w:tc>
          <w:tcPr>
            <w:tcW w:w="3489" w:type="dxa"/>
          </w:tcPr>
          <w:p w14:paraId="56BCC08D" w14:textId="4FD04646" w:rsidR="00A336FA" w:rsidRDefault="00764B4F" w:rsidP="000E71D5">
            <w:pPr>
              <w:pStyle w:val="NoSpacing"/>
              <w:ind w:left="0"/>
              <w:jc w:val="center"/>
              <w:rPr>
                <w:b/>
                <w:sz w:val="24"/>
                <w:szCs w:val="24"/>
              </w:rPr>
            </w:pPr>
            <w:r>
              <w:rPr>
                <w:b/>
                <w:sz w:val="24"/>
                <w:szCs w:val="24"/>
              </w:rPr>
              <w:t>FPD LINK</w:t>
            </w:r>
            <w:r w:rsidR="00A336FA" w:rsidRPr="00FB1EAC">
              <w:rPr>
                <w:b/>
                <w:sz w:val="24"/>
                <w:szCs w:val="24"/>
              </w:rPr>
              <w:t xml:space="preserve"> </w:t>
            </w:r>
            <w:r w:rsidR="007624BB">
              <w:rPr>
                <w:b/>
                <w:sz w:val="24"/>
                <w:szCs w:val="24"/>
              </w:rPr>
              <w:t>Checklist items</w:t>
            </w:r>
          </w:p>
          <w:p w14:paraId="254AC9BB" w14:textId="6301CA5A" w:rsidR="004C43CF" w:rsidRPr="000E71D5" w:rsidRDefault="004C43CF" w:rsidP="000E71D5">
            <w:pPr>
              <w:pStyle w:val="NoSpacing"/>
              <w:ind w:left="0"/>
              <w:jc w:val="center"/>
              <w:rPr>
                <w:b/>
                <w:sz w:val="24"/>
                <w:szCs w:val="24"/>
              </w:rPr>
            </w:pPr>
          </w:p>
        </w:tc>
        <w:tc>
          <w:tcPr>
            <w:tcW w:w="3490" w:type="dxa"/>
          </w:tcPr>
          <w:p w14:paraId="635AE28F" w14:textId="77777777" w:rsidR="007624BB" w:rsidRPr="00A25389" w:rsidRDefault="007624BB" w:rsidP="007624BB">
            <w:pPr>
              <w:pStyle w:val="NoSpacing"/>
              <w:rPr>
                <w:b/>
                <w:sz w:val="24"/>
                <w:szCs w:val="24"/>
              </w:rPr>
            </w:pPr>
            <w:r>
              <w:rPr>
                <w:b/>
                <w:sz w:val="24"/>
                <w:szCs w:val="24"/>
              </w:rPr>
              <w:t>Checklist items Evidence</w:t>
            </w:r>
          </w:p>
          <w:p w14:paraId="4129DE54" w14:textId="0C014194" w:rsidR="00A336FA" w:rsidRDefault="00A336FA" w:rsidP="000E71D5">
            <w:pPr>
              <w:ind w:left="0"/>
              <w:jc w:val="center"/>
            </w:pPr>
          </w:p>
        </w:tc>
        <w:tc>
          <w:tcPr>
            <w:tcW w:w="3490" w:type="dxa"/>
          </w:tcPr>
          <w:p w14:paraId="7E431CB8" w14:textId="3D2B7C6C" w:rsidR="00A336FA" w:rsidRDefault="00A336FA" w:rsidP="000E71D5">
            <w:pPr>
              <w:ind w:left="0"/>
              <w:jc w:val="center"/>
            </w:pPr>
            <w:r w:rsidRPr="00FB1EAC">
              <w:rPr>
                <w:b/>
                <w:sz w:val="24"/>
                <w:szCs w:val="24"/>
              </w:rPr>
              <w:t>Pass/ Fail</w:t>
            </w:r>
            <w:r w:rsidR="007624BB">
              <w:rPr>
                <w:b/>
                <w:sz w:val="24"/>
                <w:szCs w:val="24"/>
              </w:rPr>
              <w:t>/</w:t>
            </w:r>
            <w:r w:rsidR="007624BB" w:rsidRPr="00FB1EAC">
              <w:rPr>
                <w:b/>
                <w:sz w:val="24"/>
                <w:szCs w:val="24"/>
              </w:rPr>
              <w:t xml:space="preserve"> Comments</w:t>
            </w:r>
          </w:p>
        </w:tc>
      </w:tr>
      <w:tr w:rsidR="00BF304B" w14:paraId="3FA107E6" w14:textId="77777777" w:rsidTr="00BF304B">
        <w:tc>
          <w:tcPr>
            <w:tcW w:w="3489" w:type="dxa"/>
          </w:tcPr>
          <w:p w14:paraId="6748B658" w14:textId="77777777" w:rsidR="00EC07E8" w:rsidRDefault="00EC07E8" w:rsidP="00CE52BF">
            <w:pPr>
              <w:ind w:left="0"/>
              <w:rPr>
                <w:b/>
              </w:rPr>
            </w:pPr>
          </w:p>
          <w:p w14:paraId="20B8E1EB" w14:textId="4E9EF2EF" w:rsidR="00CE52BF" w:rsidRPr="000E71D5" w:rsidRDefault="00CE52BF" w:rsidP="00CE52BF">
            <w:pPr>
              <w:ind w:left="0"/>
              <w:rPr>
                <w:b/>
              </w:rPr>
            </w:pPr>
            <w:r w:rsidRPr="000E71D5">
              <w:rPr>
                <w:b/>
              </w:rPr>
              <w:t xml:space="preserve">Common </w:t>
            </w:r>
            <w:r w:rsidR="00764B4F">
              <w:rPr>
                <w:b/>
              </w:rPr>
              <w:t>FPD LINK</w:t>
            </w:r>
            <w:r w:rsidRPr="000E71D5">
              <w:rPr>
                <w:b/>
              </w:rPr>
              <w:t xml:space="preserve"> Network Wakeup Source </w:t>
            </w:r>
          </w:p>
          <w:p w14:paraId="7277702C" w14:textId="7615A247" w:rsidR="00CE52BF" w:rsidRDefault="00BD1AB5" w:rsidP="00CE52BF">
            <w:pPr>
              <w:ind w:left="0"/>
            </w:pPr>
            <w:r>
              <w:t>DL_FPD LINK_REQ</w:t>
            </w:r>
            <w:r w:rsidR="00CE52BF">
              <w:t>__3.</w:t>
            </w:r>
            <w:r w:rsidR="00613943">
              <w:t>2</w:t>
            </w:r>
            <w:r w:rsidR="00CE52BF">
              <w:t>.3.1</w:t>
            </w:r>
          </w:p>
          <w:p w14:paraId="3896FE89" w14:textId="7C327055" w:rsidR="002A4FC1" w:rsidRDefault="002A4FC1" w:rsidP="00CE52BF">
            <w:pPr>
              <w:ind w:left="0"/>
            </w:pPr>
          </w:p>
          <w:p w14:paraId="48DEE3C3" w14:textId="77777777" w:rsidR="002A4FC1" w:rsidRDefault="002A4FC1" w:rsidP="002A4FC1">
            <w:pPr>
              <w:ind w:left="0"/>
            </w:pPr>
            <w:r>
              <w:t>What is the source of the local node wakeup?</w:t>
            </w:r>
          </w:p>
          <w:p w14:paraId="29D4808A" w14:textId="77777777" w:rsidR="002A4FC1" w:rsidRDefault="002A4FC1" w:rsidP="002A4FC1">
            <w:pPr>
              <w:ind w:left="0"/>
            </w:pPr>
          </w:p>
          <w:p w14:paraId="5853F9A9" w14:textId="77777777" w:rsidR="002A4FC1" w:rsidRDefault="002A4FC1" w:rsidP="002A4FC1">
            <w:pPr>
              <w:ind w:left="0"/>
            </w:pPr>
            <w:r>
              <w:t>What is the method/feature used by the source to supply power to remote node?</w:t>
            </w:r>
          </w:p>
          <w:p w14:paraId="289DA5D5" w14:textId="77777777" w:rsidR="002A4FC1" w:rsidRDefault="002A4FC1" w:rsidP="002A4FC1">
            <w:pPr>
              <w:ind w:left="0"/>
            </w:pPr>
          </w:p>
          <w:p w14:paraId="360C66CA" w14:textId="42EFA343" w:rsidR="002A4FC1" w:rsidRDefault="002A4FC1" w:rsidP="002A4FC1">
            <w:pPr>
              <w:ind w:left="0"/>
            </w:pPr>
            <w:r>
              <w:t>Any deviations should be reviewed and approved by Advance Netcom team</w:t>
            </w:r>
          </w:p>
          <w:p w14:paraId="7651E310" w14:textId="6B173873" w:rsidR="007D7B57" w:rsidRDefault="007D7B57" w:rsidP="00CE52BF">
            <w:pPr>
              <w:ind w:left="0"/>
            </w:pPr>
          </w:p>
        </w:tc>
        <w:tc>
          <w:tcPr>
            <w:tcW w:w="3490" w:type="dxa"/>
          </w:tcPr>
          <w:p w14:paraId="3E80CEB4" w14:textId="58BF1F63" w:rsidR="00C71CE2" w:rsidRDefault="00C71CE2">
            <w:pPr>
              <w:ind w:left="0"/>
            </w:pPr>
          </w:p>
        </w:tc>
        <w:tc>
          <w:tcPr>
            <w:tcW w:w="3490" w:type="dxa"/>
          </w:tcPr>
          <w:p w14:paraId="6E86ACD3" w14:textId="77777777" w:rsidR="00BF304B" w:rsidRDefault="00BF304B" w:rsidP="00C86D9E">
            <w:pPr>
              <w:ind w:left="0"/>
            </w:pPr>
          </w:p>
        </w:tc>
      </w:tr>
      <w:tr w:rsidR="00BF304B" w14:paraId="2F2D208B" w14:textId="77777777" w:rsidTr="00BF304B">
        <w:tc>
          <w:tcPr>
            <w:tcW w:w="3489" w:type="dxa"/>
          </w:tcPr>
          <w:p w14:paraId="5755C254" w14:textId="7641DB06" w:rsidR="00CE52BF" w:rsidRPr="000E71D5" w:rsidRDefault="00CE52BF" w:rsidP="00CE52BF">
            <w:pPr>
              <w:ind w:left="0"/>
              <w:rPr>
                <w:b/>
              </w:rPr>
            </w:pPr>
            <w:r w:rsidRPr="000E71D5">
              <w:rPr>
                <w:b/>
              </w:rPr>
              <w:t xml:space="preserve">Local Node Initialization </w:t>
            </w:r>
            <w:r w:rsidRPr="000E71D5">
              <w:rPr>
                <w:b/>
              </w:rPr>
              <w:tab/>
            </w:r>
          </w:p>
          <w:p w14:paraId="51E5442B" w14:textId="7ECB9CD5" w:rsidR="00BF304B" w:rsidRDefault="00BD1AB5" w:rsidP="00CE52BF">
            <w:pPr>
              <w:ind w:left="0"/>
            </w:pPr>
            <w:r>
              <w:t>DL_FPD LINK_REQ</w:t>
            </w:r>
            <w:r w:rsidR="00CE52BF">
              <w:t>__3.</w:t>
            </w:r>
            <w:r w:rsidR="00613943">
              <w:t>3</w:t>
            </w:r>
            <w:r w:rsidR="00CE52BF">
              <w:t>.1.1</w:t>
            </w:r>
          </w:p>
          <w:p w14:paraId="4C5EB2B9" w14:textId="22B7B2C4" w:rsidR="002A4FC1" w:rsidRDefault="002A4FC1" w:rsidP="00CE52BF">
            <w:pPr>
              <w:ind w:left="0"/>
            </w:pPr>
          </w:p>
          <w:p w14:paraId="5425ECEB" w14:textId="77777777" w:rsidR="002A4FC1" w:rsidRDefault="002A4FC1" w:rsidP="002A4FC1">
            <w:pPr>
              <w:ind w:left="0"/>
            </w:pPr>
            <w:r>
              <w:t xml:space="preserve">Confirm that the local node initializes the chipsets </w:t>
            </w:r>
            <w:commentRangeStart w:id="77"/>
            <w:commentRangeStart w:id="78"/>
            <w:r>
              <w:t>registers</w:t>
            </w:r>
            <w:commentRangeEnd w:id="77"/>
            <w:r>
              <w:rPr>
                <w:rStyle w:val="CommentReference"/>
              </w:rPr>
              <w:commentReference w:id="77"/>
            </w:r>
            <w:commentRangeEnd w:id="78"/>
            <w:r>
              <w:rPr>
                <w:rStyle w:val="CommentReference"/>
              </w:rPr>
              <w:commentReference w:id="78"/>
            </w:r>
            <w:r>
              <w:t xml:space="preserve"> of both  local and remote node by the Host ECU </w:t>
            </w:r>
          </w:p>
          <w:p w14:paraId="4DFED4A1" w14:textId="77777777" w:rsidR="002A4FC1" w:rsidRDefault="002A4FC1" w:rsidP="002A4FC1">
            <w:pPr>
              <w:ind w:left="0"/>
            </w:pPr>
          </w:p>
          <w:p w14:paraId="442FF57C" w14:textId="77777777" w:rsidR="002A4FC1" w:rsidRDefault="002A4FC1" w:rsidP="002A4FC1">
            <w:pPr>
              <w:ind w:left="0"/>
            </w:pPr>
            <w:r>
              <w:t>Confirm the chipset registers intialized meets the requirements of the Local node setup, I2C remote communication configuration, Link status check [Ref(1)]</w:t>
            </w:r>
          </w:p>
          <w:p w14:paraId="1FB8D61A" w14:textId="605F9CA8" w:rsidR="00CE52BF" w:rsidRDefault="00CE52BF" w:rsidP="00CE52BF">
            <w:pPr>
              <w:ind w:left="0"/>
            </w:pPr>
          </w:p>
        </w:tc>
        <w:tc>
          <w:tcPr>
            <w:tcW w:w="3490" w:type="dxa"/>
          </w:tcPr>
          <w:p w14:paraId="10FA6B3B" w14:textId="0E1A1BDC" w:rsidR="006D6EF0" w:rsidRDefault="006D6EF0">
            <w:pPr>
              <w:ind w:left="0"/>
            </w:pPr>
          </w:p>
        </w:tc>
        <w:tc>
          <w:tcPr>
            <w:tcW w:w="3490" w:type="dxa"/>
          </w:tcPr>
          <w:p w14:paraId="71F06A5B" w14:textId="77777777" w:rsidR="00BF304B" w:rsidRDefault="00BF304B" w:rsidP="00C86D9E">
            <w:pPr>
              <w:ind w:left="0"/>
            </w:pPr>
          </w:p>
        </w:tc>
      </w:tr>
      <w:tr w:rsidR="00BF304B" w14:paraId="541AB42F" w14:textId="77777777" w:rsidTr="00BF304B">
        <w:tc>
          <w:tcPr>
            <w:tcW w:w="3489" w:type="dxa"/>
          </w:tcPr>
          <w:p w14:paraId="1713B86B" w14:textId="22602AAE" w:rsidR="003D3820" w:rsidRPr="000E71D5" w:rsidRDefault="00E635C7" w:rsidP="00C86D9E">
            <w:pPr>
              <w:ind w:left="0"/>
              <w:rPr>
                <w:rFonts w:cstheme="minorHAnsi"/>
                <w:b/>
              </w:rPr>
            </w:pPr>
            <w:r>
              <w:rPr>
                <w:rFonts w:cstheme="minorHAnsi"/>
                <w:b/>
              </w:rPr>
              <w:t xml:space="preserve">Chipset </w:t>
            </w:r>
            <w:r w:rsidR="003D3820" w:rsidRPr="000E71D5">
              <w:rPr>
                <w:rFonts w:cstheme="minorHAnsi"/>
                <w:b/>
              </w:rPr>
              <w:t>Power-</w:t>
            </w:r>
            <w:r w:rsidR="00DE3CC8">
              <w:rPr>
                <w:rFonts w:cstheme="minorHAnsi"/>
                <w:b/>
              </w:rPr>
              <w:t xml:space="preserve"> </w:t>
            </w:r>
            <w:r w:rsidR="003D3820" w:rsidRPr="000E71D5">
              <w:rPr>
                <w:rFonts w:cstheme="minorHAnsi"/>
                <w:b/>
              </w:rPr>
              <w:t xml:space="preserve">Up </w:t>
            </w:r>
          </w:p>
          <w:p w14:paraId="73C7B110" w14:textId="6AE40F7D" w:rsidR="00BF304B" w:rsidRDefault="00BD1AB5" w:rsidP="00C86D9E">
            <w:pPr>
              <w:ind w:left="0"/>
            </w:pPr>
            <w:r>
              <w:t>DL_FPD LINK_REQ</w:t>
            </w:r>
            <w:r w:rsidR="00613943">
              <w:t>__3.3</w:t>
            </w:r>
            <w:r w:rsidR="00C36819">
              <w:t>.1.2</w:t>
            </w:r>
          </w:p>
          <w:p w14:paraId="2CFF08B0" w14:textId="46768801" w:rsidR="002A4FC1" w:rsidRDefault="002A4FC1" w:rsidP="00C86D9E">
            <w:pPr>
              <w:ind w:left="0"/>
            </w:pPr>
          </w:p>
          <w:p w14:paraId="6C385DA6" w14:textId="77777777" w:rsidR="002A4FC1" w:rsidRDefault="002A4FC1" w:rsidP="002A4FC1">
            <w:pPr>
              <w:ind w:left="0"/>
              <w:rPr>
                <w:rFonts w:cstheme="minorHAnsi"/>
              </w:rPr>
            </w:pPr>
            <w:r w:rsidRPr="0049567F">
              <w:rPr>
                <w:rFonts w:cstheme="minorHAnsi"/>
              </w:rPr>
              <w:t xml:space="preserve">Confirm the chipset Power-Up </w:t>
            </w:r>
            <w:r w:rsidRPr="0049567F">
              <w:rPr>
                <w:bCs/>
              </w:rPr>
              <w:t>sequencing</w:t>
            </w:r>
            <w:r w:rsidRPr="0049567F">
              <w:rPr>
                <w:rFonts w:cstheme="minorHAnsi"/>
              </w:rPr>
              <w:t xml:space="preserve"> and PDB Pin setup comply with the requirements </w:t>
            </w:r>
            <w:r w:rsidRPr="0049567F">
              <w:t>[Ref(1)]</w:t>
            </w:r>
            <w:r w:rsidRPr="0049567F">
              <w:rPr>
                <w:rFonts w:cstheme="minorHAnsi"/>
              </w:rPr>
              <w:t xml:space="preserve"> and datasheets</w:t>
            </w:r>
          </w:p>
          <w:p w14:paraId="496D8E92" w14:textId="77777777" w:rsidR="002A4FC1" w:rsidRDefault="002A4FC1" w:rsidP="002A4FC1">
            <w:pPr>
              <w:ind w:left="0"/>
              <w:rPr>
                <w:rFonts w:cstheme="minorHAnsi"/>
              </w:rPr>
            </w:pPr>
          </w:p>
          <w:p w14:paraId="4C4C576B" w14:textId="2C6CA955" w:rsidR="002A4FC1" w:rsidRPr="00DB7782" w:rsidRDefault="002A4FC1" w:rsidP="00C86D9E">
            <w:pPr>
              <w:ind w:left="0"/>
              <w:rPr>
                <w:rFonts w:cstheme="minorHAnsi"/>
              </w:rPr>
            </w:pPr>
            <w:r>
              <w:rPr>
                <w:rFonts w:cstheme="minorHAnsi"/>
              </w:rPr>
              <w:t>Show the evidence as simulation results and/or scope plots</w:t>
            </w:r>
          </w:p>
          <w:p w14:paraId="137104B6" w14:textId="594C64B4" w:rsidR="00CE52BF" w:rsidRDefault="00CE52BF" w:rsidP="00C86D9E">
            <w:pPr>
              <w:ind w:left="0"/>
            </w:pPr>
          </w:p>
        </w:tc>
        <w:tc>
          <w:tcPr>
            <w:tcW w:w="3490" w:type="dxa"/>
          </w:tcPr>
          <w:p w14:paraId="71CE7276" w14:textId="164448DE" w:rsidR="003D3820" w:rsidRPr="008A16DA" w:rsidRDefault="003D3820">
            <w:pPr>
              <w:ind w:left="0"/>
              <w:rPr>
                <w:rFonts w:cstheme="minorHAnsi"/>
              </w:rPr>
            </w:pPr>
          </w:p>
        </w:tc>
        <w:tc>
          <w:tcPr>
            <w:tcW w:w="3490" w:type="dxa"/>
          </w:tcPr>
          <w:p w14:paraId="180A097D" w14:textId="77777777" w:rsidR="00BF304B" w:rsidRDefault="00BF304B" w:rsidP="00C86D9E">
            <w:pPr>
              <w:ind w:left="0"/>
            </w:pPr>
          </w:p>
        </w:tc>
      </w:tr>
      <w:tr w:rsidR="00A91B9B" w14:paraId="103028FB" w14:textId="77777777" w:rsidTr="00BF304B">
        <w:tc>
          <w:tcPr>
            <w:tcW w:w="3489" w:type="dxa"/>
          </w:tcPr>
          <w:p w14:paraId="2941493B" w14:textId="131479A5" w:rsidR="00A91B9B" w:rsidRPr="000E71D5" w:rsidRDefault="00A91B9B" w:rsidP="00A91B9B">
            <w:pPr>
              <w:pStyle w:val="Req4001"/>
              <w:ind w:left="0" w:right="-108" w:firstLine="0"/>
            </w:pPr>
          </w:p>
          <w:p w14:paraId="3B24E476" w14:textId="44A3F252" w:rsidR="00A91B9B" w:rsidRPr="000E71D5" w:rsidRDefault="0049567F" w:rsidP="000E71D5">
            <w:pPr>
              <w:pStyle w:val="Req4001"/>
              <w:ind w:left="0" w:right="-119" w:firstLine="0"/>
              <w:rPr>
                <w:b/>
              </w:rPr>
            </w:pPr>
            <w:r>
              <w:rPr>
                <w:b/>
              </w:rPr>
              <w:t>Intialization</w:t>
            </w:r>
            <w:r w:rsidR="00A91B9B">
              <w:rPr>
                <w:b/>
              </w:rPr>
              <w:t xml:space="preserve"> time</w:t>
            </w:r>
            <w:r w:rsidR="00A91B9B" w:rsidRPr="000E71D5">
              <w:rPr>
                <w:b/>
              </w:rPr>
              <w:t xml:space="preserve"> </w:t>
            </w:r>
          </w:p>
          <w:p w14:paraId="3352A78F" w14:textId="27B2B8D1" w:rsidR="00A91B9B" w:rsidRDefault="00BD1AB5" w:rsidP="000E71D5">
            <w:pPr>
              <w:pStyle w:val="Req4001"/>
              <w:ind w:left="0" w:right="-119" w:firstLine="0"/>
            </w:pPr>
            <w:r>
              <w:t>DL_FPD LINK_REQ</w:t>
            </w:r>
            <w:r w:rsidR="00C36819">
              <w:t>__3.3.1.3</w:t>
            </w:r>
          </w:p>
          <w:p w14:paraId="17348DF6" w14:textId="6BCFFDA0" w:rsidR="002A4FC1" w:rsidRDefault="002A4FC1" w:rsidP="000E71D5">
            <w:pPr>
              <w:pStyle w:val="Req4001"/>
              <w:ind w:left="0" w:right="-119" w:firstLine="0"/>
            </w:pPr>
          </w:p>
          <w:p w14:paraId="6B5A8A9C" w14:textId="3A9A416B" w:rsidR="002A4FC1" w:rsidRDefault="002A4FC1" w:rsidP="002A4FC1">
            <w:pPr>
              <w:pStyle w:val="Req4001"/>
              <w:ind w:left="0" w:right="-119" w:firstLine="0"/>
            </w:pPr>
            <w:r>
              <w:t xml:space="preserve">Confirm the Intialization time of the </w:t>
            </w:r>
            <w:r w:rsidR="00764B4F">
              <w:t>FPD LINK</w:t>
            </w:r>
            <w:r>
              <w:t xml:space="preserve"> network meets the requirements [Ref(1)]</w:t>
            </w:r>
          </w:p>
          <w:p w14:paraId="0B846F65" w14:textId="77777777" w:rsidR="002A4FC1" w:rsidRDefault="002A4FC1" w:rsidP="002A4FC1">
            <w:pPr>
              <w:ind w:left="0"/>
              <w:rPr>
                <w:rFonts w:cstheme="minorHAnsi"/>
              </w:rPr>
            </w:pPr>
          </w:p>
          <w:p w14:paraId="72B23EBE" w14:textId="77777777" w:rsidR="002A4FC1" w:rsidRDefault="002A4FC1" w:rsidP="002A4FC1">
            <w:pPr>
              <w:ind w:left="0"/>
              <w:rPr>
                <w:rFonts w:cstheme="minorHAnsi"/>
              </w:rPr>
            </w:pPr>
            <w:r>
              <w:rPr>
                <w:rFonts w:cstheme="minorHAnsi"/>
              </w:rPr>
              <w:t>Show the evidence as simulation results and/or scope plots</w:t>
            </w:r>
          </w:p>
          <w:p w14:paraId="5BE52F08" w14:textId="35757E9C" w:rsidR="00A91B9B" w:rsidRPr="00A91B9B" w:rsidRDefault="00A91B9B" w:rsidP="00A91B9B">
            <w:pPr>
              <w:ind w:left="0"/>
              <w:rPr>
                <w:rFonts w:cstheme="minorHAnsi"/>
                <w:b/>
              </w:rPr>
            </w:pPr>
          </w:p>
        </w:tc>
        <w:tc>
          <w:tcPr>
            <w:tcW w:w="3490" w:type="dxa"/>
          </w:tcPr>
          <w:p w14:paraId="2A178A09" w14:textId="77777777" w:rsidR="00A91B9B" w:rsidRPr="000E71D5" w:rsidRDefault="00A91B9B" w:rsidP="00A91B9B">
            <w:pPr>
              <w:pStyle w:val="NoSpacing"/>
            </w:pPr>
          </w:p>
          <w:p w14:paraId="024A3853" w14:textId="1CCDC44C" w:rsidR="004459A1" w:rsidRPr="00A91B9B" w:rsidRDefault="004459A1">
            <w:pPr>
              <w:ind w:left="0"/>
              <w:rPr>
                <w:rFonts w:cstheme="minorHAnsi"/>
              </w:rPr>
            </w:pPr>
          </w:p>
        </w:tc>
        <w:tc>
          <w:tcPr>
            <w:tcW w:w="3490" w:type="dxa"/>
          </w:tcPr>
          <w:p w14:paraId="745F89A3" w14:textId="40F506D9" w:rsidR="00A91B9B" w:rsidRDefault="00A91B9B" w:rsidP="00A91B9B">
            <w:pPr>
              <w:ind w:left="0"/>
            </w:pPr>
          </w:p>
        </w:tc>
      </w:tr>
      <w:tr w:rsidR="007A7AEF" w14:paraId="69D13FD5" w14:textId="77777777" w:rsidTr="00BF304B">
        <w:tc>
          <w:tcPr>
            <w:tcW w:w="3489" w:type="dxa"/>
          </w:tcPr>
          <w:p w14:paraId="5B7697F3" w14:textId="7877D19D" w:rsidR="007A7AEF" w:rsidRPr="000E71D5" w:rsidRDefault="007A7AEF" w:rsidP="00A91B9B">
            <w:pPr>
              <w:pStyle w:val="Req4001"/>
              <w:ind w:left="0" w:right="-108" w:firstLine="0"/>
              <w:rPr>
                <w:b/>
              </w:rPr>
            </w:pPr>
            <w:r w:rsidRPr="000E71D5">
              <w:rPr>
                <w:b/>
              </w:rPr>
              <w:t>Video Master Clock</w:t>
            </w:r>
          </w:p>
          <w:p w14:paraId="4C4F2FFE" w14:textId="6B9780D5" w:rsidR="007A7AEF" w:rsidRDefault="00BD1AB5" w:rsidP="007A7AEF">
            <w:pPr>
              <w:pStyle w:val="Req4001"/>
              <w:ind w:left="0" w:right="-119" w:firstLine="0"/>
            </w:pPr>
            <w:r>
              <w:t>DL_FPD LINK_REQ</w:t>
            </w:r>
            <w:r w:rsidR="007A7AEF">
              <w:t>__3.3.1.</w:t>
            </w:r>
            <w:r w:rsidR="00C36819">
              <w:t>4</w:t>
            </w:r>
          </w:p>
          <w:p w14:paraId="2EC4A659" w14:textId="320C76D0" w:rsidR="002A4FC1" w:rsidRDefault="002A4FC1" w:rsidP="007A7AEF">
            <w:pPr>
              <w:pStyle w:val="Req4001"/>
              <w:ind w:left="0" w:right="-119" w:firstLine="0"/>
            </w:pPr>
          </w:p>
          <w:p w14:paraId="5DF0F569" w14:textId="1470E615" w:rsidR="002A4FC1" w:rsidRDefault="002A4FC1" w:rsidP="002A4FC1">
            <w:pPr>
              <w:pStyle w:val="Req4001"/>
              <w:ind w:left="0" w:right="-119" w:firstLine="0"/>
            </w:pPr>
            <w:r>
              <w:t xml:space="preserve">Confirm the supply </w:t>
            </w:r>
            <w:r w:rsidRPr="00C20C08">
              <w:t>of Video Master Clock</w:t>
            </w:r>
            <w:r>
              <w:t xml:space="preserve"> of the </w:t>
            </w:r>
            <w:r w:rsidR="00764B4F">
              <w:t>FPD LINK</w:t>
            </w:r>
            <w:r>
              <w:t xml:space="preserve"> network meets the requirements [Ref(1)]</w:t>
            </w:r>
          </w:p>
          <w:p w14:paraId="0003B269" w14:textId="77777777" w:rsidR="002A4FC1" w:rsidRDefault="002A4FC1" w:rsidP="002A4FC1">
            <w:pPr>
              <w:pStyle w:val="NoSpacing"/>
              <w:ind w:left="0"/>
            </w:pPr>
          </w:p>
          <w:p w14:paraId="28E023E3" w14:textId="77777777" w:rsidR="002A4FC1" w:rsidRDefault="002A4FC1" w:rsidP="002A4FC1">
            <w:pPr>
              <w:ind w:left="0"/>
              <w:rPr>
                <w:rFonts w:cstheme="minorHAnsi"/>
              </w:rPr>
            </w:pPr>
            <w:r>
              <w:rPr>
                <w:rFonts w:cstheme="minorHAnsi"/>
              </w:rPr>
              <w:t>Show the evidence as simulation results and/or scope plots</w:t>
            </w:r>
          </w:p>
          <w:p w14:paraId="4465FB8E" w14:textId="4EADE44E" w:rsidR="007A7AEF" w:rsidRDefault="007A7AEF" w:rsidP="000E71D5">
            <w:pPr>
              <w:pStyle w:val="Req4001"/>
              <w:ind w:left="0" w:right="-119" w:firstLine="0"/>
            </w:pPr>
          </w:p>
          <w:p w14:paraId="48D5B283" w14:textId="1B9BD5CE" w:rsidR="007A7AEF" w:rsidRPr="00A91B9B" w:rsidRDefault="007A7AEF" w:rsidP="00A91B9B">
            <w:pPr>
              <w:pStyle w:val="Req4001"/>
              <w:ind w:left="0" w:right="-108" w:firstLine="0"/>
            </w:pPr>
          </w:p>
        </w:tc>
        <w:tc>
          <w:tcPr>
            <w:tcW w:w="3490" w:type="dxa"/>
          </w:tcPr>
          <w:p w14:paraId="492E2714" w14:textId="77777777" w:rsidR="0049567F" w:rsidRDefault="0049567F" w:rsidP="000E71D5">
            <w:pPr>
              <w:ind w:left="0"/>
            </w:pPr>
          </w:p>
        </w:tc>
        <w:tc>
          <w:tcPr>
            <w:tcW w:w="3490" w:type="dxa"/>
          </w:tcPr>
          <w:p w14:paraId="0A9DFBCB" w14:textId="77777777" w:rsidR="007A7AEF" w:rsidRDefault="007A7AEF" w:rsidP="00A91B9B">
            <w:pPr>
              <w:ind w:left="0"/>
            </w:pPr>
          </w:p>
        </w:tc>
      </w:tr>
      <w:tr w:rsidR="007A7AEF" w14:paraId="410D85BA" w14:textId="77777777" w:rsidTr="00BF304B">
        <w:tc>
          <w:tcPr>
            <w:tcW w:w="3489" w:type="dxa"/>
          </w:tcPr>
          <w:p w14:paraId="74E0509B" w14:textId="77777777" w:rsidR="007A7AEF" w:rsidRPr="000E71D5" w:rsidRDefault="007A7AEF" w:rsidP="00A91B9B">
            <w:pPr>
              <w:pStyle w:val="Req4001"/>
              <w:ind w:left="0" w:right="-108" w:firstLine="0"/>
              <w:rPr>
                <w:highlight w:val="yellow"/>
              </w:rPr>
            </w:pPr>
          </w:p>
          <w:p w14:paraId="4B38DDB8" w14:textId="2B77BCB7" w:rsidR="007A7AEF" w:rsidRPr="000E71D5" w:rsidRDefault="007A7AEF" w:rsidP="007A7AEF">
            <w:pPr>
              <w:pStyle w:val="Req4001"/>
              <w:ind w:left="0" w:right="0" w:firstLine="0"/>
              <w:rPr>
                <w:b/>
              </w:rPr>
            </w:pPr>
            <w:r w:rsidRPr="000E71D5">
              <w:rPr>
                <w:b/>
              </w:rPr>
              <w:t>Software Drivers</w:t>
            </w:r>
          </w:p>
          <w:p w14:paraId="669E6CE4" w14:textId="772EF74B" w:rsidR="007A7AEF" w:rsidRPr="000E71D5" w:rsidRDefault="00BD1AB5" w:rsidP="007A7AEF">
            <w:pPr>
              <w:pStyle w:val="SpecRequirement"/>
              <w:ind w:left="0"/>
            </w:pPr>
            <w:r>
              <w:t>DL_FPD LINK_REQ</w:t>
            </w:r>
            <w:r w:rsidR="007A7AEF" w:rsidRPr="000E71D5">
              <w:t>__3.3.1.</w:t>
            </w:r>
            <w:r w:rsidR="00C36819">
              <w:t>5</w:t>
            </w:r>
          </w:p>
          <w:p w14:paraId="45092FA5" w14:textId="77777777" w:rsidR="007A7AEF" w:rsidRDefault="007A7AEF" w:rsidP="00A91B9B">
            <w:pPr>
              <w:pStyle w:val="Req4001"/>
              <w:ind w:left="0" w:right="-108" w:firstLine="0"/>
              <w:rPr>
                <w:highlight w:val="yellow"/>
              </w:rPr>
            </w:pPr>
          </w:p>
          <w:p w14:paraId="0911BDAB" w14:textId="120FF1F4" w:rsidR="002A4FC1" w:rsidRDefault="002A4FC1" w:rsidP="002A4FC1">
            <w:pPr>
              <w:pStyle w:val="Req4001"/>
              <w:ind w:left="0" w:right="-119" w:firstLine="0"/>
            </w:pPr>
            <w:r>
              <w:t xml:space="preserve">Confirm the usage of the approved </w:t>
            </w:r>
            <w:r w:rsidR="00764B4F">
              <w:t>FPD LINK</w:t>
            </w:r>
            <w:r>
              <w:t xml:space="preserve"> software driver meets the requirements [Ref(1)]</w:t>
            </w:r>
          </w:p>
          <w:p w14:paraId="08A6097D" w14:textId="77777777" w:rsidR="002A4FC1" w:rsidRDefault="002A4FC1" w:rsidP="002A4FC1">
            <w:pPr>
              <w:pStyle w:val="SpecRequirement"/>
              <w:ind w:left="0"/>
            </w:pPr>
          </w:p>
          <w:p w14:paraId="64C6B502" w14:textId="77777777" w:rsidR="002A4FC1" w:rsidRPr="007A1930" w:rsidRDefault="002A4FC1" w:rsidP="002A4FC1">
            <w:pPr>
              <w:pStyle w:val="SpecRequirement"/>
              <w:ind w:left="0"/>
            </w:pPr>
            <w:r>
              <w:t xml:space="preserve">Confirm the driver supports I2C </w:t>
            </w:r>
            <w:r w:rsidRPr="00A25389">
              <w:t>communication with the local host</w:t>
            </w:r>
            <w:r>
              <w:t xml:space="preserve">, </w:t>
            </w:r>
            <w:r w:rsidRPr="00C37283">
              <w:t>status monitoring, interrupts, diagnostics and error recovery</w:t>
            </w:r>
          </w:p>
          <w:p w14:paraId="3C79F3BD" w14:textId="631C056E" w:rsidR="002A4FC1" w:rsidRPr="000E71D5" w:rsidRDefault="002A4FC1" w:rsidP="00A91B9B">
            <w:pPr>
              <w:pStyle w:val="Req4001"/>
              <w:ind w:left="0" w:right="-108" w:firstLine="0"/>
              <w:rPr>
                <w:highlight w:val="yellow"/>
              </w:rPr>
            </w:pPr>
          </w:p>
        </w:tc>
        <w:tc>
          <w:tcPr>
            <w:tcW w:w="3490" w:type="dxa"/>
          </w:tcPr>
          <w:p w14:paraId="2D88663D" w14:textId="2FD134D6" w:rsidR="007A7AEF" w:rsidRDefault="007A1930" w:rsidP="007A7AEF">
            <w:pPr>
              <w:pStyle w:val="Req4001"/>
              <w:ind w:left="0" w:right="-119" w:firstLine="0"/>
            </w:pPr>
            <w:r>
              <w:t xml:space="preserve"> </w:t>
            </w:r>
            <w:r w:rsidR="007A7AEF">
              <w:t xml:space="preserve"> </w:t>
            </w:r>
          </w:p>
        </w:tc>
        <w:tc>
          <w:tcPr>
            <w:tcW w:w="3490" w:type="dxa"/>
          </w:tcPr>
          <w:p w14:paraId="0FCB9926" w14:textId="77777777" w:rsidR="00920D22" w:rsidRDefault="00920D22" w:rsidP="00A91B9B">
            <w:pPr>
              <w:ind w:left="0"/>
            </w:pPr>
          </w:p>
          <w:p w14:paraId="496495A0" w14:textId="77777777" w:rsidR="00920D22" w:rsidRDefault="00920D22" w:rsidP="00A91B9B">
            <w:pPr>
              <w:ind w:left="0"/>
            </w:pPr>
          </w:p>
          <w:p w14:paraId="3B01AE24" w14:textId="77777777" w:rsidR="00920D22" w:rsidRDefault="00920D22" w:rsidP="00A91B9B">
            <w:pPr>
              <w:ind w:left="0"/>
            </w:pPr>
          </w:p>
          <w:p w14:paraId="35D4BD88" w14:textId="77777777" w:rsidR="00920D22" w:rsidRDefault="00920D22" w:rsidP="00A91B9B">
            <w:pPr>
              <w:ind w:left="0"/>
            </w:pPr>
          </w:p>
          <w:p w14:paraId="3F0E58A3" w14:textId="77777777" w:rsidR="00920D22" w:rsidRDefault="00920D22" w:rsidP="00A91B9B">
            <w:pPr>
              <w:ind w:left="0"/>
            </w:pPr>
          </w:p>
          <w:p w14:paraId="1CF86E46" w14:textId="77777777" w:rsidR="00920D22" w:rsidRDefault="00920D22" w:rsidP="00A91B9B">
            <w:pPr>
              <w:ind w:left="0"/>
            </w:pPr>
          </w:p>
          <w:p w14:paraId="5A3C6D47" w14:textId="77777777" w:rsidR="00920D22" w:rsidRDefault="00920D22" w:rsidP="00A91B9B">
            <w:pPr>
              <w:ind w:left="0"/>
            </w:pPr>
          </w:p>
          <w:p w14:paraId="64C6FE10" w14:textId="34F29B4B" w:rsidR="007A7AEF" w:rsidRDefault="007A7AEF" w:rsidP="00A91B9B">
            <w:pPr>
              <w:ind w:left="0"/>
            </w:pPr>
          </w:p>
        </w:tc>
      </w:tr>
      <w:tr w:rsidR="00920D22" w14:paraId="67EEBD5A" w14:textId="77777777" w:rsidTr="000E71D5">
        <w:trPr>
          <w:trHeight w:val="602"/>
        </w:trPr>
        <w:tc>
          <w:tcPr>
            <w:tcW w:w="3489" w:type="dxa"/>
          </w:tcPr>
          <w:p w14:paraId="0F48702F" w14:textId="77777777" w:rsidR="00920D22" w:rsidRPr="000E71D5" w:rsidRDefault="00920D22" w:rsidP="000E71D5">
            <w:pPr>
              <w:pStyle w:val="SpecRequirement"/>
              <w:ind w:left="0"/>
              <w:rPr>
                <w:b/>
              </w:rPr>
            </w:pPr>
            <w:r w:rsidRPr="000E71D5">
              <w:rPr>
                <w:b/>
              </w:rPr>
              <w:t>GPIO state during loss of lock</w:t>
            </w:r>
          </w:p>
          <w:p w14:paraId="0A44CBDF" w14:textId="1177F0AB" w:rsidR="00920D22" w:rsidRDefault="00BD1AB5" w:rsidP="000E71D5">
            <w:pPr>
              <w:pStyle w:val="SpecRequirement"/>
              <w:ind w:left="0"/>
            </w:pPr>
            <w:r>
              <w:t>DL_FPD LINK_REQ</w:t>
            </w:r>
            <w:r w:rsidR="00920D22" w:rsidRPr="00641997">
              <w:t>__</w:t>
            </w:r>
            <w:r w:rsidR="00F6492D">
              <w:t>3.3.1.</w:t>
            </w:r>
            <w:r w:rsidR="00C36819">
              <w:t>7</w:t>
            </w:r>
          </w:p>
          <w:p w14:paraId="532D168C" w14:textId="4A4BB0CF" w:rsidR="002A4FC1" w:rsidRDefault="002A4FC1" w:rsidP="000E71D5">
            <w:pPr>
              <w:pStyle w:val="SpecRequirement"/>
              <w:ind w:left="0"/>
            </w:pPr>
          </w:p>
          <w:p w14:paraId="7B2E1F4F" w14:textId="77777777" w:rsidR="002A4FC1" w:rsidRDefault="002A4FC1" w:rsidP="002A4FC1">
            <w:pPr>
              <w:ind w:left="0"/>
            </w:pPr>
            <w:r>
              <w:t>Confirm No GPIO pins are driven during a loss of lock event</w:t>
            </w:r>
          </w:p>
          <w:p w14:paraId="3374260A" w14:textId="77777777" w:rsidR="002A4FC1" w:rsidRDefault="002A4FC1" w:rsidP="002A4FC1">
            <w:pPr>
              <w:ind w:left="0"/>
            </w:pPr>
          </w:p>
          <w:p w14:paraId="54CAC765" w14:textId="79CD20BE" w:rsidR="002A4FC1" w:rsidRDefault="002A4FC1">
            <w:pPr>
              <w:ind w:left="0"/>
              <w:rPr>
                <w:rFonts w:cstheme="minorHAnsi"/>
              </w:rPr>
            </w:pPr>
            <w:r>
              <w:rPr>
                <w:rFonts w:cstheme="minorHAnsi"/>
              </w:rPr>
              <w:t>Show the evidence as simulation results and/or scope plots</w:t>
            </w:r>
          </w:p>
          <w:p w14:paraId="4D6E0CB6" w14:textId="79B24C75" w:rsidR="004A7A28" w:rsidRDefault="004A7A28">
            <w:pPr>
              <w:ind w:left="0"/>
              <w:rPr>
                <w:rFonts w:cstheme="minorHAnsi"/>
              </w:rPr>
            </w:pPr>
          </w:p>
          <w:p w14:paraId="482C1B1D" w14:textId="77777777" w:rsidR="004A7A28" w:rsidRPr="000E71D5" w:rsidRDefault="004A7A28">
            <w:pPr>
              <w:ind w:left="0"/>
              <w:rPr>
                <w:rFonts w:cstheme="minorHAnsi"/>
              </w:rPr>
            </w:pPr>
          </w:p>
          <w:p w14:paraId="61B487C7" w14:textId="02AB8CCA" w:rsidR="00920D22" w:rsidRPr="007A7262" w:rsidRDefault="00920D22" w:rsidP="00A91B9B">
            <w:pPr>
              <w:ind w:left="0"/>
              <w:rPr>
                <w:b/>
              </w:rPr>
            </w:pPr>
          </w:p>
        </w:tc>
        <w:tc>
          <w:tcPr>
            <w:tcW w:w="3490" w:type="dxa"/>
          </w:tcPr>
          <w:p w14:paraId="65C9BC13" w14:textId="70F9B988" w:rsidR="000A389E" w:rsidRDefault="000A389E">
            <w:pPr>
              <w:ind w:left="0"/>
            </w:pPr>
          </w:p>
        </w:tc>
        <w:tc>
          <w:tcPr>
            <w:tcW w:w="3490" w:type="dxa"/>
          </w:tcPr>
          <w:p w14:paraId="07411C7E" w14:textId="77777777" w:rsidR="00920D22" w:rsidRDefault="00920D22" w:rsidP="00A91B9B">
            <w:pPr>
              <w:ind w:left="0"/>
            </w:pPr>
          </w:p>
        </w:tc>
      </w:tr>
      <w:tr w:rsidR="00C36819" w14:paraId="22252545" w14:textId="77777777" w:rsidTr="00BF304B">
        <w:tc>
          <w:tcPr>
            <w:tcW w:w="3489" w:type="dxa"/>
          </w:tcPr>
          <w:p w14:paraId="12E14A2A" w14:textId="170178FB" w:rsidR="00C36819" w:rsidRPr="000E71D5" w:rsidRDefault="00C36819" w:rsidP="000E71D5">
            <w:pPr>
              <w:pStyle w:val="SpecRequirement"/>
              <w:ind w:left="0"/>
              <w:rPr>
                <w:b/>
              </w:rPr>
            </w:pPr>
            <w:r>
              <w:rPr>
                <w:b/>
              </w:rPr>
              <w:t>Disabling unused channels on hubs</w:t>
            </w:r>
          </w:p>
          <w:p w14:paraId="67E6ED52" w14:textId="7C726E1A" w:rsidR="00C36819" w:rsidRDefault="00BD1AB5" w:rsidP="000E71D5">
            <w:pPr>
              <w:pStyle w:val="SpecRequirement"/>
              <w:ind w:left="0"/>
            </w:pPr>
            <w:r>
              <w:t>DL_FPD LINK_REQ</w:t>
            </w:r>
            <w:r w:rsidR="00C36819" w:rsidRPr="00641997">
              <w:t>__</w:t>
            </w:r>
            <w:r w:rsidR="00C36819">
              <w:t>3.3.1.8</w:t>
            </w:r>
          </w:p>
          <w:p w14:paraId="35C0CBD7" w14:textId="536FEB99" w:rsidR="00C36819" w:rsidRDefault="00C36819" w:rsidP="00C36819">
            <w:pPr>
              <w:pStyle w:val="SpecRequirement"/>
              <w:ind w:left="0"/>
            </w:pPr>
          </w:p>
          <w:p w14:paraId="07AE38EF" w14:textId="7C74789E" w:rsidR="00C36819" w:rsidRDefault="00C36819" w:rsidP="00C36819">
            <w:pPr>
              <w:pStyle w:val="SpecRequirement"/>
              <w:ind w:left="0"/>
            </w:pPr>
            <w:r>
              <w:t xml:space="preserve">Confirm any unused channel in  multi port chipset is disabled </w:t>
            </w:r>
          </w:p>
          <w:p w14:paraId="1B444CF3" w14:textId="77397365" w:rsidR="00C36819" w:rsidRDefault="00C36819" w:rsidP="00C36819">
            <w:pPr>
              <w:pStyle w:val="SpecRequirement"/>
              <w:ind w:left="0"/>
            </w:pPr>
          </w:p>
          <w:p w14:paraId="720CE026" w14:textId="4F82CA4A" w:rsidR="00C36819" w:rsidRDefault="00C36819" w:rsidP="00C36819">
            <w:pPr>
              <w:pStyle w:val="SpecRequirement"/>
              <w:ind w:left="0"/>
            </w:pPr>
            <w:r>
              <w:t>Confirm how is it disabled?</w:t>
            </w:r>
          </w:p>
          <w:p w14:paraId="4F70250B" w14:textId="1E75D9C5" w:rsidR="00C36819" w:rsidRPr="007A7262" w:rsidRDefault="00C36819" w:rsidP="00A91B9B">
            <w:pPr>
              <w:ind w:left="0"/>
              <w:rPr>
                <w:b/>
              </w:rPr>
            </w:pPr>
          </w:p>
        </w:tc>
        <w:tc>
          <w:tcPr>
            <w:tcW w:w="3490" w:type="dxa"/>
          </w:tcPr>
          <w:p w14:paraId="1C49E440" w14:textId="77777777" w:rsidR="00C36819" w:rsidDel="002A4FC1" w:rsidRDefault="00C36819">
            <w:pPr>
              <w:ind w:left="0"/>
            </w:pPr>
          </w:p>
        </w:tc>
        <w:tc>
          <w:tcPr>
            <w:tcW w:w="3490" w:type="dxa"/>
          </w:tcPr>
          <w:p w14:paraId="59C62924" w14:textId="77777777" w:rsidR="00C36819" w:rsidRDefault="00C36819" w:rsidP="00A91B9B">
            <w:pPr>
              <w:ind w:left="0"/>
            </w:pPr>
          </w:p>
        </w:tc>
      </w:tr>
      <w:tr w:rsidR="00A91B9B" w14:paraId="70CBAFCC" w14:textId="77777777" w:rsidTr="00BF304B">
        <w:tc>
          <w:tcPr>
            <w:tcW w:w="3489" w:type="dxa"/>
          </w:tcPr>
          <w:p w14:paraId="18998C66" w14:textId="000E558F" w:rsidR="00A91B9B" w:rsidRPr="000E71D5" w:rsidRDefault="00A91B9B" w:rsidP="00A91B9B">
            <w:pPr>
              <w:ind w:left="0"/>
              <w:rPr>
                <w:b/>
              </w:rPr>
            </w:pPr>
            <w:r w:rsidRPr="000E71D5">
              <w:rPr>
                <w:b/>
              </w:rPr>
              <w:t>Lo</w:t>
            </w:r>
            <w:r>
              <w:rPr>
                <w:b/>
              </w:rPr>
              <w:t>ss of lo</w:t>
            </w:r>
            <w:r w:rsidRPr="000E71D5">
              <w:rPr>
                <w:b/>
              </w:rPr>
              <w:t xml:space="preserve">ck </w:t>
            </w:r>
            <w:r>
              <w:rPr>
                <w:b/>
              </w:rPr>
              <w:t>fault</w:t>
            </w:r>
            <w:r w:rsidRPr="000E71D5">
              <w:rPr>
                <w:b/>
              </w:rPr>
              <w:t xml:space="preserve"> </w:t>
            </w:r>
          </w:p>
          <w:p w14:paraId="468DCE38" w14:textId="4B72B1AF" w:rsidR="00A91B9B" w:rsidRDefault="00BD1AB5" w:rsidP="00A91B9B">
            <w:pPr>
              <w:ind w:left="0"/>
            </w:pPr>
            <w:r>
              <w:t>DL_FPD LINK_REQ</w:t>
            </w:r>
            <w:r w:rsidR="00A91B9B" w:rsidRPr="00CE52BF">
              <w:t>__3.</w:t>
            </w:r>
            <w:r w:rsidR="00A91B9B">
              <w:t>3</w:t>
            </w:r>
            <w:r w:rsidR="00A91B9B" w:rsidRPr="00CE52BF">
              <w:t>.2.2</w:t>
            </w:r>
          </w:p>
          <w:p w14:paraId="524C299E" w14:textId="355C5030" w:rsidR="002A4FC1" w:rsidRDefault="002A4FC1" w:rsidP="00A91B9B">
            <w:pPr>
              <w:ind w:left="0"/>
            </w:pPr>
          </w:p>
          <w:p w14:paraId="02C86153" w14:textId="77777777" w:rsidR="002A4FC1" w:rsidRDefault="002A4FC1" w:rsidP="002A4FC1">
            <w:pPr>
              <w:ind w:left="0"/>
            </w:pPr>
            <w:r>
              <w:t>Confirm the lock status between local node and remote node by reading registers</w:t>
            </w:r>
          </w:p>
          <w:p w14:paraId="5C4A584F" w14:textId="77777777" w:rsidR="002A4FC1" w:rsidRDefault="002A4FC1" w:rsidP="002A4FC1">
            <w:pPr>
              <w:ind w:left="0"/>
            </w:pPr>
          </w:p>
          <w:p w14:paraId="2B2AC085" w14:textId="77777777" w:rsidR="002A4FC1" w:rsidRDefault="002A4FC1" w:rsidP="002A4FC1">
            <w:pPr>
              <w:ind w:left="0"/>
            </w:pPr>
            <w:r>
              <w:t>How is lock status monitored? (Hardware pin or Software register)</w:t>
            </w:r>
          </w:p>
          <w:p w14:paraId="2228756D" w14:textId="77777777" w:rsidR="002A4FC1" w:rsidRDefault="002A4FC1" w:rsidP="002A4FC1">
            <w:pPr>
              <w:ind w:left="0"/>
            </w:pPr>
          </w:p>
          <w:p w14:paraId="052D988A" w14:textId="77777777" w:rsidR="002A4FC1" w:rsidRPr="00C50003" w:rsidRDefault="002A4FC1" w:rsidP="002A4FC1">
            <w:pPr>
              <w:ind w:left="0"/>
            </w:pPr>
            <w:r w:rsidRPr="00A25389">
              <w:t xml:space="preserve">Confirm the loss of lock events meets the </w:t>
            </w:r>
            <w:r w:rsidRPr="00410B26">
              <w:t>requirements [Ref(1)]</w:t>
            </w:r>
            <w:r>
              <w:t xml:space="preserve"> by reviewing the </w:t>
            </w:r>
            <w:r>
              <w:rPr>
                <w:rFonts w:cstheme="minorHAnsi"/>
              </w:rPr>
              <w:t>simulation results and/or scope plots</w:t>
            </w:r>
          </w:p>
          <w:p w14:paraId="7C6083E1" w14:textId="5D874105" w:rsidR="00A91B9B" w:rsidRPr="00CE52BF" w:rsidRDefault="00A91B9B" w:rsidP="00A91B9B">
            <w:pPr>
              <w:ind w:left="0"/>
            </w:pPr>
          </w:p>
        </w:tc>
        <w:tc>
          <w:tcPr>
            <w:tcW w:w="3490" w:type="dxa"/>
          </w:tcPr>
          <w:p w14:paraId="1DB039D0" w14:textId="191623D8" w:rsidR="00A91B9B" w:rsidRDefault="00A91B9B">
            <w:pPr>
              <w:ind w:left="0"/>
            </w:pPr>
          </w:p>
        </w:tc>
        <w:tc>
          <w:tcPr>
            <w:tcW w:w="3490" w:type="dxa"/>
          </w:tcPr>
          <w:p w14:paraId="0CA6A9C5" w14:textId="75C228CD" w:rsidR="00A91B9B" w:rsidRDefault="00A91B9B" w:rsidP="00A91B9B">
            <w:pPr>
              <w:ind w:left="0"/>
            </w:pPr>
          </w:p>
        </w:tc>
      </w:tr>
      <w:tr w:rsidR="00A91B9B" w14:paraId="7ECA35DF" w14:textId="77777777" w:rsidTr="00BF304B">
        <w:tc>
          <w:tcPr>
            <w:tcW w:w="3489" w:type="dxa"/>
          </w:tcPr>
          <w:p w14:paraId="655E8D35" w14:textId="4F819D10" w:rsidR="00A91B9B" w:rsidRPr="000E71D5" w:rsidRDefault="00A91B9B" w:rsidP="00A91B9B">
            <w:pPr>
              <w:ind w:left="0"/>
              <w:rPr>
                <w:b/>
              </w:rPr>
            </w:pPr>
            <w:r w:rsidRPr="000E71D5">
              <w:rPr>
                <w:b/>
              </w:rPr>
              <w:t xml:space="preserve">Error Detection and Reporting </w:t>
            </w:r>
          </w:p>
          <w:p w14:paraId="4A13041C" w14:textId="40307948" w:rsidR="00A91B9B" w:rsidRDefault="00BD1AB5" w:rsidP="00A91B9B">
            <w:pPr>
              <w:ind w:left="0"/>
            </w:pPr>
            <w:r>
              <w:t>DL_FPD LINK_REQ</w:t>
            </w:r>
            <w:r w:rsidR="00A91B9B" w:rsidRPr="00CE52BF">
              <w:t>__3.</w:t>
            </w:r>
            <w:r w:rsidR="00A91B9B">
              <w:t>3</w:t>
            </w:r>
            <w:r w:rsidR="00A91B9B" w:rsidRPr="00CE52BF">
              <w:t>.2.3</w:t>
            </w:r>
          </w:p>
          <w:p w14:paraId="071CDF8F" w14:textId="4A7B6CF6" w:rsidR="002A4FC1" w:rsidRDefault="002A4FC1" w:rsidP="00A91B9B">
            <w:pPr>
              <w:ind w:left="0"/>
            </w:pPr>
          </w:p>
          <w:p w14:paraId="6037CEF7" w14:textId="77777777" w:rsidR="002A4FC1" w:rsidRDefault="002A4FC1" w:rsidP="002A4FC1">
            <w:pPr>
              <w:ind w:left="0"/>
            </w:pPr>
            <w:r>
              <w:t>Confirm the local node supports the following errors and sets the related DTC’s</w:t>
            </w:r>
          </w:p>
          <w:p w14:paraId="580BB2E5" w14:textId="45A15028" w:rsidR="002A4FC1" w:rsidRPr="00EB5269" w:rsidRDefault="002A4FC1" w:rsidP="002A4FC1">
            <w:pPr>
              <w:pStyle w:val="SpecRequirement"/>
              <w:numPr>
                <w:ilvl w:val="0"/>
                <w:numId w:val="58"/>
              </w:numPr>
            </w:pPr>
            <w:r w:rsidRPr="00EB5269">
              <w:t xml:space="preserve">Errors during local node </w:t>
            </w:r>
            <w:r w:rsidR="00764B4F">
              <w:t>FPD LINK</w:t>
            </w:r>
            <w:r w:rsidRPr="00EB5269">
              <w:t xml:space="preserve"> Network Configuration </w:t>
            </w:r>
          </w:p>
          <w:p w14:paraId="53DADAE0" w14:textId="77777777" w:rsidR="002A4FC1" w:rsidRDefault="002A4FC1" w:rsidP="002A4FC1">
            <w:pPr>
              <w:pStyle w:val="ListParagraph"/>
              <w:numPr>
                <w:ilvl w:val="0"/>
                <w:numId w:val="58"/>
              </w:numPr>
            </w:pPr>
            <w:r w:rsidRPr="00EB5269">
              <w:t>Hard Network Errors</w:t>
            </w:r>
          </w:p>
          <w:p w14:paraId="0E0B9B7E" w14:textId="77777777" w:rsidR="002A4FC1" w:rsidRDefault="002A4FC1" w:rsidP="002A4FC1">
            <w:pPr>
              <w:pStyle w:val="ListParagraph"/>
              <w:numPr>
                <w:ilvl w:val="0"/>
                <w:numId w:val="58"/>
              </w:numPr>
            </w:pPr>
            <w:r w:rsidRPr="00EB5269">
              <w:t xml:space="preserve">Transient Errors </w:t>
            </w:r>
          </w:p>
          <w:p w14:paraId="7C0FEC3C" w14:textId="77777777" w:rsidR="002A4FC1" w:rsidRDefault="002A4FC1" w:rsidP="00A91B9B">
            <w:pPr>
              <w:ind w:left="0"/>
            </w:pPr>
          </w:p>
          <w:p w14:paraId="365553AC" w14:textId="31C84D80" w:rsidR="00A91B9B" w:rsidRPr="00CE52BF" w:rsidRDefault="00A91B9B" w:rsidP="00A91B9B">
            <w:pPr>
              <w:ind w:left="0"/>
            </w:pPr>
          </w:p>
        </w:tc>
        <w:tc>
          <w:tcPr>
            <w:tcW w:w="3490" w:type="dxa"/>
          </w:tcPr>
          <w:p w14:paraId="43DE6CC0" w14:textId="216EF64A" w:rsidR="00410B26" w:rsidRPr="009B082D" w:rsidRDefault="00410B26" w:rsidP="000E71D5">
            <w:pPr>
              <w:pStyle w:val="ListParagraph"/>
            </w:pPr>
          </w:p>
        </w:tc>
        <w:tc>
          <w:tcPr>
            <w:tcW w:w="3490" w:type="dxa"/>
          </w:tcPr>
          <w:p w14:paraId="4443F992" w14:textId="3A25FAD6" w:rsidR="00A91B9B" w:rsidRDefault="00A91B9B" w:rsidP="00A91B9B">
            <w:pPr>
              <w:ind w:left="0"/>
            </w:pPr>
          </w:p>
        </w:tc>
      </w:tr>
      <w:tr w:rsidR="00A91B9B" w14:paraId="53DE31A1" w14:textId="77777777" w:rsidTr="00BF304B">
        <w:tc>
          <w:tcPr>
            <w:tcW w:w="3489" w:type="dxa"/>
          </w:tcPr>
          <w:p w14:paraId="2FA07BB8" w14:textId="69687E93" w:rsidR="00A91B9B" w:rsidRPr="000E71D5" w:rsidRDefault="00E13216" w:rsidP="000E71D5">
            <w:pPr>
              <w:ind w:left="0"/>
              <w:rPr>
                <w:b/>
              </w:rPr>
            </w:pPr>
            <w:r>
              <w:rPr>
                <w:b/>
              </w:rPr>
              <w:t xml:space="preserve">Local Node </w:t>
            </w:r>
            <w:r w:rsidR="00A91B9B" w:rsidRPr="000E71D5">
              <w:rPr>
                <w:b/>
              </w:rPr>
              <w:t>Error</w:t>
            </w:r>
            <w:r w:rsidR="00A91B9B">
              <w:rPr>
                <w:b/>
              </w:rPr>
              <w:t xml:space="preserve"> Handling Procedure</w:t>
            </w:r>
          </w:p>
          <w:p w14:paraId="1C1B6C5B" w14:textId="695417D8" w:rsidR="00A91B9B" w:rsidRDefault="00BD1AB5" w:rsidP="00A91B9B">
            <w:pPr>
              <w:ind w:left="0"/>
            </w:pPr>
            <w:r>
              <w:t>DL_FPD LINK_REQ</w:t>
            </w:r>
            <w:r w:rsidR="00A91B9B">
              <w:t>__3.3.3.1</w:t>
            </w:r>
          </w:p>
          <w:p w14:paraId="1C82C8EB" w14:textId="39F6F6F8" w:rsidR="002A4FC1" w:rsidRDefault="002A4FC1" w:rsidP="00A91B9B">
            <w:pPr>
              <w:ind w:left="0"/>
            </w:pPr>
          </w:p>
          <w:p w14:paraId="7034E5F7" w14:textId="77777777" w:rsidR="002A4FC1" w:rsidRDefault="002A4FC1" w:rsidP="002A4FC1">
            <w:pPr>
              <w:ind w:left="0"/>
            </w:pPr>
            <w:r>
              <w:t>Confirm the following strategies are used in handling the detected errors</w:t>
            </w:r>
          </w:p>
          <w:p w14:paraId="38672905" w14:textId="77777777" w:rsidR="002A4FC1" w:rsidRDefault="002A4FC1" w:rsidP="002A4FC1">
            <w:pPr>
              <w:pStyle w:val="ListParagraph"/>
              <w:numPr>
                <w:ilvl w:val="0"/>
                <w:numId w:val="59"/>
              </w:numPr>
            </w:pPr>
            <w:r w:rsidRPr="00641997">
              <w:t>Diagnostic Command Response code</w:t>
            </w:r>
          </w:p>
          <w:p w14:paraId="689D7B0F" w14:textId="77777777" w:rsidR="002A4FC1" w:rsidRDefault="002A4FC1" w:rsidP="002A4FC1">
            <w:pPr>
              <w:pStyle w:val="ListParagraph"/>
              <w:numPr>
                <w:ilvl w:val="0"/>
                <w:numId w:val="59"/>
              </w:numPr>
            </w:pPr>
            <w:r w:rsidRPr="00641997">
              <w:t>Diagnostic DTC and related DID</w:t>
            </w:r>
          </w:p>
          <w:p w14:paraId="526D586B" w14:textId="3360B89E" w:rsidR="002A4FC1" w:rsidRDefault="002A4FC1" w:rsidP="000E71D5">
            <w:pPr>
              <w:pStyle w:val="ListParagraph"/>
              <w:numPr>
                <w:ilvl w:val="0"/>
                <w:numId w:val="59"/>
              </w:numPr>
            </w:pPr>
            <w:r>
              <w:t>Soft reset</w:t>
            </w:r>
          </w:p>
          <w:p w14:paraId="473D4963" w14:textId="6FDB55BE" w:rsidR="00A91B9B" w:rsidRPr="00CE52BF" w:rsidRDefault="00A91B9B" w:rsidP="00A91B9B">
            <w:pPr>
              <w:ind w:left="0"/>
            </w:pPr>
          </w:p>
        </w:tc>
        <w:tc>
          <w:tcPr>
            <w:tcW w:w="3490" w:type="dxa"/>
          </w:tcPr>
          <w:p w14:paraId="15352F2E" w14:textId="5E4A87DA" w:rsidR="00A91B9B" w:rsidRDefault="00A91B9B" w:rsidP="000E71D5">
            <w:pPr>
              <w:pStyle w:val="ListParagraph"/>
            </w:pPr>
          </w:p>
        </w:tc>
        <w:tc>
          <w:tcPr>
            <w:tcW w:w="3490" w:type="dxa"/>
          </w:tcPr>
          <w:p w14:paraId="345FA232" w14:textId="0C5892C4" w:rsidR="00A91B9B" w:rsidRDefault="00A91B9B" w:rsidP="00A91B9B">
            <w:pPr>
              <w:ind w:left="0"/>
            </w:pPr>
          </w:p>
        </w:tc>
      </w:tr>
      <w:tr w:rsidR="00A91B9B" w14:paraId="760105D9" w14:textId="77777777" w:rsidTr="00BF304B">
        <w:tc>
          <w:tcPr>
            <w:tcW w:w="3489" w:type="dxa"/>
          </w:tcPr>
          <w:p w14:paraId="04B303CB" w14:textId="58C4FC5C" w:rsidR="00A91B9B" w:rsidRPr="000E71D5" w:rsidRDefault="00A91B9B" w:rsidP="000E71D5">
            <w:pPr>
              <w:ind w:left="0"/>
              <w:rPr>
                <w:b/>
              </w:rPr>
            </w:pPr>
            <w:r w:rsidRPr="000E71D5">
              <w:rPr>
                <w:b/>
              </w:rPr>
              <w:t>Remote node being unresponsive/offline</w:t>
            </w:r>
          </w:p>
          <w:p w14:paraId="195AD037" w14:textId="24F06BAE" w:rsidR="00A91B9B" w:rsidRDefault="00BD1AB5" w:rsidP="00A91B9B">
            <w:pPr>
              <w:ind w:left="0"/>
            </w:pPr>
            <w:r>
              <w:t>DL_FPD LINK_REQ</w:t>
            </w:r>
            <w:r w:rsidR="00A91B9B">
              <w:t>__3.3.3.2</w:t>
            </w:r>
          </w:p>
          <w:p w14:paraId="5FDFD50F" w14:textId="77777777" w:rsidR="002A4FC1" w:rsidRDefault="002A4FC1" w:rsidP="00A91B9B">
            <w:pPr>
              <w:ind w:left="0"/>
            </w:pPr>
          </w:p>
          <w:p w14:paraId="5DFC6B7C" w14:textId="77777777" w:rsidR="002A4FC1" w:rsidRDefault="002A4FC1" w:rsidP="002A4FC1">
            <w:pPr>
              <w:ind w:left="0"/>
            </w:pPr>
            <w:r>
              <w:t>What registers confirms the fault condition of the Remote node</w:t>
            </w:r>
          </w:p>
          <w:p w14:paraId="37B46590" w14:textId="77777777" w:rsidR="002A4FC1" w:rsidRDefault="002A4FC1" w:rsidP="002A4FC1">
            <w:pPr>
              <w:ind w:left="0"/>
            </w:pPr>
          </w:p>
          <w:p w14:paraId="1EA92646" w14:textId="77777777" w:rsidR="002A4FC1" w:rsidRDefault="002A4FC1" w:rsidP="002A4FC1">
            <w:pPr>
              <w:ind w:left="0"/>
            </w:pPr>
            <w:r>
              <w:t>How is the Remote node fault condition recovered?</w:t>
            </w:r>
          </w:p>
          <w:p w14:paraId="5A2E008D" w14:textId="77777777" w:rsidR="002A4FC1" w:rsidRDefault="002A4FC1" w:rsidP="002A4FC1">
            <w:pPr>
              <w:ind w:left="0"/>
            </w:pPr>
          </w:p>
          <w:p w14:paraId="31D8191C" w14:textId="77777777" w:rsidR="002A4FC1" w:rsidRDefault="002A4FC1" w:rsidP="002A4FC1">
            <w:pPr>
              <w:ind w:left="0"/>
            </w:pPr>
            <w:r>
              <w:t>Show the evidence of software that handles the loss of communication with the remode node</w:t>
            </w:r>
          </w:p>
          <w:p w14:paraId="7656D20C" w14:textId="358C3BD3" w:rsidR="002A4FC1" w:rsidRPr="00CE52BF" w:rsidRDefault="002A4FC1" w:rsidP="00A91B9B">
            <w:pPr>
              <w:ind w:left="0"/>
            </w:pPr>
          </w:p>
        </w:tc>
        <w:tc>
          <w:tcPr>
            <w:tcW w:w="3490" w:type="dxa"/>
          </w:tcPr>
          <w:p w14:paraId="47572377" w14:textId="77777777" w:rsidR="00A80DED" w:rsidRDefault="00A80DED" w:rsidP="00A91B9B">
            <w:pPr>
              <w:ind w:left="0"/>
            </w:pPr>
          </w:p>
          <w:p w14:paraId="7BC5034D" w14:textId="073700BF" w:rsidR="00A91B9B" w:rsidRDefault="00A91B9B" w:rsidP="00A91B9B">
            <w:pPr>
              <w:ind w:left="0"/>
            </w:pPr>
          </w:p>
        </w:tc>
        <w:tc>
          <w:tcPr>
            <w:tcW w:w="3490" w:type="dxa"/>
          </w:tcPr>
          <w:p w14:paraId="501CA55F" w14:textId="529E3C79" w:rsidR="00A91B9B" w:rsidRDefault="00A91B9B" w:rsidP="00A91B9B">
            <w:pPr>
              <w:ind w:left="0"/>
            </w:pPr>
          </w:p>
        </w:tc>
      </w:tr>
      <w:tr w:rsidR="00A91B9B" w14:paraId="538DDB5F" w14:textId="77777777" w:rsidTr="00BF304B">
        <w:tc>
          <w:tcPr>
            <w:tcW w:w="3489" w:type="dxa"/>
          </w:tcPr>
          <w:p w14:paraId="08F68143" w14:textId="1A890717" w:rsidR="00A91B9B" w:rsidRPr="008A16DA" w:rsidRDefault="00764B4F" w:rsidP="000E71D5">
            <w:pPr>
              <w:ind w:left="0"/>
            </w:pPr>
            <w:r>
              <w:rPr>
                <w:b/>
              </w:rPr>
              <w:t>FPD LINK</w:t>
            </w:r>
            <w:r w:rsidR="00A91B9B" w:rsidRPr="000E71D5">
              <w:rPr>
                <w:b/>
              </w:rPr>
              <w:t xml:space="preserve"> DTC reporting </w:t>
            </w:r>
          </w:p>
          <w:p w14:paraId="73C99D83" w14:textId="10584C1C" w:rsidR="00A91B9B" w:rsidRPr="006B0D89" w:rsidRDefault="00BD1AB5" w:rsidP="000E71D5">
            <w:pPr>
              <w:pStyle w:val="SpecRequirement"/>
              <w:ind w:left="0"/>
            </w:pPr>
            <w:r>
              <w:t>DL_FPD LINK_REQ</w:t>
            </w:r>
            <w:r w:rsidR="00A91B9B" w:rsidRPr="006B0D89">
              <w:t>__</w:t>
            </w:r>
            <w:r w:rsidR="00A91B9B">
              <w:t xml:space="preserve">3.4.3.1 </w:t>
            </w:r>
          </w:p>
          <w:p w14:paraId="69A2B9BE" w14:textId="2D6B7B52" w:rsidR="00A91B9B" w:rsidRDefault="00BD1AB5" w:rsidP="00A91B9B">
            <w:pPr>
              <w:ind w:left="0"/>
            </w:pPr>
            <w:r>
              <w:t>DL_FPD LINK_REQ</w:t>
            </w:r>
            <w:r w:rsidR="00A91B9B" w:rsidRPr="006B0D89">
              <w:t>__</w:t>
            </w:r>
            <w:r w:rsidR="00A91B9B">
              <w:t>3.4.3.2</w:t>
            </w:r>
          </w:p>
          <w:p w14:paraId="6B1D7F45" w14:textId="74B712A9" w:rsidR="00A91B9B" w:rsidRDefault="00BD1AB5" w:rsidP="000E71D5">
            <w:pPr>
              <w:pStyle w:val="SpecRequirement"/>
              <w:ind w:left="0"/>
            </w:pPr>
            <w:r>
              <w:t>DL_FPD LINK_REQ</w:t>
            </w:r>
            <w:r w:rsidR="00A91B9B" w:rsidRPr="006B0D89">
              <w:t>__</w:t>
            </w:r>
            <w:r w:rsidR="00A91B9B">
              <w:t xml:space="preserve">3.4.3.3 </w:t>
            </w:r>
          </w:p>
          <w:p w14:paraId="15DAFAE1" w14:textId="60919D89" w:rsidR="00A91B9B" w:rsidRDefault="00BD1AB5" w:rsidP="000E71D5">
            <w:pPr>
              <w:pStyle w:val="SpecRequirement"/>
              <w:ind w:left="0"/>
            </w:pPr>
            <w:r>
              <w:t>DL_FPD LINK_REQ</w:t>
            </w:r>
            <w:r w:rsidR="00A91B9B" w:rsidRPr="006B0D89">
              <w:t>__</w:t>
            </w:r>
            <w:r w:rsidR="00A91B9B">
              <w:t>3.4.3.4</w:t>
            </w:r>
          </w:p>
          <w:p w14:paraId="73AA6B99" w14:textId="656E2039" w:rsidR="00A91B9B" w:rsidRDefault="00BD1AB5" w:rsidP="000E71D5">
            <w:pPr>
              <w:pStyle w:val="SpecRequirement"/>
              <w:ind w:left="0"/>
            </w:pPr>
            <w:r>
              <w:t>DL_FPD LINK_REQ</w:t>
            </w:r>
            <w:r w:rsidR="00A91B9B" w:rsidRPr="006B0D89">
              <w:t>__</w:t>
            </w:r>
            <w:r w:rsidR="00A91B9B">
              <w:t xml:space="preserve">3.4.3.5 </w:t>
            </w:r>
          </w:p>
          <w:p w14:paraId="71396053" w14:textId="243F8F20" w:rsidR="002A4FC1" w:rsidRDefault="002A4FC1" w:rsidP="000E71D5">
            <w:pPr>
              <w:pStyle w:val="SpecRequirement"/>
              <w:ind w:left="0"/>
            </w:pPr>
          </w:p>
          <w:p w14:paraId="6CE4B538" w14:textId="77777777" w:rsidR="002A4FC1" w:rsidRDefault="002A4FC1" w:rsidP="002A4FC1">
            <w:pPr>
              <w:ind w:left="0"/>
            </w:pPr>
          </w:p>
          <w:p w14:paraId="1D090CAC" w14:textId="77777777" w:rsidR="002A4FC1" w:rsidRDefault="002A4FC1" w:rsidP="002A4FC1">
            <w:pPr>
              <w:ind w:left="0"/>
            </w:pPr>
            <w:r>
              <w:t>Confirm the detection and reporting of  the faults by setting the following fault DID’s, DTC’s and meets the requirements of the minimum loss of events [Ref(1)]</w:t>
            </w:r>
          </w:p>
          <w:p w14:paraId="7F37E88A" w14:textId="77777777" w:rsidR="002A4FC1" w:rsidRDefault="002A4FC1" w:rsidP="002A4FC1">
            <w:pPr>
              <w:ind w:left="0"/>
            </w:pPr>
          </w:p>
          <w:p w14:paraId="1EE0EFF8" w14:textId="77777777" w:rsidR="002A4FC1" w:rsidRDefault="002A4FC1" w:rsidP="002A4FC1">
            <w:pPr>
              <w:pStyle w:val="ListParagraph"/>
              <w:numPr>
                <w:ilvl w:val="0"/>
                <w:numId w:val="60"/>
              </w:numPr>
            </w:pPr>
            <w:r w:rsidRPr="009B2EC1">
              <w:t>LVDS Link Fault</w:t>
            </w:r>
          </w:p>
          <w:p w14:paraId="3662BE0F" w14:textId="77777777" w:rsidR="002A4FC1" w:rsidRDefault="002A4FC1" w:rsidP="002A4FC1">
            <w:pPr>
              <w:pStyle w:val="ListParagraph"/>
              <w:numPr>
                <w:ilvl w:val="0"/>
                <w:numId w:val="60"/>
              </w:numPr>
            </w:pPr>
            <w:r>
              <w:t>Loss of Lock</w:t>
            </w:r>
          </w:p>
          <w:p w14:paraId="05220B70" w14:textId="77777777" w:rsidR="002A4FC1" w:rsidRDefault="002A4FC1" w:rsidP="002A4FC1">
            <w:pPr>
              <w:pStyle w:val="ListParagraph"/>
              <w:numPr>
                <w:ilvl w:val="0"/>
                <w:numId w:val="60"/>
              </w:numPr>
            </w:pPr>
            <w:r>
              <w:t>DID Unexpected Reset</w:t>
            </w:r>
          </w:p>
          <w:p w14:paraId="061D6DD4" w14:textId="77777777" w:rsidR="002A4FC1" w:rsidRDefault="002A4FC1" w:rsidP="002A4FC1">
            <w:pPr>
              <w:pStyle w:val="ListParagraph"/>
              <w:numPr>
                <w:ilvl w:val="0"/>
                <w:numId w:val="60"/>
              </w:numPr>
            </w:pPr>
            <w:r w:rsidRPr="00F3358B">
              <w:t>DTC Reset Request</w:t>
            </w:r>
          </w:p>
          <w:p w14:paraId="320B22F3" w14:textId="77777777" w:rsidR="002A4FC1" w:rsidRDefault="002A4FC1" w:rsidP="002A4FC1">
            <w:pPr>
              <w:pStyle w:val="ListParagraph"/>
              <w:numPr>
                <w:ilvl w:val="0"/>
                <w:numId w:val="60"/>
              </w:numPr>
            </w:pPr>
            <w:r w:rsidRPr="004B303E">
              <w:t>DTC LostComm</w:t>
            </w:r>
          </w:p>
          <w:p w14:paraId="7048A24F" w14:textId="77777777" w:rsidR="002A4FC1" w:rsidRDefault="002A4FC1" w:rsidP="002A4FC1">
            <w:pPr>
              <w:ind w:left="0"/>
              <w:rPr>
                <w:rFonts w:cstheme="minorHAnsi"/>
              </w:rPr>
            </w:pPr>
          </w:p>
          <w:p w14:paraId="356283EF" w14:textId="2D87AF54" w:rsidR="002A4FC1" w:rsidRPr="004B303E" w:rsidRDefault="002A4FC1" w:rsidP="000E71D5">
            <w:pPr>
              <w:pStyle w:val="SpecRequirement"/>
              <w:ind w:left="0"/>
            </w:pPr>
            <w:r>
              <w:rPr>
                <w:rFonts w:cstheme="minorHAnsi"/>
              </w:rPr>
              <w:t>Show the evidence in the software code review</w:t>
            </w:r>
          </w:p>
          <w:p w14:paraId="3DD16CDB" w14:textId="100D6A08" w:rsidR="00A91B9B" w:rsidRPr="00CE52BF" w:rsidRDefault="00A91B9B" w:rsidP="00A91B9B">
            <w:pPr>
              <w:ind w:left="0"/>
            </w:pPr>
          </w:p>
        </w:tc>
        <w:tc>
          <w:tcPr>
            <w:tcW w:w="3490" w:type="dxa"/>
          </w:tcPr>
          <w:p w14:paraId="2649F423" w14:textId="5E6B15D6" w:rsidR="00AD6F55" w:rsidRPr="005A08CA" w:rsidRDefault="00AD6F55" w:rsidP="000E71D5">
            <w:pPr>
              <w:ind w:left="0"/>
              <w:rPr>
                <w:rFonts w:cstheme="minorHAnsi"/>
              </w:rPr>
            </w:pPr>
          </w:p>
        </w:tc>
        <w:tc>
          <w:tcPr>
            <w:tcW w:w="3490" w:type="dxa"/>
          </w:tcPr>
          <w:p w14:paraId="7E27AFBD" w14:textId="15829ABD" w:rsidR="00A91B9B" w:rsidRPr="000E71D5" w:rsidRDefault="00A91B9B" w:rsidP="00A91B9B">
            <w:pPr>
              <w:ind w:left="0"/>
              <w:rPr>
                <w:sz w:val="18"/>
              </w:rPr>
            </w:pPr>
          </w:p>
        </w:tc>
      </w:tr>
    </w:tbl>
    <w:p w14:paraId="1C477FB7" w14:textId="77777777" w:rsidR="00C20C08" w:rsidRDefault="00C20C08" w:rsidP="000E71D5">
      <w:pPr>
        <w:jc w:val="center"/>
        <w:rPr>
          <w:b/>
        </w:rPr>
      </w:pPr>
    </w:p>
    <w:p w14:paraId="240844FF" w14:textId="77E5E566" w:rsidR="00A336FA" w:rsidRDefault="00C20C08" w:rsidP="000E71D5">
      <w:pPr>
        <w:jc w:val="center"/>
        <w:rPr>
          <w:b/>
        </w:rPr>
      </w:pPr>
      <w:r w:rsidRPr="000E71D5">
        <w:rPr>
          <w:b/>
        </w:rPr>
        <w:t>Table (</w:t>
      </w:r>
      <w:r>
        <w:rPr>
          <w:b/>
        </w:rPr>
        <w:t>5</w:t>
      </w:r>
      <w:r w:rsidRPr="000E71D5">
        <w:rPr>
          <w:b/>
        </w:rPr>
        <w:t>)</w:t>
      </w:r>
    </w:p>
    <w:p w14:paraId="3BB687C5" w14:textId="5B36EA92" w:rsidR="00C20C08" w:rsidRDefault="00C20C08" w:rsidP="000E71D5">
      <w:pPr>
        <w:jc w:val="center"/>
        <w:rPr>
          <w:b/>
        </w:rPr>
      </w:pPr>
    </w:p>
    <w:p w14:paraId="64D1D89A" w14:textId="16A1B4CC" w:rsidR="004A7A28" w:rsidRDefault="004A7A28" w:rsidP="000E71D5">
      <w:pPr>
        <w:jc w:val="center"/>
        <w:rPr>
          <w:b/>
        </w:rPr>
      </w:pPr>
    </w:p>
    <w:p w14:paraId="54A1A34A" w14:textId="2BADC4AD" w:rsidR="004A7A28" w:rsidRDefault="004A7A28" w:rsidP="000E71D5">
      <w:pPr>
        <w:jc w:val="center"/>
        <w:rPr>
          <w:b/>
        </w:rPr>
      </w:pPr>
    </w:p>
    <w:p w14:paraId="445EDFB6" w14:textId="77777777" w:rsidR="004A7A28" w:rsidRPr="000E71D5" w:rsidRDefault="004A7A28" w:rsidP="000E71D5">
      <w:pPr>
        <w:jc w:val="center"/>
        <w:rPr>
          <w:b/>
        </w:rPr>
      </w:pPr>
    </w:p>
    <w:p w14:paraId="75D4038F" w14:textId="0A21F42E" w:rsidR="00A336FA" w:rsidRDefault="004C43CF" w:rsidP="000E71D5">
      <w:pPr>
        <w:pStyle w:val="Heading2"/>
        <w:ind w:left="0"/>
      </w:pPr>
      <w:bookmarkStart w:id="79" w:name="_Toc4765494"/>
      <w:r w:rsidRPr="00FB1EAC">
        <w:t>2.</w:t>
      </w:r>
      <w:r>
        <w:t>3</w:t>
      </w:r>
      <w:r w:rsidRPr="00FB1EAC">
        <w:t xml:space="preserve"> </w:t>
      </w:r>
      <w:r w:rsidR="00764B4F">
        <w:t>FPD LINK</w:t>
      </w:r>
      <w:r w:rsidRPr="00FB1EAC">
        <w:t xml:space="preserve"> </w:t>
      </w:r>
      <w:r>
        <w:t>Remote Node</w:t>
      </w:r>
      <w:r w:rsidRPr="00FB1EAC">
        <w:t xml:space="preserve"> Conformance Tests</w:t>
      </w:r>
      <w:bookmarkEnd w:id="79"/>
    </w:p>
    <w:p w14:paraId="588EF6B0" w14:textId="77777777" w:rsidR="00C20C08" w:rsidRPr="00C20C08" w:rsidRDefault="00C20C08"/>
    <w:tbl>
      <w:tblPr>
        <w:tblStyle w:val="TableGrid"/>
        <w:tblW w:w="0" w:type="auto"/>
        <w:tblInd w:w="216" w:type="dxa"/>
        <w:tblLook w:val="04A0" w:firstRow="1" w:lastRow="0" w:firstColumn="1" w:lastColumn="0" w:noHBand="0" w:noVBand="1"/>
      </w:tblPr>
      <w:tblGrid>
        <w:gridCol w:w="3420"/>
        <w:gridCol w:w="3398"/>
        <w:gridCol w:w="3425"/>
      </w:tblGrid>
      <w:tr w:rsidR="00A336FA" w14:paraId="735F29EA" w14:textId="77777777" w:rsidTr="00BF304B">
        <w:tc>
          <w:tcPr>
            <w:tcW w:w="3489" w:type="dxa"/>
          </w:tcPr>
          <w:p w14:paraId="3E9FF56D" w14:textId="11C1D7B9" w:rsidR="004C43CF" w:rsidRDefault="00764B4F">
            <w:pPr>
              <w:pStyle w:val="NoSpacing"/>
              <w:ind w:left="0"/>
              <w:jc w:val="center"/>
              <w:rPr>
                <w:b/>
                <w:sz w:val="24"/>
                <w:szCs w:val="24"/>
              </w:rPr>
            </w:pPr>
            <w:r>
              <w:rPr>
                <w:b/>
                <w:sz w:val="24"/>
                <w:szCs w:val="24"/>
              </w:rPr>
              <w:t>FPD LINK</w:t>
            </w:r>
            <w:r w:rsidR="005A08CA">
              <w:rPr>
                <w:b/>
                <w:sz w:val="24"/>
                <w:szCs w:val="24"/>
              </w:rPr>
              <w:t xml:space="preserve"> Requirements</w:t>
            </w:r>
          </w:p>
          <w:p w14:paraId="54EB2F5D" w14:textId="77777777" w:rsidR="00A336FA" w:rsidRPr="00613943" w:rsidRDefault="00A336FA" w:rsidP="000E71D5">
            <w:pPr>
              <w:ind w:left="0"/>
              <w:jc w:val="center"/>
              <w:rPr>
                <w:b/>
              </w:rPr>
            </w:pPr>
          </w:p>
        </w:tc>
        <w:tc>
          <w:tcPr>
            <w:tcW w:w="3490" w:type="dxa"/>
          </w:tcPr>
          <w:p w14:paraId="5D84F2F4" w14:textId="7EF850EE" w:rsidR="00A336FA" w:rsidRPr="000E71D5" w:rsidRDefault="005A08CA" w:rsidP="000E71D5">
            <w:pPr>
              <w:ind w:left="0"/>
              <w:jc w:val="center"/>
              <w:rPr>
                <w:b/>
              </w:rPr>
            </w:pPr>
            <w:r w:rsidRPr="000E71D5">
              <w:rPr>
                <w:b/>
              </w:rPr>
              <w:t>R</w:t>
            </w:r>
            <w:r>
              <w:rPr>
                <w:b/>
              </w:rPr>
              <w:t>equirements</w:t>
            </w:r>
            <w:r w:rsidRPr="000E71D5">
              <w:rPr>
                <w:b/>
              </w:rPr>
              <w:t xml:space="preserve"> Evidence</w:t>
            </w:r>
          </w:p>
        </w:tc>
        <w:tc>
          <w:tcPr>
            <w:tcW w:w="3490" w:type="dxa"/>
          </w:tcPr>
          <w:p w14:paraId="50695142" w14:textId="5E6FC831" w:rsidR="00A336FA" w:rsidRDefault="004C43CF" w:rsidP="000E71D5">
            <w:pPr>
              <w:ind w:left="0"/>
              <w:jc w:val="center"/>
            </w:pPr>
            <w:r w:rsidRPr="00FB1EAC">
              <w:rPr>
                <w:b/>
                <w:sz w:val="24"/>
                <w:szCs w:val="24"/>
              </w:rPr>
              <w:t>Pass/ Fail</w:t>
            </w:r>
            <w:r w:rsidR="005A08CA">
              <w:rPr>
                <w:b/>
                <w:sz w:val="24"/>
                <w:szCs w:val="24"/>
              </w:rPr>
              <w:t>/Comments</w:t>
            </w:r>
          </w:p>
        </w:tc>
      </w:tr>
      <w:tr w:rsidR="00A91B9B" w14:paraId="40856A74" w14:textId="77777777" w:rsidTr="00BF304B">
        <w:tc>
          <w:tcPr>
            <w:tcW w:w="3489" w:type="dxa"/>
          </w:tcPr>
          <w:p w14:paraId="1BC83851" w14:textId="77777777" w:rsidR="00A91B9B" w:rsidRPr="008A16DA" w:rsidRDefault="00A91B9B" w:rsidP="000E71D5">
            <w:pPr>
              <w:ind w:left="0"/>
            </w:pPr>
            <w:r w:rsidRPr="000E71D5">
              <w:rPr>
                <w:b/>
              </w:rPr>
              <w:t xml:space="preserve">Remote Node Initialization </w:t>
            </w:r>
          </w:p>
          <w:p w14:paraId="6B252D53" w14:textId="73D8725C" w:rsidR="00A91B9B" w:rsidRDefault="00BD1AB5" w:rsidP="000E71D5">
            <w:pPr>
              <w:pStyle w:val="SpecRequirement"/>
              <w:ind w:left="0"/>
            </w:pPr>
            <w:r>
              <w:t>DL_FPD LINK_REQ</w:t>
            </w:r>
            <w:r w:rsidR="00A91B9B" w:rsidRPr="00641997">
              <w:t>__</w:t>
            </w:r>
            <w:r w:rsidR="00A91B9B">
              <w:t>3.5.1.1</w:t>
            </w:r>
          </w:p>
          <w:p w14:paraId="794325D4" w14:textId="5E989F3C" w:rsidR="002A4FC1" w:rsidRDefault="002A4FC1" w:rsidP="000E71D5">
            <w:pPr>
              <w:pStyle w:val="SpecRequirement"/>
              <w:ind w:left="0"/>
            </w:pPr>
          </w:p>
          <w:p w14:paraId="2021A700" w14:textId="37FF9189" w:rsidR="002A4FC1" w:rsidRDefault="002A4FC1" w:rsidP="000E71D5">
            <w:pPr>
              <w:pStyle w:val="SpecRequirement"/>
              <w:ind w:left="0"/>
            </w:pPr>
          </w:p>
          <w:p w14:paraId="0988DBE4" w14:textId="77777777" w:rsidR="002A4FC1" w:rsidRDefault="002A4FC1" w:rsidP="002A4FC1">
            <w:pPr>
              <w:ind w:left="0"/>
            </w:pPr>
            <w:r>
              <w:t>Confirm the Remote node initialization by the register values as in the requirement  [Ref(1)]</w:t>
            </w:r>
          </w:p>
          <w:p w14:paraId="62687FA9" w14:textId="77777777" w:rsidR="002A4FC1" w:rsidRDefault="002A4FC1" w:rsidP="002A4FC1">
            <w:pPr>
              <w:ind w:left="0"/>
            </w:pPr>
          </w:p>
          <w:p w14:paraId="5DF65B52" w14:textId="77777777" w:rsidR="002A4FC1" w:rsidRDefault="002A4FC1" w:rsidP="002A4FC1">
            <w:pPr>
              <w:ind w:left="0"/>
              <w:rPr>
                <w:rFonts w:cstheme="minorHAnsi"/>
              </w:rPr>
            </w:pPr>
            <w:r>
              <w:rPr>
                <w:rFonts w:cstheme="minorHAnsi"/>
              </w:rPr>
              <w:t>Show the evidence from the software review</w:t>
            </w:r>
          </w:p>
          <w:p w14:paraId="4F1A4C54" w14:textId="77777777" w:rsidR="002A4FC1" w:rsidRDefault="002A4FC1" w:rsidP="002A4FC1">
            <w:pPr>
              <w:ind w:left="0"/>
              <w:rPr>
                <w:rFonts w:cstheme="minorHAnsi"/>
              </w:rPr>
            </w:pPr>
          </w:p>
          <w:p w14:paraId="627EFB0D" w14:textId="3EEF0FCD" w:rsidR="002A4FC1" w:rsidRDefault="002A4FC1" w:rsidP="000E71D5">
            <w:pPr>
              <w:pStyle w:val="SpecRequirement"/>
              <w:ind w:left="0"/>
            </w:pPr>
            <w:r>
              <w:rPr>
                <w:rFonts w:cstheme="minorHAnsi"/>
              </w:rPr>
              <w:t>Confirm the register values matches between local and remote nodes</w:t>
            </w:r>
          </w:p>
          <w:p w14:paraId="341F6BAB" w14:textId="31989C43" w:rsidR="00A91B9B" w:rsidRPr="00CE52BF" w:rsidRDefault="00A91B9B" w:rsidP="00A91B9B">
            <w:pPr>
              <w:ind w:left="0"/>
            </w:pPr>
          </w:p>
        </w:tc>
        <w:tc>
          <w:tcPr>
            <w:tcW w:w="3490" w:type="dxa"/>
          </w:tcPr>
          <w:p w14:paraId="34724F12" w14:textId="5816CAC9" w:rsidR="00EC07E8" w:rsidRDefault="00EC07E8">
            <w:pPr>
              <w:ind w:left="0"/>
            </w:pPr>
          </w:p>
        </w:tc>
        <w:tc>
          <w:tcPr>
            <w:tcW w:w="3490" w:type="dxa"/>
          </w:tcPr>
          <w:p w14:paraId="2050381D" w14:textId="1973E69E" w:rsidR="00A91B9B" w:rsidRDefault="00A91B9B" w:rsidP="00A91B9B">
            <w:pPr>
              <w:ind w:left="0"/>
            </w:pPr>
          </w:p>
        </w:tc>
      </w:tr>
      <w:tr w:rsidR="00A91B9B" w14:paraId="030D700A" w14:textId="77777777" w:rsidTr="00BF304B">
        <w:tc>
          <w:tcPr>
            <w:tcW w:w="3489" w:type="dxa"/>
          </w:tcPr>
          <w:p w14:paraId="098D8BD8" w14:textId="627FCC2B" w:rsidR="00A91B9B" w:rsidRPr="008A16DA" w:rsidRDefault="00A91B9B" w:rsidP="000E71D5">
            <w:pPr>
              <w:ind w:left="0"/>
            </w:pPr>
            <w:r w:rsidRPr="000E71D5">
              <w:rPr>
                <w:b/>
              </w:rPr>
              <w:t xml:space="preserve">Remote Node </w:t>
            </w:r>
            <w:r w:rsidR="00C50003">
              <w:rPr>
                <w:b/>
              </w:rPr>
              <w:t xml:space="preserve">Peripheral </w:t>
            </w:r>
            <w:r w:rsidRPr="000E71D5">
              <w:rPr>
                <w:b/>
              </w:rPr>
              <w:t xml:space="preserve">Error Reporting and Status </w:t>
            </w:r>
          </w:p>
          <w:p w14:paraId="163A8A34" w14:textId="3ABD8ADF" w:rsidR="00A91B9B" w:rsidRPr="00641997" w:rsidRDefault="00BD1AB5" w:rsidP="000E71D5">
            <w:pPr>
              <w:pStyle w:val="SpecRequirement"/>
              <w:ind w:left="0"/>
            </w:pPr>
            <w:r>
              <w:t>DL_FPD LINK_REQ</w:t>
            </w:r>
            <w:r w:rsidR="00A91B9B" w:rsidRPr="00641997">
              <w:t>__</w:t>
            </w:r>
            <w:r w:rsidR="00A91B9B">
              <w:t>3.5.2.1</w:t>
            </w:r>
          </w:p>
          <w:p w14:paraId="4A919F54" w14:textId="5E121BFE" w:rsidR="00A91B9B" w:rsidRDefault="00BD1AB5" w:rsidP="000E71D5">
            <w:pPr>
              <w:pStyle w:val="SpecRequirement"/>
              <w:ind w:left="0"/>
            </w:pPr>
            <w:r>
              <w:t>DL_FPD LINK_REQ</w:t>
            </w:r>
            <w:r w:rsidR="00A91B9B" w:rsidRPr="00641997">
              <w:t>__</w:t>
            </w:r>
            <w:r w:rsidR="00A91B9B">
              <w:t>3.5.2.2</w:t>
            </w:r>
          </w:p>
          <w:p w14:paraId="0056882A" w14:textId="65658D6D" w:rsidR="002A4FC1" w:rsidRDefault="002A4FC1" w:rsidP="000E71D5">
            <w:pPr>
              <w:pStyle w:val="SpecRequirement"/>
              <w:ind w:left="0"/>
            </w:pPr>
          </w:p>
          <w:p w14:paraId="774ED762" w14:textId="77777777" w:rsidR="002A4FC1" w:rsidRDefault="002A4FC1" w:rsidP="002A4FC1">
            <w:pPr>
              <w:ind w:left="0"/>
            </w:pPr>
            <w:r>
              <w:t>Confirm the counters, errors detected, reported and  from the register values as in the requirement  [Ref(1)]</w:t>
            </w:r>
          </w:p>
          <w:p w14:paraId="26A9BE5E" w14:textId="77777777" w:rsidR="002A4FC1" w:rsidRDefault="002A4FC1" w:rsidP="002A4FC1">
            <w:pPr>
              <w:ind w:left="0"/>
            </w:pPr>
          </w:p>
          <w:p w14:paraId="58F8E80D" w14:textId="0510DD26" w:rsidR="002A4FC1" w:rsidRDefault="002A4FC1" w:rsidP="002A4FC1">
            <w:pPr>
              <w:ind w:left="0"/>
            </w:pPr>
            <w:r>
              <w:t xml:space="preserve">Confirm that remote node does not report peripheral errors using the </w:t>
            </w:r>
            <w:r w:rsidR="00764B4F">
              <w:t>FPD LINK</w:t>
            </w:r>
            <w:r>
              <w:t xml:space="preserve"> Network Error DTC </w:t>
            </w:r>
          </w:p>
          <w:p w14:paraId="5FEB14A3" w14:textId="77777777" w:rsidR="002A4FC1" w:rsidRDefault="002A4FC1" w:rsidP="002A4FC1">
            <w:pPr>
              <w:ind w:left="0"/>
            </w:pPr>
          </w:p>
          <w:p w14:paraId="588389DB" w14:textId="77777777" w:rsidR="002A4FC1" w:rsidRDefault="002A4FC1" w:rsidP="002A4FC1">
            <w:pPr>
              <w:ind w:left="0"/>
            </w:pPr>
            <w:r>
              <w:t>Confirm that a unique DTC is defined for the peripheral errors</w:t>
            </w:r>
          </w:p>
          <w:p w14:paraId="494C6BD4" w14:textId="77777777" w:rsidR="002A4FC1" w:rsidRDefault="002A4FC1" w:rsidP="002A4FC1">
            <w:pPr>
              <w:ind w:left="0"/>
            </w:pPr>
          </w:p>
          <w:p w14:paraId="13D1729E" w14:textId="77777777" w:rsidR="002A4FC1" w:rsidRDefault="002A4FC1" w:rsidP="002A4FC1">
            <w:pPr>
              <w:ind w:left="0"/>
            </w:pPr>
            <w:r>
              <w:rPr>
                <w:rFonts w:cstheme="minorHAnsi"/>
              </w:rPr>
              <w:t>Show the evidence from the software review</w:t>
            </w:r>
          </w:p>
          <w:p w14:paraId="03EF8DC1" w14:textId="77777777" w:rsidR="002A4FC1" w:rsidRPr="00641997" w:rsidRDefault="002A4FC1" w:rsidP="000E71D5">
            <w:pPr>
              <w:pStyle w:val="SpecRequirement"/>
              <w:ind w:left="0"/>
            </w:pPr>
          </w:p>
          <w:p w14:paraId="6B57BCE4" w14:textId="1BFF21B7" w:rsidR="00A91B9B" w:rsidRPr="00CE52BF" w:rsidRDefault="00A91B9B" w:rsidP="00A91B9B">
            <w:pPr>
              <w:ind w:left="0"/>
            </w:pPr>
          </w:p>
        </w:tc>
        <w:tc>
          <w:tcPr>
            <w:tcW w:w="3490" w:type="dxa"/>
          </w:tcPr>
          <w:p w14:paraId="1FF663ED" w14:textId="392C7575" w:rsidR="00C50003" w:rsidRDefault="00C50003">
            <w:pPr>
              <w:ind w:left="0"/>
            </w:pPr>
          </w:p>
        </w:tc>
        <w:tc>
          <w:tcPr>
            <w:tcW w:w="3490" w:type="dxa"/>
          </w:tcPr>
          <w:p w14:paraId="4A64408E" w14:textId="1596ADC5" w:rsidR="00A91B9B" w:rsidRDefault="00A91B9B" w:rsidP="00A91B9B">
            <w:pPr>
              <w:ind w:left="0"/>
            </w:pPr>
          </w:p>
        </w:tc>
      </w:tr>
      <w:tr w:rsidR="00A91B9B" w14:paraId="7A6B5E07" w14:textId="77777777" w:rsidTr="00BF304B">
        <w:tc>
          <w:tcPr>
            <w:tcW w:w="3489" w:type="dxa"/>
          </w:tcPr>
          <w:p w14:paraId="42BC6CC2" w14:textId="71D753E0" w:rsidR="00A91B9B" w:rsidRPr="008A16DA" w:rsidRDefault="00A91B9B" w:rsidP="000E71D5">
            <w:pPr>
              <w:ind w:left="0"/>
            </w:pPr>
            <w:r w:rsidRPr="000E71D5">
              <w:rPr>
                <w:b/>
              </w:rPr>
              <w:t xml:space="preserve">Remote Node Error recovery </w:t>
            </w:r>
          </w:p>
          <w:p w14:paraId="67B34B2C" w14:textId="6E18952C" w:rsidR="00A91B9B" w:rsidRDefault="00BD1AB5" w:rsidP="00A91B9B">
            <w:pPr>
              <w:ind w:left="0"/>
            </w:pPr>
            <w:r>
              <w:t>DL_FPD LINK_REQ</w:t>
            </w:r>
            <w:r w:rsidR="00A91B9B" w:rsidRPr="00641997">
              <w:t>__</w:t>
            </w:r>
            <w:r w:rsidR="00A91B9B">
              <w:t>3.5.3.1</w:t>
            </w:r>
          </w:p>
          <w:p w14:paraId="03DBDC93" w14:textId="77777777" w:rsidR="002A4FC1" w:rsidRDefault="002A4FC1" w:rsidP="00A91B9B">
            <w:pPr>
              <w:ind w:left="0"/>
            </w:pPr>
          </w:p>
          <w:p w14:paraId="65B48DCD" w14:textId="77777777" w:rsidR="002A4FC1" w:rsidRDefault="002A4FC1" w:rsidP="002A4FC1">
            <w:pPr>
              <w:ind w:left="0"/>
            </w:pPr>
            <w:r>
              <w:t>Confirm that the local node handles link monitoring status and error recovery on behalf of remote node</w:t>
            </w:r>
          </w:p>
          <w:p w14:paraId="5AB0DD98" w14:textId="77777777" w:rsidR="002A4FC1" w:rsidRDefault="002A4FC1" w:rsidP="002A4FC1">
            <w:pPr>
              <w:ind w:left="0"/>
            </w:pPr>
          </w:p>
          <w:p w14:paraId="4E31EE2E" w14:textId="77777777" w:rsidR="002A4FC1" w:rsidRDefault="002A4FC1" w:rsidP="002A4FC1">
            <w:pPr>
              <w:ind w:left="0"/>
            </w:pPr>
            <w:r>
              <w:rPr>
                <w:rFonts w:cstheme="minorHAnsi"/>
              </w:rPr>
              <w:t>Show the evidence from the software review</w:t>
            </w:r>
          </w:p>
          <w:p w14:paraId="0104F9C5" w14:textId="57D790D3" w:rsidR="002A4FC1" w:rsidRDefault="002A4FC1" w:rsidP="00A91B9B">
            <w:pPr>
              <w:ind w:left="0"/>
            </w:pPr>
          </w:p>
        </w:tc>
        <w:tc>
          <w:tcPr>
            <w:tcW w:w="3490" w:type="dxa"/>
          </w:tcPr>
          <w:p w14:paraId="36EE9D8F" w14:textId="2446AA31" w:rsidR="00AD6F55" w:rsidRDefault="00AD6F55">
            <w:pPr>
              <w:ind w:left="0"/>
            </w:pPr>
          </w:p>
        </w:tc>
        <w:tc>
          <w:tcPr>
            <w:tcW w:w="3490" w:type="dxa"/>
          </w:tcPr>
          <w:p w14:paraId="7B1F4A1E" w14:textId="10C9B7A9" w:rsidR="00A91B9B" w:rsidRDefault="00A91B9B" w:rsidP="00A91B9B">
            <w:pPr>
              <w:ind w:left="0"/>
            </w:pPr>
          </w:p>
        </w:tc>
      </w:tr>
    </w:tbl>
    <w:p w14:paraId="54C36DA9" w14:textId="45FBD8F7" w:rsidR="00BF304B" w:rsidRPr="000E71D5" w:rsidRDefault="006C0A13" w:rsidP="000E71D5">
      <w:pPr>
        <w:jc w:val="center"/>
        <w:rPr>
          <w:b/>
        </w:rPr>
      </w:pPr>
      <w:r w:rsidRPr="000E71D5">
        <w:rPr>
          <w:b/>
          <w:sz w:val="18"/>
          <w:szCs w:val="18"/>
        </w:rPr>
        <w:t>Table (</w:t>
      </w:r>
      <w:r w:rsidR="00C20C08">
        <w:rPr>
          <w:b/>
          <w:sz w:val="18"/>
          <w:szCs w:val="18"/>
        </w:rPr>
        <w:t>6</w:t>
      </w:r>
      <w:r w:rsidRPr="000E71D5">
        <w:rPr>
          <w:b/>
          <w:sz w:val="18"/>
          <w:szCs w:val="18"/>
        </w:rPr>
        <w:t>)</w:t>
      </w:r>
    </w:p>
    <w:p w14:paraId="7518ED6A" w14:textId="77777777" w:rsidR="0097196C" w:rsidRDefault="0097196C" w:rsidP="000E71D5">
      <w:pPr>
        <w:pStyle w:val="Heading2"/>
        <w:ind w:left="0"/>
      </w:pPr>
      <w:bookmarkStart w:id="80" w:name="_Toc231962305"/>
      <w:bookmarkStart w:id="81" w:name="_Toc238522428"/>
      <w:bookmarkStart w:id="82" w:name="_Toc384895993"/>
    </w:p>
    <w:p w14:paraId="68167F5A" w14:textId="77777777" w:rsidR="007D7B57" w:rsidRDefault="007D7B57" w:rsidP="007D7B57">
      <w:pPr>
        <w:pStyle w:val="Heading2"/>
        <w:ind w:left="0"/>
      </w:pPr>
    </w:p>
    <w:bookmarkEnd w:id="80"/>
    <w:bookmarkEnd w:id="81"/>
    <w:bookmarkEnd w:id="82"/>
    <w:p w14:paraId="25EFE981" w14:textId="688015BE" w:rsidR="007D7B57" w:rsidRPr="008A16DA" w:rsidRDefault="007D7B57" w:rsidP="00BD1AB5">
      <w:pPr>
        <w:ind w:left="0"/>
      </w:pPr>
    </w:p>
    <w:p w14:paraId="7518EEC6" w14:textId="77777777" w:rsidR="008A40B1" w:rsidRPr="00D75C3A" w:rsidRDefault="008A40B1" w:rsidP="00D75C3A"/>
    <w:p w14:paraId="6A2815C2" w14:textId="318292E2" w:rsidR="00C20C08" w:rsidRDefault="008A40B1" w:rsidP="000E71D5">
      <w:pPr>
        <w:pStyle w:val="Heading1"/>
        <w:ind w:left="0"/>
      </w:pPr>
      <w:r w:rsidRPr="00DD2B78">
        <w:rPr>
          <w:b w:val="0"/>
        </w:rPr>
        <w:t xml:space="preserve"> </w:t>
      </w:r>
    </w:p>
    <w:p w14:paraId="7518F150" w14:textId="0A7A4021" w:rsidR="006B205F" w:rsidRPr="00D75C3A" w:rsidRDefault="000055FA" w:rsidP="000E71D5">
      <w:pPr>
        <w:pStyle w:val="Heading1"/>
        <w:ind w:left="0"/>
        <w:rPr>
          <w:sz w:val="20"/>
          <w:szCs w:val="20"/>
        </w:rPr>
      </w:pPr>
      <w:bookmarkStart w:id="83" w:name="_Toc476063811"/>
      <w:bookmarkStart w:id="84" w:name="_Toc4765495"/>
      <w:r>
        <w:rPr>
          <w:sz w:val="20"/>
          <w:szCs w:val="20"/>
        </w:rPr>
        <w:t>3</w:t>
      </w:r>
      <w:r w:rsidRPr="00D75C3A">
        <w:rPr>
          <w:sz w:val="20"/>
          <w:szCs w:val="20"/>
        </w:rPr>
        <w:t xml:space="preserve"> </w:t>
      </w:r>
      <w:r w:rsidR="006B205F" w:rsidRPr="00D75C3A">
        <w:rPr>
          <w:sz w:val="20"/>
          <w:szCs w:val="20"/>
        </w:rPr>
        <w:t>Change Log</w:t>
      </w:r>
      <w:bookmarkEnd w:id="83"/>
      <w:bookmarkEnd w:id="84"/>
    </w:p>
    <w:p w14:paraId="7518F151" w14:textId="14EF573C" w:rsidR="006B205F" w:rsidRPr="00D75C3A" w:rsidRDefault="006B205F" w:rsidP="006B205F">
      <w:pPr>
        <w:pStyle w:val="BodyText"/>
        <w:rPr>
          <w:sz w:val="20"/>
          <w:szCs w:val="20"/>
        </w:rPr>
      </w:pPr>
      <w:r w:rsidRPr="00D75C3A">
        <w:rPr>
          <w:sz w:val="20"/>
          <w:szCs w:val="20"/>
        </w:rPr>
        <w:t>Record all changes made to this document in table (</w:t>
      </w:r>
      <w:r w:rsidR="007D7B57">
        <w:rPr>
          <w:sz w:val="20"/>
          <w:szCs w:val="20"/>
        </w:rPr>
        <w:t>7</w:t>
      </w:r>
      <w:r w:rsidRPr="00D75C3A">
        <w:rPr>
          <w:sz w:val="20"/>
          <w:szCs w:val="20"/>
        </w:rPr>
        <w:t>)</w:t>
      </w:r>
    </w:p>
    <w:p w14:paraId="7518F152" w14:textId="77777777" w:rsidR="006B205F" w:rsidRPr="00D75C3A" w:rsidRDefault="006B205F" w:rsidP="006B205F">
      <w:pPr>
        <w:pStyle w:val="BodyText"/>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610"/>
        <w:gridCol w:w="5688"/>
      </w:tblGrid>
      <w:tr w:rsidR="006B205F" w:rsidRPr="006B205F" w14:paraId="7518F156" w14:textId="77777777" w:rsidTr="00482541">
        <w:trPr>
          <w:trHeight w:val="395"/>
        </w:trPr>
        <w:tc>
          <w:tcPr>
            <w:tcW w:w="1548" w:type="dxa"/>
            <w:shd w:val="clear" w:color="auto" w:fill="auto"/>
            <w:vAlign w:val="center"/>
          </w:tcPr>
          <w:p w14:paraId="7518F153" w14:textId="77777777" w:rsidR="006B205F" w:rsidRPr="00D75C3A" w:rsidRDefault="006B205F" w:rsidP="00482541">
            <w:pPr>
              <w:jc w:val="center"/>
              <w:rPr>
                <w:b/>
                <w:sz w:val="18"/>
                <w:szCs w:val="18"/>
              </w:rPr>
            </w:pPr>
            <w:r w:rsidRPr="00D75C3A">
              <w:rPr>
                <w:b/>
                <w:sz w:val="18"/>
                <w:szCs w:val="18"/>
              </w:rPr>
              <w:t>Date</w:t>
            </w:r>
          </w:p>
        </w:tc>
        <w:tc>
          <w:tcPr>
            <w:tcW w:w="2610" w:type="dxa"/>
            <w:shd w:val="clear" w:color="auto" w:fill="auto"/>
            <w:vAlign w:val="center"/>
          </w:tcPr>
          <w:p w14:paraId="7518F154" w14:textId="77777777" w:rsidR="006B205F" w:rsidRPr="00D75C3A" w:rsidRDefault="006B205F" w:rsidP="00482541">
            <w:pPr>
              <w:jc w:val="center"/>
              <w:rPr>
                <w:b/>
                <w:sz w:val="18"/>
                <w:szCs w:val="18"/>
              </w:rPr>
            </w:pPr>
            <w:r w:rsidRPr="00D75C3A">
              <w:rPr>
                <w:b/>
                <w:sz w:val="18"/>
                <w:szCs w:val="18"/>
              </w:rPr>
              <w:t>Changes made by (Name and CDSID)</w:t>
            </w:r>
          </w:p>
        </w:tc>
        <w:tc>
          <w:tcPr>
            <w:tcW w:w="5688" w:type="dxa"/>
            <w:shd w:val="clear" w:color="auto" w:fill="auto"/>
            <w:vAlign w:val="center"/>
          </w:tcPr>
          <w:p w14:paraId="7518F155" w14:textId="77777777" w:rsidR="006B205F" w:rsidRPr="00D75C3A" w:rsidRDefault="006B205F" w:rsidP="00482541">
            <w:pPr>
              <w:jc w:val="center"/>
              <w:rPr>
                <w:b/>
                <w:sz w:val="18"/>
                <w:szCs w:val="18"/>
              </w:rPr>
            </w:pPr>
            <w:r w:rsidRPr="00D75C3A">
              <w:rPr>
                <w:b/>
                <w:sz w:val="18"/>
                <w:szCs w:val="18"/>
              </w:rPr>
              <w:t>Changes made</w:t>
            </w:r>
          </w:p>
        </w:tc>
      </w:tr>
      <w:tr w:rsidR="006B205F" w:rsidRPr="006B205F" w14:paraId="7518F15A" w14:textId="77777777" w:rsidTr="00482541">
        <w:tc>
          <w:tcPr>
            <w:tcW w:w="1548" w:type="dxa"/>
            <w:shd w:val="clear" w:color="auto" w:fill="auto"/>
          </w:tcPr>
          <w:p w14:paraId="7518F157" w14:textId="77777777" w:rsidR="006B205F" w:rsidRPr="00AB34BB" w:rsidRDefault="006B205F" w:rsidP="00482541">
            <w:pPr>
              <w:pStyle w:val="Heading1"/>
              <w:rPr>
                <w:b w:val="0"/>
                <w:sz w:val="20"/>
                <w:szCs w:val="20"/>
              </w:rPr>
            </w:pPr>
          </w:p>
        </w:tc>
        <w:tc>
          <w:tcPr>
            <w:tcW w:w="2610" w:type="dxa"/>
            <w:shd w:val="clear" w:color="auto" w:fill="auto"/>
          </w:tcPr>
          <w:p w14:paraId="7518F158" w14:textId="77777777" w:rsidR="006B205F" w:rsidRPr="00833BE2" w:rsidRDefault="006B205F" w:rsidP="00482541">
            <w:pPr>
              <w:pStyle w:val="Heading1"/>
              <w:rPr>
                <w:b w:val="0"/>
                <w:sz w:val="20"/>
                <w:szCs w:val="20"/>
              </w:rPr>
            </w:pPr>
          </w:p>
        </w:tc>
        <w:tc>
          <w:tcPr>
            <w:tcW w:w="5688" w:type="dxa"/>
            <w:shd w:val="clear" w:color="auto" w:fill="auto"/>
          </w:tcPr>
          <w:p w14:paraId="7518F159" w14:textId="77777777" w:rsidR="006B205F" w:rsidRPr="002F04B7" w:rsidRDefault="006B205F" w:rsidP="00482541">
            <w:pPr>
              <w:pStyle w:val="Heading1"/>
              <w:rPr>
                <w:b w:val="0"/>
                <w:sz w:val="20"/>
                <w:szCs w:val="20"/>
              </w:rPr>
            </w:pPr>
          </w:p>
        </w:tc>
      </w:tr>
      <w:tr w:rsidR="006B205F" w:rsidRPr="006B205F" w14:paraId="7518F15E" w14:textId="77777777" w:rsidTr="00482541">
        <w:tc>
          <w:tcPr>
            <w:tcW w:w="1548" w:type="dxa"/>
            <w:shd w:val="clear" w:color="auto" w:fill="auto"/>
          </w:tcPr>
          <w:p w14:paraId="7518F15B" w14:textId="77777777" w:rsidR="006B205F" w:rsidRPr="00AB34BB" w:rsidRDefault="006B205F" w:rsidP="00482541">
            <w:pPr>
              <w:pStyle w:val="Heading1"/>
              <w:rPr>
                <w:b w:val="0"/>
                <w:sz w:val="20"/>
                <w:szCs w:val="20"/>
              </w:rPr>
            </w:pPr>
          </w:p>
        </w:tc>
        <w:tc>
          <w:tcPr>
            <w:tcW w:w="2610" w:type="dxa"/>
            <w:shd w:val="clear" w:color="auto" w:fill="auto"/>
          </w:tcPr>
          <w:p w14:paraId="7518F15C" w14:textId="77777777" w:rsidR="006B205F" w:rsidRPr="00833BE2" w:rsidRDefault="006B205F" w:rsidP="00482541">
            <w:pPr>
              <w:pStyle w:val="Heading1"/>
              <w:rPr>
                <w:b w:val="0"/>
                <w:sz w:val="20"/>
                <w:szCs w:val="20"/>
              </w:rPr>
            </w:pPr>
          </w:p>
        </w:tc>
        <w:tc>
          <w:tcPr>
            <w:tcW w:w="5688" w:type="dxa"/>
            <w:shd w:val="clear" w:color="auto" w:fill="auto"/>
          </w:tcPr>
          <w:p w14:paraId="7518F15D" w14:textId="77777777" w:rsidR="006B205F" w:rsidRPr="002F04B7" w:rsidRDefault="006B205F" w:rsidP="00482541">
            <w:pPr>
              <w:pStyle w:val="Heading1"/>
              <w:rPr>
                <w:b w:val="0"/>
                <w:sz w:val="20"/>
                <w:szCs w:val="20"/>
              </w:rPr>
            </w:pPr>
          </w:p>
        </w:tc>
      </w:tr>
      <w:tr w:rsidR="006B205F" w:rsidRPr="006B205F" w14:paraId="7518F162" w14:textId="77777777" w:rsidTr="00482541">
        <w:tc>
          <w:tcPr>
            <w:tcW w:w="1548" w:type="dxa"/>
            <w:shd w:val="clear" w:color="auto" w:fill="auto"/>
          </w:tcPr>
          <w:p w14:paraId="7518F15F" w14:textId="77777777" w:rsidR="006B205F" w:rsidRPr="00AB34BB" w:rsidRDefault="006B205F" w:rsidP="00482541">
            <w:pPr>
              <w:pStyle w:val="Heading1"/>
              <w:rPr>
                <w:b w:val="0"/>
                <w:sz w:val="20"/>
                <w:szCs w:val="20"/>
              </w:rPr>
            </w:pPr>
          </w:p>
        </w:tc>
        <w:tc>
          <w:tcPr>
            <w:tcW w:w="2610" w:type="dxa"/>
            <w:shd w:val="clear" w:color="auto" w:fill="auto"/>
          </w:tcPr>
          <w:p w14:paraId="7518F160" w14:textId="77777777" w:rsidR="006B205F" w:rsidRPr="00833BE2" w:rsidRDefault="006B205F" w:rsidP="00482541">
            <w:pPr>
              <w:pStyle w:val="Heading1"/>
              <w:rPr>
                <w:b w:val="0"/>
                <w:sz w:val="20"/>
                <w:szCs w:val="20"/>
              </w:rPr>
            </w:pPr>
          </w:p>
        </w:tc>
        <w:tc>
          <w:tcPr>
            <w:tcW w:w="5688" w:type="dxa"/>
            <w:shd w:val="clear" w:color="auto" w:fill="auto"/>
          </w:tcPr>
          <w:p w14:paraId="7518F161" w14:textId="77777777" w:rsidR="006B205F" w:rsidRPr="002F04B7" w:rsidRDefault="006B205F" w:rsidP="00482541">
            <w:pPr>
              <w:pStyle w:val="Heading1"/>
              <w:rPr>
                <w:b w:val="0"/>
                <w:sz w:val="20"/>
                <w:szCs w:val="20"/>
              </w:rPr>
            </w:pPr>
          </w:p>
        </w:tc>
      </w:tr>
      <w:tr w:rsidR="006B205F" w:rsidRPr="006B205F" w14:paraId="7518F166" w14:textId="77777777" w:rsidTr="00482541">
        <w:tc>
          <w:tcPr>
            <w:tcW w:w="1548" w:type="dxa"/>
            <w:shd w:val="clear" w:color="auto" w:fill="auto"/>
          </w:tcPr>
          <w:p w14:paraId="7518F163" w14:textId="77777777" w:rsidR="006B205F" w:rsidRPr="00AB34BB" w:rsidRDefault="006B205F" w:rsidP="00482541">
            <w:pPr>
              <w:pStyle w:val="Heading1"/>
              <w:rPr>
                <w:b w:val="0"/>
                <w:sz w:val="20"/>
                <w:szCs w:val="20"/>
              </w:rPr>
            </w:pPr>
          </w:p>
        </w:tc>
        <w:tc>
          <w:tcPr>
            <w:tcW w:w="2610" w:type="dxa"/>
            <w:shd w:val="clear" w:color="auto" w:fill="auto"/>
          </w:tcPr>
          <w:p w14:paraId="7518F164" w14:textId="77777777" w:rsidR="006B205F" w:rsidRPr="00833BE2" w:rsidRDefault="006B205F" w:rsidP="00482541">
            <w:pPr>
              <w:pStyle w:val="Heading1"/>
              <w:rPr>
                <w:b w:val="0"/>
                <w:sz w:val="20"/>
                <w:szCs w:val="20"/>
              </w:rPr>
            </w:pPr>
          </w:p>
        </w:tc>
        <w:tc>
          <w:tcPr>
            <w:tcW w:w="5688" w:type="dxa"/>
            <w:shd w:val="clear" w:color="auto" w:fill="auto"/>
          </w:tcPr>
          <w:p w14:paraId="7518F165" w14:textId="77777777" w:rsidR="006B205F" w:rsidRPr="002F04B7" w:rsidRDefault="006B205F" w:rsidP="00482541">
            <w:pPr>
              <w:pStyle w:val="Heading1"/>
              <w:rPr>
                <w:b w:val="0"/>
                <w:sz w:val="20"/>
                <w:szCs w:val="20"/>
              </w:rPr>
            </w:pPr>
          </w:p>
        </w:tc>
      </w:tr>
      <w:tr w:rsidR="006B205F" w:rsidRPr="006B205F" w14:paraId="7518F16A" w14:textId="77777777" w:rsidTr="00482541">
        <w:tc>
          <w:tcPr>
            <w:tcW w:w="1548" w:type="dxa"/>
            <w:shd w:val="clear" w:color="auto" w:fill="auto"/>
          </w:tcPr>
          <w:p w14:paraId="7518F167" w14:textId="77777777" w:rsidR="006B205F" w:rsidRPr="00AB34BB" w:rsidRDefault="006B205F" w:rsidP="00482541">
            <w:pPr>
              <w:pStyle w:val="Heading1"/>
              <w:rPr>
                <w:b w:val="0"/>
                <w:sz w:val="20"/>
                <w:szCs w:val="20"/>
              </w:rPr>
            </w:pPr>
          </w:p>
        </w:tc>
        <w:tc>
          <w:tcPr>
            <w:tcW w:w="2610" w:type="dxa"/>
            <w:shd w:val="clear" w:color="auto" w:fill="auto"/>
          </w:tcPr>
          <w:p w14:paraId="7518F168" w14:textId="77777777" w:rsidR="006B205F" w:rsidRPr="00833BE2" w:rsidRDefault="006B205F" w:rsidP="00482541">
            <w:pPr>
              <w:pStyle w:val="Heading1"/>
              <w:rPr>
                <w:b w:val="0"/>
                <w:sz w:val="20"/>
                <w:szCs w:val="20"/>
              </w:rPr>
            </w:pPr>
          </w:p>
        </w:tc>
        <w:tc>
          <w:tcPr>
            <w:tcW w:w="5688" w:type="dxa"/>
            <w:shd w:val="clear" w:color="auto" w:fill="auto"/>
          </w:tcPr>
          <w:p w14:paraId="7518F169" w14:textId="77777777" w:rsidR="006B205F" w:rsidRPr="002F04B7" w:rsidRDefault="006B205F" w:rsidP="00482541">
            <w:pPr>
              <w:pStyle w:val="Heading1"/>
              <w:rPr>
                <w:b w:val="0"/>
                <w:sz w:val="20"/>
                <w:szCs w:val="20"/>
              </w:rPr>
            </w:pPr>
          </w:p>
        </w:tc>
      </w:tr>
      <w:tr w:rsidR="006B205F" w:rsidRPr="006B205F" w14:paraId="7518F16E" w14:textId="77777777" w:rsidTr="00482541">
        <w:tc>
          <w:tcPr>
            <w:tcW w:w="1548" w:type="dxa"/>
            <w:shd w:val="clear" w:color="auto" w:fill="auto"/>
          </w:tcPr>
          <w:p w14:paraId="7518F16B" w14:textId="77777777" w:rsidR="006B205F" w:rsidRPr="00AB34BB" w:rsidRDefault="006B205F" w:rsidP="00482541">
            <w:pPr>
              <w:pStyle w:val="Heading1"/>
              <w:rPr>
                <w:b w:val="0"/>
                <w:sz w:val="20"/>
                <w:szCs w:val="20"/>
              </w:rPr>
            </w:pPr>
          </w:p>
        </w:tc>
        <w:tc>
          <w:tcPr>
            <w:tcW w:w="2610" w:type="dxa"/>
            <w:shd w:val="clear" w:color="auto" w:fill="auto"/>
          </w:tcPr>
          <w:p w14:paraId="7518F16C" w14:textId="77777777" w:rsidR="006B205F" w:rsidRPr="00833BE2" w:rsidRDefault="006B205F" w:rsidP="00482541">
            <w:pPr>
              <w:pStyle w:val="Heading1"/>
              <w:rPr>
                <w:b w:val="0"/>
                <w:sz w:val="20"/>
                <w:szCs w:val="20"/>
              </w:rPr>
            </w:pPr>
          </w:p>
        </w:tc>
        <w:tc>
          <w:tcPr>
            <w:tcW w:w="5688" w:type="dxa"/>
            <w:shd w:val="clear" w:color="auto" w:fill="auto"/>
          </w:tcPr>
          <w:p w14:paraId="7518F16D" w14:textId="77777777" w:rsidR="006B205F" w:rsidRPr="002F04B7" w:rsidRDefault="006B205F" w:rsidP="00482541">
            <w:pPr>
              <w:pStyle w:val="Heading1"/>
              <w:rPr>
                <w:b w:val="0"/>
                <w:sz w:val="20"/>
                <w:szCs w:val="20"/>
              </w:rPr>
            </w:pPr>
          </w:p>
        </w:tc>
      </w:tr>
      <w:tr w:rsidR="006B205F" w:rsidRPr="006B205F" w14:paraId="7518F172" w14:textId="77777777" w:rsidTr="00482541">
        <w:tc>
          <w:tcPr>
            <w:tcW w:w="1548" w:type="dxa"/>
            <w:shd w:val="clear" w:color="auto" w:fill="auto"/>
          </w:tcPr>
          <w:p w14:paraId="7518F16F" w14:textId="77777777" w:rsidR="006B205F" w:rsidRPr="00AB34BB" w:rsidRDefault="006B205F" w:rsidP="00482541">
            <w:pPr>
              <w:pStyle w:val="Heading1"/>
              <w:rPr>
                <w:b w:val="0"/>
                <w:sz w:val="20"/>
                <w:szCs w:val="20"/>
              </w:rPr>
            </w:pPr>
          </w:p>
        </w:tc>
        <w:tc>
          <w:tcPr>
            <w:tcW w:w="2610" w:type="dxa"/>
            <w:shd w:val="clear" w:color="auto" w:fill="auto"/>
          </w:tcPr>
          <w:p w14:paraId="7518F170" w14:textId="77777777" w:rsidR="006B205F" w:rsidRPr="00833BE2" w:rsidRDefault="006B205F" w:rsidP="00482541">
            <w:pPr>
              <w:pStyle w:val="Heading1"/>
              <w:rPr>
                <w:b w:val="0"/>
                <w:sz w:val="20"/>
                <w:szCs w:val="20"/>
              </w:rPr>
            </w:pPr>
          </w:p>
        </w:tc>
        <w:tc>
          <w:tcPr>
            <w:tcW w:w="5688" w:type="dxa"/>
            <w:shd w:val="clear" w:color="auto" w:fill="auto"/>
          </w:tcPr>
          <w:p w14:paraId="7518F171" w14:textId="77777777" w:rsidR="006B205F" w:rsidRPr="002F04B7" w:rsidRDefault="006B205F" w:rsidP="00482541">
            <w:pPr>
              <w:pStyle w:val="Heading1"/>
              <w:rPr>
                <w:b w:val="0"/>
                <w:sz w:val="20"/>
                <w:szCs w:val="20"/>
              </w:rPr>
            </w:pPr>
          </w:p>
        </w:tc>
      </w:tr>
    </w:tbl>
    <w:p w14:paraId="7518F173" w14:textId="77777777" w:rsidR="00C82284" w:rsidRDefault="00C82284" w:rsidP="006B205F">
      <w:pPr>
        <w:pStyle w:val="BodyText"/>
        <w:jc w:val="center"/>
        <w:rPr>
          <w:b/>
          <w:bCs/>
          <w:sz w:val="20"/>
          <w:szCs w:val="20"/>
        </w:rPr>
      </w:pPr>
    </w:p>
    <w:p w14:paraId="7518F174" w14:textId="3CF2430F" w:rsidR="006B205F" w:rsidRPr="00D75C3A" w:rsidRDefault="00C82284" w:rsidP="006B205F">
      <w:pPr>
        <w:pStyle w:val="BodyText"/>
        <w:jc w:val="center"/>
        <w:rPr>
          <w:b/>
          <w:bCs/>
          <w:sz w:val="18"/>
          <w:szCs w:val="18"/>
        </w:rPr>
      </w:pPr>
      <w:r w:rsidRPr="00D75C3A">
        <w:rPr>
          <w:b/>
          <w:bCs/>
          <w:sz w:val="18"/>
          <w:szCs w:val="18"/>
        </w:rPr>
        <w:t>Table (</w:t>
      </w:r>
      <w:r w:rsidR="007D7B57">
        <w:rPr>
          <w:b/>
          <w:bCs/>
          <w:sz w:val="18"/>
          <w:szCs w:val="18"/>
        </w:rPr>
        <w:t>7</w:t>
      </w:r>
      <w:r w:rsidR="006B205F" w:rsidRPr="00D75C3A">
        <w:rPr>
          <w:b/>
          <w:bCs/>
          <w:sz w:val="18"/>
          <w:szCs w:val="18"/>
        </w:rPr>
        <w:t>)</w:t>
      </w:r>
    </w:p>
    <w:p w14:paraId="7518F175" w14:textId="77777777" w:rsidR="000B1EEC" w:rsidRPr="00D75C3A" w:rsidRDefault="000B1EEC" w:rsidP="00D75C3A">
      <w:pPr>
        <w:pStyle w:val="Heading1"/>
        <w:ind w:left="0"/>
        <w:rPr>
          <w:sz w:val="20"/>
          <w:szCs w:val="20"/>
        </w:rPr>
      </w:pPr>
    </w:p>
    <w:sectPr w:rsidR="000B1EEC" w:rsidRPr="00D75C3A" w:rsidSect="000055FA">
      <w:headerReference w:type="default" r:id="rId13"/>
      <w:footerReference w:type="default" r:id="rId14"/>
      <w:endnotePr>
        <w:numFmt w:val="decimal"/>
      </w:endnotePr>
      <w:pgSz w:w="11909" w:h="16834" w:code="9"/>
      <w:pgMar w:top="720" w:right="720" w:bottom="720" w:left="720" w:header="720" w:footer="720" w:gutter="0"/>
      <w:cols w:space="720"/>
      <w:docGrid w:linePitch="21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 w:author="Manthripragada, Sravanthi (S.)" w:date="2018-03-07T16:01:00Z" w:initials="SM">
    <w:p w14:paraId="7EE97D72" w14:textId="77777777" w:rsidR="00C36819" w:rsidRDefault="00C36819" w:rsidP="002A4FC1">
      <w:pPr>
        <w:pStyle w:val="CommentText"/>
      </w:pPr>
      <w:r>
        <w:rPr>
          <w:rStyle w:val="CommentReference"/>
        </w:rPr>
        <w:annotationRef/>
      </w:r>
    </w:p>
  </w:comment>
  <w:comment w:id="78" w:author="Manthripragada, Sravanthi (S.)" w:date="2018-05-14T14:16:00Z" w:initials="SM">
    <w:p w14:paraId="5E7E71BA" w14:textId="77777777" w:rsidR="00C36819" w:rsidRDefault="00C36819" w:rsidP="002A4FC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E97D72" w15:done="0"/>
  <w15:commentEx w15:paraId="5E7E71BA" w15:paraIdParent="7EE97D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F18A" w14:textId="77777777" w:rsidR="00C36819" w:rsidRDefault="00C36819" w:rsidP="00162164">
      <w:r>
        <w:separator/>
      </w:r>
    </w:p>
  </w:endnote>
  <w:endnote w:type="continuationSeparator" w:id="0">
    <w:p w14:paraId="7518F18B" w14:textId="77777777" w:rsidR="00C36819" w:rsidRDefault="00C36819" w:rsidP="0016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F193" w14:textId="1608F198" w:rsidR="00C36819" w:rsidRDefault="00C36819" w:rsidP="00D75C3A">
    <w:pPr>
      <w:pStyle w:val="Footer"/>
      <w:ind w:left="0"/>
    </w:pPr>
    <w:r>
      <w:tab/>
      <w:t>FORD CONFIDENTIAL</w:t>
    </w:r>
    <w:r>
      <w:tab/>
      <w:t>Revision date: 03/2</w:t>
    </w:r>
    <w:r w:rsidR="00BD1AB5">
      <w:t>9</w:t>
    </w:r>
    <w:r>
      <w:t>/2019</w:t>
    </w:r>
  </w:p>
  <w:p w14:paraId="7518F194" w14:textId="77777777" w:rsidR="00C36819" w:rsidRDefault="00C36819" w:rsidP="00162164">
    <w:pPr>
      <w:pStyle w:val="Footer"/>
    </w:pPr>
    <w:r>
      <w:t>The information contained in this document is Confidential to Ford Motor Company.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8F188" w14:textId="77777777" w:rsidR="00C36819" w:rsidRDefault="00C36819" w:rsidP="00162164">
      <w:r>
        <w:separator/>
      </w:r>
    </w:p>
  </w:footnote>
  <w:footnote w:type="continuationSeparator" w:id="0">
    <w:p w14:paraId="7518F189" w14:textId="77777777" w:rsidR="00C36819" w:rsidRDefault="00C36819" w:rsidP="00162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 w:type="dxa"/>
      <w:tblLayout w:type="fixed"/>
      <w:tblCellMar>
        <w:left w:w="62" w:type="dxa"/>
        <w:right w:w="62" w:type="dxa"/>
      </w:tblCellMar>
      <w:tblLook w:val="0000" w:firstRow="0" w:lastRow="0" w:firstColumn="0" w:lastColumn="0" w:noHBand="0" w:noVBand="0"/>
    </w:tblPr>
    <w:tblGrid>
      <w:gridCol w:w="2070"/>
      <w:gridCol w:w="3569"/>
      <w:gridCol w:w="1755"/>
      <w:gridCol w:w="2489"/>
    </w:tblGrid>
    <w:tr w:rsidR="00C36819" w14:paraId="7518F191" w14:textId="77777777" w:rsidTr="000E71D5">
      <w:trPr>
        <w:trHeight w:val="413"/>
      </w:trPr>
      <w:tc>
        <w:tcPr>
          <w:tcW w:w="2070" w:type="dxa"/>
          <w:tcBorders>
            <w:bottom w:val="double" w:sz="6" w:space="0" w:color="auto"/>
          </w:tcBorders>
        </w:tcPr>
        <w:p w14:paraId="7518F18C" w14:textId="5CC73D48" w:rsidR="00C36819" w:rsidRDefault="00C36819" w:rsidP="000E71D5">
          <w:pPr>
            <w:jc w:val="both"/>
          </w:pPr>
          <w:r w:rsidRPr="00FB1EAC">
            <w:t xml:space="preserve">Ford </w:t>
          </w:r>
          <w:r>
            <w:t>FPD Link</w:t>
          </w:r>
          <w:r w:rsidRPr="00FB1EAC">
            <w:t xml:space="preserve"> </w:t>
          </w:r>
          <w:r>
            <w:t>Implementation Review Checklist</w:t>
          </w:r>
        </w:p>
      </w:tc>
      <w:tc>
        <w:tcPr>
          <w:tcW w:w="3569" w:type="dxa"/>
          <w:tcBorders>
            <w:left w:val="single" w:sz="6" w:space="0" w:color="auto"/>
            <w:bottom w:val="double" w:sz="6" w:space="0" w:color="auto"/>
          </w:tcBorders>
        </w:tcPr>
        <w:p w14:paraId="7518F18E" w14:textId="6286E006" w:rsidR="00C36819" w:rsidRPr="00A843CF" w:rsidRDefault="00C36819" w:rsidP="000E71D5">
          <w:pPr>
            <w:tabs>
              <w:tab w:val="center" w:pos="1846"/>
            </w:tabs>
            <w:jc w:val="center"/>
          </w:pPr>
          <w:r>
            <w:t>Part Number</w:t>
          </w:r>
          <w:r>
            <w:tab/>
            <w:t>00.06.01.405</w:t>
          </w:r>
        </w:p>
      </w:tc>
      <w:tc>
        <w:tcPr>
          <w:tcW w:w="1755" w:type="dxa"/>
          <w:tcBorders>
            <w:left w:val="single" w:sz="6" w:space="0" w:color="auto"/>
            <w:bottom w:val="double" w:sz="6" w:space="0" w:color="auto"/>
          </w:tcBorders>
        </w:tcPr>
        <w:p w14:paraId="7518F18F" w14:textId="7CAE397F" w:rsidR="00C36819" w:rsidRDefault="00C36819" w:rsidP="003D0B45">
          <w:r>
            <w:t xml:space="preserve">Rev. AB </w:t>
          </w:r>
        </w:p>
      </w:tc>
      <w:tc>
        <w:tcPr>
          <w:tcW w:w="2489" w:type="dxa"/>
          <w:tcBorders>
            <w:left w:val="single" w:sz="6" w:space="0" w:color="auto"/>
            <w:bottom w:val="double" w:sz="6" w:space="0" w:color="auto"/>
          </w:tcBorders>
        </w:tcPr>
        <w:p w14:paraId="7518F190" w14:textId="46E08F53" w:rsidR="00C36819" w:rsidRDefault="00C36819" w:rsidP="003D0B45">
          <w:pPr>
            <w:rPr>
              <w:b/>
              <w:sz w:val="18"/>
            </w:rPr>
          </w:pPr>
          <w:r>
            <w:rPr>
              <w:b/>
              <w:sz w:val="18"/>
            </w:rPr>
            <w:t xml:space="preserve">Page  </w:t>
          </w:r>
          <w:r>
            <w:fldChar w:fldCharType="begin"/>
          </w:r>
          <w:r>
            <w:instrText xml:space="preserve"> PAGE </w:instrText>
          </w:r>
          <w:r>
            <w:fldChar w:fldCharType="separate"/>
          </w:r>
          <w:r w:rsidR="002017FB">
            <w:rPr>
              <w:noProof/>
            </w:rPr>
            <w:t>1</w:t>
          </w:r>
          <w:r>
            <w:fldChar w:fldCharType="end"/>
          </w:r>
          <w:r>
            <w:t xml:space="preserve"> of 9</w:t>
          </w:r>
        </w:p>
      </w:tc>
    </w:tr>
  </w:tbl>
  <w:p w14:paraId="7518F192" w14:textId="77777777" w:rsidR="00C36819" w:rsidRDefault="00C36819" w:rsidP="0016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68AD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CC2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A271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613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4CDB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A22F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B0C0C2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7D874CE"/>
    <w:lvl w:ilvl="0">
      <w:start w:val="1"/>
      <w:numFmt w:val="decimal"/>
      <w:pStyle w:val="ListNumber"/>
      <w:lvlText w:val="%1."/>
      <w:lvlJc w:val="left"/>
      <w:pPr>
        <w:tabs>
          <w:tab w:val="num" w:pos="360"/>
        </w:tabs>
        <w:ind w:left="360" w:hanging="360"/>
      </w:pPr>
    </w:lvl>
  </w:abstractNum>
  <w:abstractNum w:abstractNumId="8" w15:restartNumberingAfterBreak="0">
    <w:nsid w:val="019B3841"/>
    <w:multiLevelType w:val="hybridMultilevel"/>
    <w:tmpl w:val="A664DAB4"/>
    <w:lvl w:ilvl="0" w:tplc="04090003">
      <w:start w:val="1"/>
      <w:numFmt w:val="bullet"/>
      <w:lvlText w:val="o"/>
      <w:lvlJc w:val="left"/>
      <w:pPr>
        <w:tabs>
          <w:tab w:val="num" w:pos="1080"/>
        </w:tabs>
        <w:ind w:left="1080" w:hanging="360"/>
      </w:pPr>
      <w:rPr>
        <w:rFonts w:ascii="Courier New" w:hAnsi="Courier New" w:hint="default"/>
      </w:rPr>
    </w:lvl>
    <w:lvl w:ilvl="1" w:tplc="0409000B">
      <w:start w:val="1"/>
      <w:numFmt w:val="bullet"/>
      <w:lvlText w:val=""/>
      <w:lvlJc w:val="left"/>
      <w:pPr>
        <w:tabs>
          <w:tab w:val="num" w:pos="1800"/>
        </w:tabs>
        <w:ind w:left="1800" w:hanging="360"/>
      </w:pPr>
      <w:rPr>
        <w:rFonts w:ascii="Wingdings" w:hAnsi="Wingdings" w:hint="default"/>
      </w:rPr>
    </w:lvl>
    <w:lvl w:ilvl="2" w:tplc="F20EBA64">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28B40CF8">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AAA4DF66">
      <w:start w:val="1"/>
      <w:numFmt w:val="bullet"/>
      <w:pStyle w:val="ListBullet3"/>
      <w:lvlText w:val=""/>
      <w:lvlJc w:val="left"/>
      <w:pPr>
        <w:tabs>
          <w:tab w:val="num" w:pos="6840"/>
        </w:tabs>
        <w:ind w:left="6840" w:hanging="360"/>
      </w:pPr>
      <w:rPr>
        <w:rFonts w:ascii="Wingdings" w:hAnsi="Wingdings" w:hint="default"/>
      </w:rPr>
    </w:lvl>
  </w:abstractNum>
  <w:abstractNum w:abstractNumId="9" w15:restartNumberingAfterBreak="0">
    <w:nsid w:val="029F43BC"/>
    <w:multiLevelType w:val="hybridMultilevel"/>
    <w:tmpl w:val="37FE6108"/>
    <w:lvl w:ilvl="0" w:tplc="4FEA2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C5F68"/>
    <w:multiLevelType w:val="hybridMultilevel"/>
    <w:tmpl w:val="0D92F8E8"/>
    <w:lvl w:ilvl="0" w:tplc="FFFFFFFF">
      <w:start w:val="1"/>
      <w:numFmt w:val="bullet"/>
      <w:pStyle w:val="IndentBullet"/>
      <w:lvlText w:val=""/>
      <w:lvlJc w:val="left"/>
      <w:pPr>
        <w:tabs>
          <w:tab w:val="num" w:pos="720"/>
        </w:tabs>
        <w:ind w:left="720" w:hanging="360"/>
      </w:pPr>
      <w:rPr>
        <w:rFonts w:ascii="Symbol" w:hAnsi="Symbol" w:hint="default"/>
        <w:b/>
        <w:i w:val="0"/>
        <w:color w:val="auto"/>
        <w:sz w:val="28"/>
      </w:rPr>
    </w:lvl>
    <w:lvl w:ilvl="1" w:tplc="0F047F72">
      <w:start w:val="1"/>
      <w:numFmt w:val="bullet"/>
      <w:lvlText w:val=""/>
      <w:lvlJc w:val="left"/>
      <w:pPr>
        <w:tabs>
          <w:tab w:val="num" w:pos="1440"/>
        </w:tabs>
        <w:ind w:left="1440" w:hanging="360"/>
      </w:pPr>
      <w:rPr>
        <w:rFonts w:ascii="Symbol" w:hAnsi="Symbol" w:hint="default"/>
        <w:b/>
        <w:i w:val="0"/>
        <w:color w:val="auto"/>
        <w:sz w:val="2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225DD"/>
    <w:multiLevelType w:val="hybridMultilevel"/>
    <w:tmpl w:val="74A6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0D5E4B"/>
    <w:multiLevelType w:val="hybridMultilevel"/>
    <w:tmpl w:val="5E52DB5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0D8694D"/>
    <w:multiLevelType w:val="hybridMultilevel"/>
    <w:tmpl w:val="1BEA319E"/>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4B63941"/>
    <w:multiLevelType w:val="hybridMultilevel"/>
    <w:tmpl w:val="469C56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186939CE"/>
    <w:multiLevelType w:val="hybridMultilevel"/>
    <w:tmpl w:val="BC048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FA0D1D"/>
    <w:multiLevelType w:val="hybridMultilevel"/>
    <w:tmpl w:val="8596573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0BB6F95"/>
    <w:multiLevelType w:val="hybridMultilevel"/>
    <w:tmpl w:val="0570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D2345D"/>
    <w:multiLevelType w:val="hybridMultilevel"/>
    <w:tmpl w:val="44FE39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59445E1"/>
    <w:multiLevelType w:val="hybridMultilevel"/>
    <w:tmpl w:val="758AB73C"/>
    <w:lvl w:ilvl="0" w:tplc="0646EEAA">
      <w:start w:val="1"/>
      <w:numFmt w:val="bullet"/>
      <w:pStyle w:val="IndentBulletNo2"/>
      <w:lvlText w:val=""/>
      <w:lvlJc w:val="left"/>
      <w:pPr>
        <w:tabs>
          <w:tab w:val="num" w:pos="792"/>
        </w:tabs>
        <w:ind w:left="792" w:hanging="360"/>
      </w:pPr>
      <w:rPr>
        <w:rFonts w:ascii="Symbol" w:hAnsi="Symbol" w:hint="default"/>
        <w:b/>
        <w:i w:val="0"/>
        <w:color w:val="auto"/>
        <w:sz w:val="28"/>
      </w:rPr>
    </w:lvl>
    <w:lvl w:ilvl="1" w:tplc="A9E2EBDE">
      <w:start w:val="1"/>
      <w:numFmt w:val="bullet"/>
      <w:lvlText w:val=""/>
      <w:lvlJc w:val="left"/>
      <w:pPr>
        <w:tabs>
          <w:tab w:val="num" w:pos="1512"/>
        </w:tabs>
        <w:ind w:left="1512" w:hanging="360"/>
      </w:pPr>
      <w:rPr>
        <w:rFonts w:ascii="Symbol" w:hAnsi="Symbol" w:hint="default"/>
        <w:b/>
        <w:i w:val="0"/>
        <w:color w:val="auto"/>
        <w:sz w:val="28"/>
      </w:rPr>
    </w:lvl>
    <w:lvl w:ilvl="2" w:tplc="456E2384" w:tentative="1">
      <w:start w:val="1"/>
      <w:numFmt w:val="bullet"/>
      <w:lvlText w:val=""/>
      <w:lvlJc w:val="left"/>
      <w:pPr>
        <w:tabs>
          <w:tab w:val="num" w:pos="2232"/>
        </w:tabs>
        <w:ind w:left="2232" w:hanging="360"/>
      </w:pPr>
      <w:rPr>
        <w:rFonts w:ascii="Wingdings" w:hAnsi="Wingdings" w:hint="default"/>
      </w:rPr>
    </w:lvl>
    <w:lvl w:ilvl="3" w:tplc="C27EEBCE" w:tentative="1">
      <w:start w:val="1"/>
      <w:numFmt w:val="bullet"/>
      <w:lvlText w:val=""/>
      <w:lvlJc w:val="left"/>
      <w:pPr>
        <w:tabs>
          <w:tab w:val="num" w:pos="2952"/>
        </w:tabs>
        <w:ind w:left="2952" w:hanging="360"/>
      </w:pPr>
      <w:rPr>
        <w:rFonts w:ascii="Symbol" w:hAnsi="Symbol" w:hint="default"/>
      </w:rPr>
    </w:lvl>
    <w:lvl w:ilvl="4" w:tplc="E7381266" w:tentative="1">
      <w:start w:val="1"/>
      <w:numFmt w:val="bullet"/>
      <w:lvlText w:val="o"/>
      <w:lvlJc w:val="left"/>
      <w:pPr>
        <w:tabs>
          <w:tab w:val="num" w:pos="3672"/>
        </w:tabs>
        <w:ind w:left="3672" w:hanging="360"/>
      </w:pPr>
      <w:rPr>
        <w:rFonts w:ascii="Courier New" w:hAnsi="Courier New" w:hint="default"/>
      </w:rPr>
    </w:lvl>
    <w:lvl w:ilvl="5" w:tplc="582E5A00" w:tentative="1">
      <w:start w:val="1"/>
      <w:numFmt w:val="bullet"/>
      <w:lvlText w:val=""/>
      <w:lvlJc w:val="left"/>
      <w:pPr>
        <w:tabs>
          <w:tab w:val="num" w:pos="4392"/>
        </w:tabs>
        <w:ind w:left="4392" w:hanging="360"/>
      </w:pPr>
      <w:rPr>
        <w:rFonts w:ascii="Wingdings" w:hAnsi="Wingdings" w:hint="default"/>
      </w:rPr>
    </w:lvl>
    <w:lvl w:ilvl="6" w:tplc="13BC951C" w:tentative="1">
      <w:start w:val="1"/>
      <w:numFmt w:val="bullet"/>
      <w:lvlText w:val=""/>
      <w:lvlJc w:val="left"/>
      <w:pPr>
        <w:tabs>
          <w:tab w:val="num" w:pos="5112"/>
        </w:tabs>
        <w:ind w:left="5112" w:hanging="360"/>
      </w:pPr>
      <w:rPr>
        <w:rFonts w:ascii="Symbol" w:hAnsi="Symbol" w:hint="default"/>
      </w:rPr>
    </w:lvl>
    <w:lvl w:ilvl="7" w:tplc="D42086DC" w:tentative="1">
      <w:start w:val="1"/>
      <w:numFmt w:val="bullet"/>
      <w:lvlText w:val="o"/>
      <w:lvlJc w:val="left"/>
      <w:pPr>
        <w:tabs>
          <w:tab w:val="num" w:pos="5832"/>
        </w:tabs>
        <w:ind w:left="5832" w:hanging="360"/>
      </w:pPr>
      <w:rPr>
        <w:rFonts w:ascii="Courier New" w:hAnsi="Courier New" w:hint="default"/>
      </w:rPr>
    </w:lvl>
    <w:lvl w:ilvl="8" w:tplc="4B0222D8" w:tentative="1">
      <w:start w:val="1"/>
      <w:numFmt w:val="bullet"/>
      <w:lvlText w:val=""/>
      <w:lvlJc w:val="left"/>
      <w:pPr>
        <w:tabs>
          <w:tab w:val="num" w:pos="6552"/>
        </w:tabs>
        <w:ind w:left="6552" w:hanging="360"/>
      </w:pPr>
      <w:rPr>
        <w:rFonts w:ascii="Wingdings" w:hAnsi="Wingdings" w:hint="default"/>
      </w:rPr>
    </w:lvl>
  </w:abstractNum>
  <w:abstractNum w:abstractNumId="20" w15:restartNumberingAfterBreak="0">
    <w:nsid w:val="26472A80"/>
    <w:multiLevelType w:val="hybridMultilevel"/>
    <w:tmpl w:val="588EA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956F11"/>
    <w:multiLevelType w:val="singleLevel"/>
    <w:tmpl w:val="6DE208E0"/>
    <w:lvl w:ilvl="0">
      <w:start w:val="1"/>
      <w:numFmt w:val="decimal"/>
      <w:lvlText w:val="%1"/>
      <w:legacy w:legacy="1" w:legacySpace="0" w:legacyIndent="360"/>
      <w:lvlJc w:val="left"/>
      <w:pPr>
        <w:ind w:left="414" w:hanging="360"/>
      </w:pPr>
      <w:rPr>
        <w:color w:val="000000"/>
      </w:rPr>
    </w:lvl>
  </w:abstractNum>
  <w:abstractNum w:abstractNumId="22" w15:restartNumberingAfterBreak="0">
    <w:nsid w:val="279A09F4"/>
    <w:multiLevelType w:val="hybridMultilevel"/>
    <w:tmpl w:val="2FB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582058"/>
    <w:multiLevelType w:val="hybridMultilevel"/>
    <w:tmpl w:val="22F2F17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A9C63E3"/>
    <w:multiLevelType w:val="hybridMultilevel"/>
    <w:tmpl w:val="9AB0C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C95005A"/>
    <w:multiLevelType w:val="hybridMultilevel"/>
    <w:tmpl w:val="5660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542F06"/>
    <w:multiLevelType w:val="hybridMultilevel"/>
    <w:tmpl w:val="F8380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2DB4419"/>
    <w:multiLevelType w:val="hybridMultilevel"/>
    <w:tmpl w:val="72602FE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34ED23B9"/>
    <w:multiLevelType w:val="multilevel"/>
    <w:tmpl w:val="67A8FB34"/>
    <w:lvl w:ilvl="0">
      <w:start w:val="2"/>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4"/>
      <w:numFmt w:val="decimal"/>
      <w:lvlText w:val="%1.%2.%3"/>
      <w:lvlJc w:val="left"/>
      <w:pPr>
        <w:ind w:left="360" w:hanging="36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080" w:hanging="108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35011712"/>
    <w:multiLevelType w:val="hybridMultilevel"/>
    <w:tmpl w:val="5B3C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274D12"/>
    <w:multiLevelType w:val="hybridMultilevel"/>
    <w:tmpl w:val="9E5A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D3703E"/>
    <w:multiLevelType w:val="multilevel"/>
    <w:tmpl w:val="9D569C6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4"/>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3F877181"/>
    <w:multiLevelType w:val="hybridMultilevel"/>
    <w:tmpl w:val="78863284"/>
    <w:lvl w:ilvl="0" w:tplc="82D243BE">
      <w:start w:val="1"/>
      <w:numFmt w:val="decimal"/>
      <w:lvlText w:val="Step %1"/>
      <w:lvlJc w:val="left"/>
      <w:pPr>
        <w:tabs>
          <w:tab w:val="num" w:pos="720"/>
        </w:tabs>
        <w:ind w:left="0" w:firstLine="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FC5324B"/>
    <w:multiLevelType w:val="hybridMultilevel"/>
    <w:tmpl w:val="7400B786"/>
    <w:lvl w:ilvl="0" w:tplc="E2C2C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FDD3B07"/>
    <w:multiLevelType w:val="hybridMultilevel"/>
    <w:tmpl w:val="62F00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3A55415"/>
    <w:multiLevelType w:val="hybridMultilevel"/>
    <w:tmpl w:val="DB028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43D16CE"/>
    <w:multiLevelType w:val="hybridMultilevel"/>
    <w:tmpl w:val="FA22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F03973"/>
    <w:multiLevelType w:val="hybridMultilevel"/>
    <w:tmpl w:val="501256E2"/>
    <w:lvl w:ilvl="0" w:tplc="8FF88FF0">
      <w:start w:val="1"/>
      <w:numFmt w:val="bullet"/>
      <w:lvlText w:val=""/>
      <w:lvlJc w:val="left"/>
      <w:pPr>
        <w:tabs>
          <w:tab w:val="num" w:pos="360"/>
        </w:tabs>
        <w:ind w:left="360" w:hanging="360"/>
      </w:pPr>
      <w:rPr>
        <w:rFonts w:ascii="Symbol" w:hAnsi="Symbol" w:hint="default"/>
      </w:rPr>
    </w:lvl>
    <w:lvl w:ilvl="1" w:tplc="82D243BE">
      <w:start w:val="1"/>
      <w:numFmt w:val="decimal"/>
      <w:lvlText w:val="Step %2"/>
      <w:lvlJc w:val="left"/>
      <w:pPr>
        <w:tabs>
          <w:tab w:val="num" w:pos="720"/>
        </w:tabs>
        <w:ind w:left="0" w:firstLine="0"/>
      </w:pPr>
      <w:rPr>
        <w:rFonts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87E592D"/>
    <w:multiLevelType w:val="hybridMultilevel"/>
    <w:tmpl w:val="AFB8A57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15:restartNumberingAfterBreak="0">
    <w:nsid w:val="49E04DA0"/>
    <w:multiLevelType w:val="hybridMultilevel"/>
    <w:tmpl w:val="88B2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903BFF"/>
    <w:multiLevelType w:val="hybridMultilevel"/>
    <w:tmpl w:val="AC2234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3155A2"/>
    <w:multiLevelType w:val="hybridMultilevel"/>
    <w:tmpl w:val="B7F2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4B4DF9"/>
    <w:multiLevelType w:val="hybridMultilevel"/>
    <w:tmpl w:val="8A48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EB4D6F"/>
    <w:multiLevelType w:val="singleLevel"/>
    <w:tmpl w:val="6492A63E"/>
    <w:lvl w:ilvl="0">
      <w:numFmt w:val="none"/>
      <w:pStyle w:val="ListBullet"/>
      <w:lvlText w:val=""/>
      <w:lvlJc w:val="left"/>
      <w:pPr>
        <w:tabs>
          <w:tab w:val="num" w:pos="0"/>
        </w:tabs>
        <w:ind w:left="0" w:firstLine="0"/>
      </w:pPr>
      <w:rPr>
        <w:rFonts w:ascii="Symbol" w:hAnsi="Symbol" w:hint="default"/>
        <w:sz w:val="28"/>
      </w:rPr>
    </w:lvl>
  </w:abstractNum>
  <w:abstractNum w:abstractNumId="44" w15:restartNumberingAfterBreak="0">
    <w:nsid w:val="532F0258"/>
    <w:multiLevelType w:val="hybridMultilevel"/>
    <w:tmpl w:val="F0A4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75834"/>
    <w:multiLevelType w:val="hybridMultilevel"/>
    <w:tmpl w:val="F7DEAC0C"/>
    <w:lvl w:ilvl="0" w:tplc="0F047F72">
      <w:start w:val="1"/>
      <w:numFmt w:val="bullet"/>
      <w:pStyle w:val="2ndBullett"/>
      <w:lvlText w:val="o"/>
      <w:lvlJc w:val="left"/>
      <w:pPr>
        <w:tabs>
          <w:tab w:val="num" w:pos="2880"/>
        </w:tabs>
        <w:ind w:left="2880" w:hanging="360"/>
      </w:pPr>
      <w:rPr>
        <w:rFonts w:hAnsi="Courier New" w:hint="default"/>
      </w:rPr>
    </w:lvl>
    <w:lvl w:ilvl="1" w:tplc="0F047F72">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6" w15:restartNumberingAfterBreak="0">
    <w:nsid w:val="55CF2918"/>
    <w:multiLevelType w:val="hybridMultilevel"/>
    <w:tmpl w:val="5782A13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7" w15:restartNumberingAfterBreak="0">
    <w:nsid w:val="57F8112E"/>
    <w:multiLevelType w:val="hybridMultilevel"/>
    <w:tmpl w:val="C636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601C64"/>
    <w:multiLevelType w:val="hybridMultilevel"/>
    <w:tmpl w:val="C5889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16B03BD"/>
    <w:multiLevelType w:val="hybridMultilevel"/>
    <w:tmpl w:val="6970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1473D3"/>
    <w:multiLevelType w:val="hybridMultilevel"/>
    <w:tmpl w:val="743A2E58"/>
    <w:lvl w:ilvl="0" w:tplc="CBF890EE">
      <w:start w:val="1"/>
      <w:numFmt w:val="bullet"/>
      <w:lvlText w:val="o"/>
      <w:lvlJc w:val="left"/>
      <w:pPr>
        <w:tabs>
          <w:tab w:val="num" w:pos="1080"/>
        </w:tabs>
        <w:ind w:left="1080" w:hanging="360"/>
      </w:pPr>
      <w:rPr>
        <w:rFonts w:ascii="Courier New" w:hAnsi="Courier New" w:hint="default"/>
      </w:rPr>
    </w:lvl>
    <w:lvl w:ilvl="1" w:tplc="A7BA2B7C" w:tentative="1">
      <w:start w:val="1"/>
      <w:numFmt w:val="bullet"/>
      <w:lvlText w:val="o"/>
      <w:lvlJc w:val="left"/>
      <w:pPr>
        <w:tabs>
          <w:tab w:val="num" w:pos="1800"/>
        </w:tabs>
        <w:ind w:left="1800" w:hanging="360"/>
      </w:pPr>
      <w:rPr>
        <w:rFonts w:ascii="Courier New" w:hAnsi="Courier New" w:hint="default"/>
      </w:rPr>
    </w:lvl>
    <w:lvl w:ilvl="2" w:tplc="A2088034" w:tentative="1">
      <w:start w:val="1"/>
      <w:numFmt w:val="bullet"/>
      <w:lvlText w:val=""/>
      <w:lvlJc w:val="left"/>
      <w:pPr>
        <w:tabs>
          <w:tab w:val="num" w:pos="2520"/>
        </w:tabs>
        <w:ind w:left="2520" w:hanging="360"/>
      </w:pPr>
      <w:rPr>
        <w:rFonts w:ascii="Wingdings" w:hAnsi="Wingdings" w:hint="default"/>
      </w:rPr>
    </w:lvl>
    <w:lvl w:ilvl="3" w:tplc="D2D24900" w:tentative="1">
      <w:start w:val="1"/>
      <w:numFmt w:val="bullet"/>
      <w:lvlText w:val=""/>
      <w:lvlJc w:val="left"/>
      <w:pPr>
        <w:tabs>
          <w:tab w:val="num" w:pos="3240"/>
        </w:tabs>
        <w:ind w:left="3240" w:hanging="360"/>
      </w:pPr>
      <w:rPr>
        <w:rFonts w:ascii="Symbol" w:hAnsi="Symbol" w:hint="default"/>
      </w:rPr>
    </w:lvl>
    <w:lvl w:ilvl="4" w:tplc="D5EAF036" w:tentative="1">
      <w:start w:val="1"/>
      <w:numFmt w:val="bullet"/>
      <w:lvlText w:val="o"/>
      <w:lvlJc w:val="left"/>
      <w:pPr>
        <w:tabs>
          <w:tab w:val="num" w:pos="3960"/>
        </w:tabs>
        <w:ind w:left="3960" w:hanging="360"/>
      </w:pPr>
      <w:rPr>
        <w:rFonts w:ascii="Courier New" w:hAnsi="Courier New" w:hint="default"/>
      </w:rPr>
    </w:lvl>
    <w:lvl w:ilvl="5" w:tplc="03F66E2A" w:tentative="1">
      <w:start w:val="1"/>
      <w:numFmt w:val="bullet"/>
      <w:lvlText w:val=""/>
      <w:lvlJc w:val="left"/>
      <w:pPr>
        <w:tabs>
          <w:tab w:val="num" w:pos="4680"/>
        </w:tabs>
        <w:ind w:left="4680" w:hanging="360"/>
      </w:pPr>
      <w:rPr>
        <w:rFonts w:ascii="Wingdings" w:hAnsi="Wingdings" w:hint="default"/>
      </w:rPr>
    </w:lvl>
    <w:lvl w:ilvl="6" w:tplc="DC10DC24" w:tentative="1">
      <w:start w:val="1"/>
      <w:numFmt w:val="bullet"/>
      <w:lvlText w:val=""/>
      <w:lvlJc w:val="left"/>
      <w:pPr>
        <w:tabs>
          <w:tab w:val="num" w:pos="5400"/>
        </w:tabs>
        <w:ind w:left="5400" w:hanging="360"/>
      </w:pPr>
      <w:rPr>
        <w:rFonts w:ascii="Symbol" w:hAnsi="Symbol" w:hint="default"/>
      </w:rPr>
    </w:lvl>
    <w:lvl w:ilvl="7" w:tplc="155CBA22" w:tentative="1">
      <w:start w:val="1"/>
      <w:numFmt w:val="bullet"/>
      <w:lvlText w:val="o"/>
      <w:lvlJc w:val="left"/>
      <w:pPr>
        <w:tabs>
          <w:tab w:val="num" w:pos="6120"/>
        </w:tabs>
        <w:ind w:left="6120" w:hanging="360"/>
      </w:pPr>
      <w:rPr>
        <w:rFonts w:ascii="Courier New" w:hAnsi="Courier New" w:hint="default"/>
      </w:rPr>
    </w:lvl>
    <w:lvl w:ilvl="8" w:tplc="5EE6F69C"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687F2EFA"/>
    <w:multiLevelType w:val="hybridMultilevel"/>
    <w:tmpl w:val="E14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A70E6B"/>
    <w:multiLevelType w:val="hybridMultilevel"/>
    <w:tmpl w:val="0570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1B02C8"/>
    <w:multiLevelType w:val="hybridMultilevel"/>
    <w:tmpl w:val="C3C63C4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4" w15:restartNumberingAfterBreak="0">
    <w:nsid w:val="6A3E228C"/>
    <w:multiLevelType w:val="hybridMultilevel"/>
    <w:tmpl w:val="481E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6A3F87"/>
    <w:multiLevelType w:val="hybridMultilevel"/>
    <w:tmpl w:val="A36A9AE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6" w15:restartNumberingAfterBreak="0">
    <w:nsid w:val="6AA915B0"/>
    <w:multiLevelType w:val="hybridMultilevel"/>
    <w:tmpl w:val="8F58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EA28A9"/>
    <w:multiLevelType w:val="hybridMultilevel"/>
    <w:tmpl w:val="F0A45D4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15:restartNumberingAfterBreak="0">
    <w:nsid w:val="6FDF0E7C"/>
    <w:multiLevelType w:val="hybridMultilevel"/>
    <w:tmpl w:val="C2B89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65425F"/>
    <w:multiLevelType w:val="hybridMultilevel"/>
    <w:tmpl w:val="D458AB7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0" w15:restartNumberingAfterBreak="0">
    <w:nsid w:val="74676C39"/>
    <w:multiLevelType w:val="hybridMultilevel"/>
    <w:tmpl w:val="117AD966"/>
    <w:lvl w:ilvl="0" w:tplc="F334D572">
      <w:start w:val="1"/>
      <w:numFmt w:val="bullet"/>
      <w:lvlText w:val="o"/>
      <w:lvlJc w:val="left"/>
      <w:pPr>
        <w:tabs>
          <w:tab w:val="num" w:pos="1080"/>
        </w:tabs>
        <w:ind w:left="1080" w:hanging="360"/>
      </w:pPr>
      <w:rPr>
        <w:rFonts w:ascii="Courier New" w:hAnsi="Courier New" w:hint="default"/>
      </w:rPr>
    </w:lvl>
    <w:lvl w:ilvl="1" w:tplc="F7A4F21E" w:tentative="1">
      <w:start w:val="1"/>
      <w:numFmt w:val="bullet"/>
      <w:lvlText w:val="o"/>
      <w:lvlJc w:val="left"/>
      <w:pPr>
        <w:tabs>
          <w:tab w:val="num" w:pos="1800"/>
        </w:tabs>
        <w:ind w:left="1800" w:hanging="360"/>
      </w:pPr>
      <w:rPr>
        <w:rFonts w:ascii="Courier New" w:hAnsi="Courier New" w:hint="default"/>
      </w:rPr>
    </w:lvl>
    <w:lvl w:ilvl="2" w:tplc="108AD622" w:tentative="1">
      <w:start w:val="1"/>
      <w:numFmt w:val="bullet"/>
      <w:lvlText w:val=""/>
      <w:lvlJc w:val="left"/>
      <w:pPr>
        <w:tabs>
          <w:tab w:val="num" w:pos="2520"/>
        </w:tabs>
        <w:ind w:left="2520" w:hanging="360"/>
      </w:pPr>
      <w:rPr>
        <w:rFonts w:ascii="Wingdings" w:hAnsi="Wingdings" w:hint="default"/>
      </w:rPr>
    </w:lvl>
    <w:lvl w:ilvl="3" w:tplc="562641A0" w:tentative="1">
      <w:start w:val="1"/>
      <w:numFmt w:val="bullet"/>
      <w:lvlText w:val=""/>
      <w:lvlJc w:val="left"/>
      <w:pPr>
        <w:tabs>
          <w:tab w:val="num" w:pos="3240"/>
        </w:tabs>
        <w:ind w:left="3240" w:hanging="360"/>
      </w:pPr>
      <w:rPr>
        <w:rFonts w:ascii="Symbol" w:hAnsi="Symbol" w:hint="default"/>
      </w:rPr>
    </w:lvl>
    <w:lvl w:ilvl="4" w:tplc="0AAE09EC" w:tentative="1">
      <w:start w:val="1"/>
      <w:numFmt w:val="bullet"/>
      <w:lvlText w:val="o"/>
      <w:lvlJc w:val="left"/>
      <w:pPr>
        <w:tabs>
          <w:tab w:val="num" w:pos="3960"/>
        </w:tabs>
        <w:ind w:left="3960" w:hanging="360"/>
      </w:pPr>
      <w:rPr>
        <w:rFonts w:ascii="Courier New" w:hAnsi="Courier New" w:hint="default"/>
      </w:rPr>
    </w:lvl>
    <w:lvl w:ilvl="5" w:tplc="1B969F2A" w:tentative="1">
      <w:start w:val="1"/>
      <w:numFmt w:val="bullet"/>
      <w:lvlText w:val=""/>
      <w:lvlJc w:val="left"/>
      <w:pPr>
        <w:tabs>
          <w:tab w:val="num" w:pos="4680"/>
        </w:tabs>
        <w:ind w:left="4680" w:hanging="360"/>
      </w:pPr>
      <w:rPr>
        <w:rFonts w:ascii="Wingdings" w:hAnsi="Wingdings" w:hint="default"/>
      </w:rPr>
    </w:lvl>
    <w:lvl w:ilvl="6" w:tplc="ADBC87C0" w:tentative="1">
      <w:start w:val="1"/>
      <w:numFmt w:val="bullet"/>
      <w:lvlText w:val=""/>
      <w:lvlJc w:val="left"/>
      <w:pPr>
        <w:tabs>
          <w:tab w:val="num" w:pos="5400"/>
        </w:tabs>
        <w:ind w:left="5400" w:hanging="360"/>
      </w:pPr>
      <w:rPr>
        <w:rFonts w:ascii="Symbol" w:hAnsi="Symbol" w:hint="default"/>
      </w:rPr>
    </w:lvl>
    <w:lvl w:ilvl="7" w:tplc="43E03864" w:tentative="1">
      <w:start w:val="1"/>
      <w:numFmt w:val="bullet"/>
      <w:lvlText w:val="o"/>
      <w:lvlJc w:val="left"/>
      <w:pPr>
        <w:tabs>
          <w:tab w:val="num" w:pos="6120"/>
        </w:tabs>
        <w:ind w:left="6120" w:hanging="360"/>
      </w:pPr>
      <w:rPr>
        <w:rFonts w:ascii="Courier New" w:hAnsi="Courier New" w:hint="default"/>
      </w:rPr>
    </w:lvl>
    <w:lvl w:ilvl="8" w:tplc="E3108568"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A7A788A"/>
    <w:multiLevelType w:val="hybridMultilevel"/>
    <w:tmpl w:val="1CDC73F4"/>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2" w15:restartNumberingAfterBreak="0">
    <w:nsid w:val="7E4977D4"/>
    <w:multiLevelType w:val="multilevel"/>
    <w:tmpl w:val="C95A0F2A"/>
    <w:lvl w:ilvl="0">
      <w:start w:val="1"/>
      <w:numFmt w:val="decimal"/>
      <w:pStyle w:val="ReqVerMethod"/>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num w:numId="1">
    <w:abstractNumId w:val="45"/>
  </w:num>
  <w:num w:numId="2">
    <w:abstractNumId w:val="10"/>
  </w:num>
  <w:num w:numId="3">
    <w:abstractNumId w:val="43"/>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60"/>
  </w:num>
  <w:num w:numId="13">
    <w:abstractNumId w:val="16"/>
  </w:num>
  <w:num w:numId="14">
    <w:abstractNumId w:val="8"/>
  </w:num>
  <w:num w:numId="15">
    <w:abstractNumId w:val="13"/>
  </w:num>
  <w:num w:numId="16">
    <w:abstractNumId w:val="50"/>
  </w:num>
  <w:num w:numId="17">
    <w:abstractNumId w:val="19"/>
  </w:num>
  <w:num w:numId="18">
    <w:abstractNumId w:val="62"/>
  </w:num>
  <w:num w:numId="19">
    <w:abstractNumId w:val="21"/>
  </w:num>
  <w:num w:numId="20">
    <w:abstractNumId w:val="15"/>
  </w:num>
  <w:num w:numId="21">
    <w:abstractNumId w:val="48"/>
  </w:num>
  <w:num w:numId="22">
    <w:abstractNumId w:val="39"/>
  </w:num>
  <w:num w:numId="23">
    <w:abstractNumId w:val="22"/>
  </w:num>
  <w:num w:numId="24">
    <w:abstractNumId w:val="20"/>
  </w:num>
  <w:num w:numId="25">
    <w:abstractNumId w:val="34"/>
  </w:num>
  <w:num w:numId="26">
    <w:abstractNumId w:val="17"/>
  </w:num>
  <w:num w:numId="27">
    <w:abstractNumId w:val="52"/>
  </w:num>
  <w:num w:numId="28">
    <w:abstractNumId w:val="61"/>
  </w:num>
  <w:num w:numId="29">
    <w:abstractNumId w:val="12"/>
  </w:num>
  <w:num w:numId="30">
    <w:abstractNumId w:val="46"/>
  </w:num>
  <w:num w:numId="31">
    <w:abstractNumId w:val="14"/>
  </w:num>
  <w:num w:numId="32">
    <w:abstractNumId w:val="23"/>
  </w:num>
  <w:num w:numId="33">
    <w:abstractNumId w:val="24"/>
  </w:num>
  <w:num w:numId="34">
    <w:abstractNumId w:val="18"/>
  </w:num>
  <w:num w:numId="35">
    <w:abstractNumId w:val="33"/>
  </w:num>
  <w:num w:numId="36">
    <w:abstractNumId w:val="25"/>
  </w:num>
  <w:num w:numId="37">
    <w:abstractNumId w:val="55"/>
  </w:num>
  <w:num w:numId="38">
    <w:abstractNumId w:val="53"/>
  </w:num>
  <w:num w:numId="39">
    <w:abstractNumId w:val="37"/>
  </w:num>
  <w:num w:numId="40">
    <w:abstractNumId w:val="26"/>
  </w:num>
  <w:num w:numId="41">
    <w:abstractNumId w:val="32"/>
  </w:num>
  <w:num w:numId="42">
    <w:abstractNumId w:val="38"/>
  </w:num>
  <w:num w:numId="43">
    <w:abstractNumId w:val="27"/>
  </w:num>
  <w:num w:numId="44">
    <w:abstractNumId w:val="56"/>
  </w:num>
  <w:num w:numId="45">
    <w:abstractNumId w:val="11"/>
  </w:num>
  <w:num w:numId="46">
    <w:abstractNumId w:val="44"/>
  </w:num>
  <w:num w:numId="47">
    <w:abstractNumId w:val="57"/>
  </w:num>
  <w:num w:numId="48">
    <w:abstractNumId w:val="28"/>
  </w:num>
  <w:num w:numId="49">
    <w:abstractNumId w:val="31"/>
  </w:num>
  <w:num w:numId="50">
    <w:abstractNumId w:val="36"/>
  </w:num>
  <w:num w:numId="51">
    <w:abstractNumId w:val="41"/>
  </w:num>
  <w:num w:numId="52">
    <w:abstractNumId w:val="40"/>
  </w:num>
  <w:num w:numId="53">
    <w:abstractNumId w:val="9"/>
  </w:num>
  <w:num w:numId="54">
    <w:abstractNumId w:val="42"/>
  </w:num>
  <w:num w:numId="55">
    <w:abstractNumId w:val="51"/>
  </w:num>
  <w:num w:numId="56">
    <w:abstractNumId w:val="29"/>
  </w:num>
  <w:num w:numId="57">
    <w:abstractNumId w:val="54"/>
  </w:num>
  <w:num w:numId="58">
    <w:abstractNumId w:val="47"/>
  </w:num>
  <w:num w:numId="59">
    <w:abstractNumId w:val="49"/>
  </w:num>
  <w:num w:numId="60">
    <w:abstractNumId w:val="30"/>
  </w:num>
  <w:num w:numId="61">
    <w:abstractNumId w:val="35"/>
  </w:num>
  <w:num w:numId="62">
    <w:abstractNumId w:val="58"/>
  </w:num>
  <w:num w:numId="63">
    <w:abstractNumId w:val="59"/>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thripragada, Sravanthi (S.)">
    <w15:presenceInfo w15:providerId="None" w15:userId="Manthripragada, Sravanthi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70657" fillcolor="white">
      <v:fill color="white"/>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8"/>
    <w:rsid w:val="000055FA"/>
    <w:rsid w:val="00015824"/>
    <w:rsid w:val="0001625D"/>
    <w:rsid w:val="00023E5A"/>
    <w:rsid w:val="0002433D"/>
    <w:rsid w:val="00030575"/>
    <w:rsid w:val="00031B9D"/>
    <w:rsid w:val="00033846"/>
    <w:rsid w:val="000410C4"/>
    <w:rsid w:val="00042AFE"/>
    <w:rsid w:val="000430C5"/>
    <w:rsid w:val="00045212"/>
    <w:rsid w:val="000465EF"/>
    <w:rsid w:val="00047B98"/>
    <w:rsid w:val="000500B5"/>
    <w:rsid w:val="00052A0D"/>
    <w:rsid w:val="00052BBB"/>
    <w:rsid w:val="00055ED4"/>
    <w:rsid w:val="00056E98"/>
    <w:rsid w:val="0005747E"/>
    <w:rsid w:val="00061F5B"/>
    <w:rsid w:val="00062B4C"/>
    <w:rsid w:val="00064DB5"/>
    <w:rsid w:val="000652A2"/>
    <w:rsid w:val="000960E2"/>
    <w:rsid w:val="000A2ACE"/>
    <w:rsid w:val="000A389E"/>
    <w:rsid w:val="000A3C3F"/>
    <w:rsid w:val="000A3DB5"/>
    <w:rsid w:val="000A5037"/>
    <w:rsid w:val="000B1889"/>
    <w:rsid w:val="000B1B03"/>
    <w:rsid w:val="000B1EEC"/>
    <w:rsid w:val="000B337D"/>
    <w:rsid w:val="000B427E"/>
    <w:rsid w:val="000B5C6F"/>
    <w:rsid w:val="000C0E31"/>
    <w:rsid w:val="000C3132"/>
    <w:rsid w:val="000C5101"/>
    <w:rsid w:val="000C6B57"/>
    <w:rsid w:val="000D1A12"/>
    <w:rsid w:val="000D26E7"/>
    <w:rsid w:val="000D39CA"/>
    <w:rsid w:val="000D3C7E"/>
    <w:rsid w:val="000E0326"/>
    <w:rsid w:val="000E471D"/>
    <w:rsid w:val="000E71D5"/>
    <w:rsid w:val="000F116E"/>
    <w:rsid w:val="000F1A47"/>
    <w:rsid w:val="000F328A"/>
    <w:rsid w:val="000F520D"/>
    <w:rsid w:val="000F6C09"/>
    <w:rsid w:val="00106566"/>
    <w:rsid w:val="00111012"/>
    <w:rsid w:val="0012034A"/>
    <w:rsid w:val="0012098F"/>
    <w:rsid w:val="001213B4"/>
    <w:rsid w:val="00127313"/>
    <w:rsid w:val="00137A50"/>
    <w:rsid w:val="001425A0"/>
    <w:rsid w:val="0014479E"/>
    <w:rsid w:val="00144D99"/>
    <w:rsid w:val="00145CB7"/>
    <w:rsid w:val="00154727"/>
    <w:rsid w:val="00157CF9"/>
    <w:rsid w:val="00161F0B"/>
    <w:rsid w:val="00162164"/>
    <w:rsid w:val="00162C7C"/>
    <w:rsid w:val="001638D7"/>
    <w:rsid w:val="00165097"/>
    <w:rsid w:val="001674AB"/>
    <w:rsid w:val="0017363D"/>
    <w:rsid w:val="00175CE1"/>
    <w:rsid w:val="00176F9E"/>
    <w:rsid w:val="001809CF"/>
    <w:rsid w:val="00180B89"/>
    <w:rsid w:val="00180D69"/>
    <w:rsid w:val="001874F5"/>
    <w:rsid w:val="001900D4"/>
    <w:rsid w:val="001908CA"/>
    <w:rsid w:val="00196652"/>
    <w:rsid w:val="001A1879"/>
    <w:rsid w:val="001A505A"/>
    <w:rsid w:val="001A5618"/>
    <w:rsid w:val="001B415E"/>
    <w:rsid w:val="001B4B98"/>
    <w:rsid w:val="001C0157"/>
    <w:rsid w:val="001C40F1"/>
    <w:rsid w:val="001C474A"/>
    <w:rsid w:val="001C6BC0"/>
    <w:rsid w:val="001D0375"/>
    <w:rsid w:val="001D135C"/>
    <w:rsid w:val="001D1A4F"/>
    <w:rsid w:val="001D1D08"/>
    <w:rsid w:val="001D3F37"/>
    <w:rsid w:val="001D6AEC"/>
    <w:rsid w:val="001E3B09"/>
    <w:rsid w:val="001E4799"/>
    <w:rsid w:val="001E69D8"/>
    <w:rsid w:val="001E782E"/>
    <w:rsid w:val="001F1C62"/>
    <w:rsid w:val="001F48C9"/>
    <w:rsid w:val="001F48CB"/>
    <w:rsid w:val="001F5C40"/>
    <w:rsid w:val="001F7867"/>
    <w:rsid w:val="002017FB"/>
    <w:rsid w:val="00217F5B"/>
    <w:rsid w:val="00220480"/>
    <w:rsid w:val="00225EAD"/>
    <w:rsid w:val="00230AA1"/>
    <w:rsid w:val="00231F45"/>
    <w:rsid w:val="00233396"/>
    <w:rsid w:val="002348E2"/>
    <w:rsid w:val="002349ED"/>
    <w:rsid w:val="00236465"/>
    <w:rsid w:val="002441AD"/>
    <w:rsid w:val="00253153"/>
    <w:rsid w:val="0025447C"/>
    <w:rsid w:val="002570FE"/>
    <w:rsid w:val="00261210"/>
    <w:rsid w:val="00261A13"/>
    <w:rsid w:val="00263E54"/>
    <w:rsid w:val="00263FD2"/>
    <w:rsid w:val="00266E75"/>
    <w:rsid w:val="00273013"/>
    <w:rsid w:val="00284834"/>
    <w:rsid w:val="00287D94"/>
    <w:rsid w:val="00290056"/>
    <w:rsid w:val="00291D3A"/>
    <w:rsid w:val="0029458F"/>
    <w:rsid w:val="00294C9D"/>
    <w:rsid w:val="002953FC"/>
    <w:rsid w:val="002973C9"/>
    <w:rsid w:val="002A3A77"/>
    <w:rsid w:val="002A3D37"/>
    <w:rsid w:val="002A4FC1"/>
    <w:rsid w:val="002A6535"/>
    <w:rsid w:val="002B0646"/>
    <w:rsid w:val="002B0ED2"/>
    <w:rsid w:val="002C3542"/>
    <w:rsid w:val="002C40E3"/>
    <w:rsid w:val="002C5996"/>
    <w:rsid w:val="002C5D6E"/>
    <w:rsid w:val="002C6342"/>
    <w:rsid w:val="002D1EAA"/>
    <w:rsid w:val="002D25B4"/>
    <w:rsid w:val="002D2750"/>
    <w:rsid w:val="002D532C"/>
    <w:rsid w:val="002D5819"/>
    <w:rsid w:val="002D67BE"/>
    <w:rsid w:val="002E3AE4"/>
    <w:rsid w:val="002E6668"/>
    <w:rsid w:val="002E690E"/>
    <w:rsid w:val="002E6B83"/>
    <w:rsid w:val="002E782A"/>
    <w:rsid w:val="002F04B7"/>
    <w:rsid w:val="002F154C"/>
    <w:rsid w:val="002F36B4"/>
    <w:rsid w:val="002F651F"/>
    <w:rsid w:val="002F7669"/>
    <w:rsid w:val="00302D46"/>
    <w:rsid w:val="00306F96"/>
    <w:rsid w:val="00307D95"/>
    <w:rsid w:val="003117EB"/>
    <w:rsid w:val="00311DFE"/>
    <w:rsid w:val="003132E3"/>
    <w:rsid w:val="00315E34"/>
    <w:rsid w:val="00321F67"/>
    <w:rsid w:val="003234EC"/>
    <w:rsid w:val="00332391"/>
    <w:rsid w:val="00332491"/>
    <w:rsid w:val="0033396F"/>
    <w:rsid w:val="00333F37"/>
    <w:rsid w:val="00335587"/>
    <w:rsid w:val="0033661B"/>
    <w:rsid w:val="00336C88"/>
    <w:rsid w:val="00337519"/>
    <w:rsid w:val="003404FD"/>
    <w:rsid w:val="00340CD1"/>
    <w:rsid w:val="0034116D"/>
    <w:rsid w:val="00341383"/>
    <w:rsid w:val="00342D22"/>
    <w:rsid w:val="003438F4"/>
    <w:rsid w:val="003451A5"/>
    <w:rsid w:val="0034526E"/>
    <w:rsid w:val="003469C9"/>
    <w:rsid w:val="00346D28"/>
    <w:rsid w:val="003652A3"/>
    <w:rsid w:val="00367757"/>
    <w:rsid w:val="00371D5D"/>
    <w:rsid w:val="00375DAD"/>
    <w:rsid w:val="003768C3"/>
    <w:rsid w:val="00387002"/>
    <w:rsid w:val="00387003"/>
    <w:rsid w:val="00387CF3"/>
    <w:rsid w:val="0039096A"/>
    <w:rsid w:val="0039243B"/>
    <w:rsid w:val="00394C06"/>
    <w:rsid w:val="003B554A"/>
    <w:rsid w:val="003C44C6"/>
    <w:rsid w:val="003C4C6D"/>
    <w:rsid w:val="003C4D66"/>
    <w:rsid w:val="003C56BB"/>
    <w:rsid w:val="003C637A"/>
    <w:rsid w:val="003D0B45"/>
    <w:rsid w:val="003D1490"/>
    <w:rsid w:val="003D3820"/>
    <w:rsid w:val="003D4E89"/>
    <w:rsid w:val="003D5007"/>
    <w:rsid w:val="003D5094"/>
    <w:rsid w:val="003E2BB1"/>
    <w:rsid w:val="003F32BE"/>
    <w:rsid w:val="003F668A"/>
    <w:rsid w:val="003F7065"/>
    <w:rsid w:val="00400EEC"/>
    <w:rsid w:val="004011F1"/>
    <w:rsid w:val="00401B85"/>
    <w:rsid w:val="00406766"/>
    <w:rsid w:val="00407885"/>
    <w:rsid w:val="004079C1"/>
    <w:rsid w:val="00410378"/>
    <w:rsid w:val="00410B26"/>
    <w:rsid w:val="00410FEF"/>
    <w:rsid w:val="00411088"/>
    <w:rsid w:val="0041765A"/>
    <w:rsid w:val="004216B1"/>
    <w:rsid w:val="00421891"/>
    <w:rsid w:val="00422CCA"/>
    <w:rsid w:val="00423EBF"/>
    <w:rsid w:val="0042530D"/>
    <w:rsid w:val="00426DFA"/>
    <w:rsid w:val="00427CDB"/>
    <w:rsid w:val="00432ABA"/>
    <w:rsid w:val="00434627"/>
    <w:rsid w:val="00440E3E"/>
    <w:rsid w:val="004451CF"/>
    <w:rsid w:val="004459A1"/>
    <w:rsid w:val="00446B1E"/>
    <w:rsid w:val="004503D3"/>
    <w:rsid w:val="00451D4C"/>
    <w:rsid w:val="00454D24"/>
    <w:rsid w:val="004624DC"/>
    <w:rsid w:val="00464C52"/>
    <w:rsid w:val="00467FF4"/>
    <w:rsid w:val="00471AA8"/>
    <w:rsid w:val="00472AC4"/>
    <w:rsid w:val="00472EBF"/>
    <w:rsid w:val="00473995"/>
    <w:rsid w:val="0048170D"/>
    <w:rsid w:val="00482541"/>
    <w:rsid w:val="004832EC"/>
    <w:rsid w:val="00485469"/>
    <w:rsid w:val="00485644"/>
    <w:rsid w:val="004872AB"/>
    <w:rsid w:val="0048759A"/>
    <w:rsid w:val="00490741"/>
    <w:rsid w:val="0049101E"/>
    <w:rsid w:val="004922FA"/>
    <w:rsid w:val="004938A4"/>
    <w:rsid w:val="004943EB"/>
    <w:rsid w:val="00495535"/>
    <w:rsid w:val="0049567F"/>
    <w:rsid w:val="004971F0"/>
    <w:rsid w:val="004A0685"/>
    <w:rsid w:val="004A3502"/>
    <w:rsid w:val="004A65A6"/>
    <w:rsid w:val="004A725C"/>
    <w:rsid w:val="004A7A28"/>
    <w:rsid w:val="004B150F"/>
    <w:rsid w:val="004B6E6D"/>
    <w:rsid w:val="004B7B1E"/>
    <w:rsid w:val="004C1874"/>
    <w:rsid w:val="004C300E"/>
    <w:rsid w:val="004C43CF"/>
    <w:rsid w:val="004C66C6"/>
    <w:rsid w:val="004C7612"/>
    <w:rsid w:val="004C7F14"/>
    <w:rsid w:val="004D1604"/>
    <w:rsid w:val="004D5DA2"/>
    <w:rsid w:val="004E1AD1"/>
    <w:rsid w:val="004E335D"/>
    <w:rsid w:val="004E47BF"/>
    <w:rsid w:val="004E7BD9"/>
    <w:rsid w:val="004F26EB"/>
    <w:rsid w:val="004F50DC"/>
    <w:rsid w:val="004F513A"/>
    <w:rsid w:val="004F5934"/>
    <w:rsid w:val="005018EF"/>
    <w:rsid w:val="00502A65"/>
    <w:rsid w:val="00510F48"/>
    <w:rsid w:val="005146A3"/>
    <w:rsid w:val="00516017"/>
    <w:rsid w:val="00516944"/>
    <w:rsid w:val="00524C51"/>
    <w:rsid w:val="0052698E"/>
    <w:rsid w:val="00532396"/>
    <w:rsid w:val="005347E2"/>
    <w:rsid w:val="005465F5"/>
    <w:rsid w:val="00546914"/>
    <w:rsid w:val="00547FC4"/>
    <w:rsid w:val="00550182"/>
    <w:rsid w:val="0055080C"/>
    <w:rsid w:val="00556ED9"/>
    <w:rsid w:val="00563DCD"/>
    <w:rsid w:val="00570631"/>
    <w:rsid w:val="0057086C"/>
    <w:rsid w:val="00572967"/>
    <w:rsid w:val="00572E07"/>
    <w:rsid w:val="00576EB0"/>
    <w:rsid w:val="005816F6"/>
    <w:rsid w:val="00583435"/>
    <w:rsid w:val="00584594"/>
    <w:rsid w:val="00584ED6"/>
    <w:rsid w:val="005862E0"/>
    <w:rsid w:val="00591B93"/>
    <w:rsid w:val="00593D2F"/>
    <w:rsid w:val="00593E74"/>
    <w:rsid w:val="00597D31"/>
    <w:rsid w:val="005A08CA"/>
    <w:rsid w:val="005A27FA"/>
    <w:rsid w:val="005A282A"/>
    <w:rsid w:val="005A28AA"/>
    <w:rsid w:val="005A67A6"/>
    <w:rsid w:val="005A757F"/>
    <w:rsid w:val="005B2ADC"/>
    <w:rsid w:val="005B7234"/>
    <w:rsid w:val="005C0A82"/>
    <w:rsid w:val="005C32D0"/>
    <w:rsid w:val="005C7674"/>
    <w:rsid w:val="005D0490"/>
    <w:rsid w:val="005D0EEA"/>
    <w:rsid w:val="005D1545"/>
    <w:rsid w:val="005D46E9"/>
    <w:rsid w:val="005D7708"/>
    <w:rsid w:val="005E212E"/>
    <w:rsid w:val="005E4D33"/>
    <w:rsid w:val="005E6E39"/>
    <w:rsid w:val="005F1370"/>
    <w:rsid w:val="005F44EE"/>
    <w:rsid w:val="005F4FEC"/>
    <w:rsid w:val="00602240"/>
    <w:rsid w:val="00602E4E"/>
    <w:rsid w:val="00603EA1"/>
    <w:rsid w:val="006064FA"/>
    <w:rsid w:val="006075FC"/>
    <w:rsid w:val="00607851"/>
    <w:rsid w:val="00613943"/>
    <w:rsid w:val="00617B05"/>
    <w:rsid w:val="00621773"/>
    <w:rsid w:val="00622905"/>
    <w:rsid w:val="006230C1"/>
    <w:rsid w:val="006315BF"/>
    <w:rsid w:val="006325D6"/>
    <w:rsid w:val="006333B8"/>
    <w:rsid w:val="00633BBE"/>
    <w:rsid w:val="00640A03"/>
    <w:rsid w:val="006417CD"/>
    <w:rsid w:val="00641997"/>
    <w:rsid w:val="00644081"/>
    <w:rsid w:val="0065231C"/>
    <w:rsid w:val="00652D32"/>
    <w:rsid w:val="00653065"/>
    <w:rsid w:val="0065337C"/>
    <w:rsid w:val="00653788"/>
    <w:rsid w:val="00653842"/>
    <w:rsid w:val="006702F2"/>
    <w:rsid w:val="00672CFA"/>
    <w:rsid w:val="006753BF"/>
    <w:rsid w:val="00680C69"/>
    <w:rsid w:val="00681151"/>
    <w:rsid w:val="00681757"/>
    <w:rsid w:val="00682E02"/>
    <w:rsid w:val="006839E3"/>
    <w:rsid w:val="006877A7"/>
    <w:rsid w:val="0069095D"/>
    <w:rsid w:val="0069140D"/>
    <w:rsid w:val="00691C94"/>
    <w:rsid w:val="006930C8"/>
    <w:rsid w:val="00696D81"/>
    <w:rsid w:val="0069777E"/>
    <w:rsid w:val="006B16FB"/>
    <w:rsid w:val="006B205F"/>
    <w:rsid w:val="006B735E"/>
    <w:rsid w:val="006C0A13"/>
    <w:rsid w:val="006C10C7"/>
    <w:rsid w:val="006C37F1"/>
    <w:rsid w:val="006C3F07"/>
    <w:rsid w:val="006C4A7B"/>
    <w:rsid w:val="006D151E"/>
    <w:rsid w:val="006D6EF0"/>
    <w:rsid w:val="006D75F8"/>
    <w:rsid w:val="006E12BE"/>
    <w:rsid w:val="006F5424"/>
    <w:rsid w:val="00700E4E"/>
    <w:rsid w:val="007029A3"/>
    <w:rsid w:val="00710945"/>
    <w:rsid w:val="007151DF"/>
    <w:rsid w:val="00715DA6"/>
    <w:rsid w:val="00720501"/>
    <w:rsid w:val="00721E58"/>
    <w:rsid w:val="007314CE"/>
    <w:rsid w:val="00731C24"/>
    <w:rsid w:val="007338D9"/>
    <w:rsid w:val="00733C2A"/>
    <w:rsid w:val="00741105"/>
    <w:rsid w:val="00743B1B"/>
    <w:rsid w:val="00744BB4"/>
    <w:rsid w:val="00744EEB"/>
    <w:rsid w:val="00745E08"/>
    <w:rsid w:val="00746693"/>
    <w:rsid w:val="007506AF"/>
    <w:rsid w:val="007529F0"/>
    <w:rsid w:val="00753C9B"/>
    <w:rsid w:val="007561AD"/>
    <w:rsid w:val="00756AA9"/>
    <w:rsid w:val="00757B9B"/>
    <w:rsid w:val="007624BB"/>
    <w:rsid w:val="00764B4F"/>
    <w:rsid w:val="00767813"/>
    <w:rsid w:val="007719A3"/>
    <w:rsid w:val="00773843"/>
    <w:rsid w:val="007740E2"/>
    <w:rsid w:val="00781A01"/>
    <w:rsid w:val="00781A50"/>
    <w:rsid w:val="00785F3E"/>
    <w:rsid w:val="00787CEE"/>
    <w:rsid w:val="0079329C"/>
    <w:rsid w:val="007949CC"/>
    <w:rsid w:val="007958D3"/>
    <w:rsid w:val="00795FEA"/>
    <w:rsid w:val="007A15D5"/>
    <w:rsid w:val="007A1930"/>
    <w:rsid w:val="007A63DD"/>
    <w:rsid w:val="007A654F"/>
    <w:rsid w:val="007A7262"/>
    <w:rsid w:val="007A7746"/>
    <w:rsid w:val="007A7AEF"/>
    <w:rsid w:val="007B3005"/>
    <w:rsid w:val="007C52CB"/>
    <w:rsid w:val="007C6EE4"/>
    <w:rsid w:val="007D2B50"/>
    <w:rsid w:val="007D71E5"/>
    <w:rsid w:val="007D7B57"/>
    <w:rsid w:val="007E04D7"/>
    <w:rsid w:val="007E3C5B"/>
    <w:rsid w:val="007E4C29"/>
    <w:rsid w:val="007F209C"/>
    <w:rsid w:val="007F351F"/>
    <w:rsid w:val="00801BF1"/>
    <w:rsid w:val="0080273F"/>
    <w:rsid w:val="0080569B"/>
    <w:rsid w:val="00806461"/>
    <w:rsid w:val="0080787E"/>
    <w:rsid w:val="008106B1"/>
    <w:rsid w:val="00816254"/>
    <w:rsid w:val="00820BF9"/>
    <w:rsid w:val="00822CDE"/>
    <w:rsid w:val="008241CB"/>
    <w:rsid w:val="008272F4"/>
    <w:rsid w:val="00827AF8"/>
    <w:rsid w:val="00833BE2"/>
    <w:rsid w:val="00835F29"/>
    <w:rsid w:val="00836EAA"/>
    <w:rsid w:val="00841D95"/>
    <w:rsid w:val="00842A82"/>
    <w:rsid w:val="00864BC2"/>
    <w:rsid w:val="00873B71"/>
    <w:rsid w:val="0087503F"/>
    <w:rsid w:val="0087644A"/>
    <w:rsid w:val="008823FC"/>
    <w:rsid w:val="008829B9"/>
    <w:rsid w:val="00885625"/>
    <w:rsid w:val="0088673B"/>
    <w:rsid w:val="008958FE"/>
    <w:rsid w:val="00895C49"/>
    <w:rsid w:val="0089784F"/>
    <w:rsid w:val="008A046A"/>
    <w:rsid w:val="008A1353"/>
    <w:rsid w:val="008A16DA"/>
    <w:rsid w:val="008A348F"/>
    <w:rsid w:val="008A40B1"/>
    <w:rsid w:val="008A4CA0"/>
    <w:rsid w:val="008B040C"/>
    <w:rsid w:val="008B15F2"/>
    <w:rsid w:val="008B1834"/>
    <w:rsid w:val="008B1873"/>
    <w:rsid w:val="008B2314"/>
    <w:rsid w:val="008B49D0"/>
    <w:rsid w:val="008C10D8"/>
    <w:rsid w:val="008C4E06"/>
    <w:rsid w:val="008C5782"/>
    <w:rsid w:val="008C61DB"/>
    <w:rsid w:val="008D2F44"/>
    <w:rsid w:val="008D5FAF"/>
    <w:rsid w:val="008E6C82"/>
    <w:rsid w:val="008F06F3"/>
    <w:rsid w:val="008F2889"/>
    <w:rsid w:val="008F5419"/>
    <w:rsid w:val="008F6837"/>
    <w:rsid w:val="008F69E2"/>
    <w:rsid w:val="008F6D73"/>
    <w:rsid w:val="00901413"/>
    <w:rsid w:val="009025C6"/>
    <w:rsid w:val="009030DD"/>
    <w:rsid w:val="009070D1"/>
    <w:rsid w:val="009073A4"/>
    <w:rsid w:val="00907D1B"/>
    <w:rsid w:val="00911401"/>
    <w:rsid w:val="00911581"/>
    <w:rsid w:val="0091231D"/>
    <w:rsid w:val="00912472"/>
    <w:rsid w:val="009126D0"/>
    <w:rsid w:val="00913017"/>
    <w:rsid w:val="009159EA"/>
    <w:rsid w:val="00920D22"/>
    <w:rsid w:val="00920E45"/>
    <w:rsid w:val="0092115A"/>
    <w:rsid w:val="00921FA8"/>
    <w:rsid w:val="009239D2"/>
    <w:rsid w:val="009279D4"/>
    <w:rsid w:val="0093163B"/>
    <w:rsid w:val="00935D07"/>
    <w:rsid w:val="00935D2A"/>
    <w:rsid w:val="00935E74"/>
    <w:rsid w:val="009374D4"/>
    <w:rsid w:val="009421DE"/>
    <w:rsid w:val="009430B8"/>
    <w:rsid w:val="00943572"/>
    <w:rsid w:val="009443E0"/>
    <w:rsid w:val="009524FE"/>
    <w:rsid w:val="00952CED"/>
    <w:rsid w:val="00953553"/>
    <w:rsid w:val="0095709B"/>
    <w:rsid w:val="00960B25"/>
    <w:rsid w:val="0096208A"/>
    <w:rsid w:val="00971959"/>
    <w:rsid w:val="0097196C"/>
    <w:rsid w:val="00971F64"/>
    <w:rsid w:val="00972BB3"/>
    <w:rsid w:val="0097346D"/>
    <w:rsid w:val="009775A6"/>
    <w:rsid w:val="00982454"/>
    <w:rsid w:val="0098678A"/>
    <w:rsid w:val="00990C01"/>
    <w:rsid w:val="00990FAA"/>
    <w:rsid w:val="00991EC1"/>
    <w:rsid w:val="00992956"/>
    <w:rsid w:val="00994EEA"/>
    <w:rsid w:val="009A78A5"/>
    <w:rsid w:val="009A799A"/>
    <w:rsid w:val="009B082D"/>
    <w:rsid w:val="009C2538"/>
    <w:rsid w:val="009C5EBA"/>
    <w:rsid w:val="009C6A35"/>
    <w:rsid w:val="009D2BC0"/>
    <w:rsid w:val="009D3019"/>
    <w:rsid w:val="009D3F35"/>
    <w:rsid w:val="009D755A"/>
    <w:rsid w:val="009E0486"/>
    <w:rsid w:val="009E17C9"/>
    <w:rsid w:val="009E21C1"/>
    <w:rsid w:val="009E25C6"/>
    <w:rsid w:val="009E2793"/>
    <w:rsid w:val="009E2A3B"/>
    <w:rsid w:val="009E2DFC"/>
    <w:rsid w:val="00A134E1"/>
    <w:rsid w:val="00A15143"/>
    <w:rsid w:val="00A16D61"/>
    <w:rsid w:val="00A174BB"/>
    <w:rsid w:val="00A17945"/>
    <w:rsid w:val="00A2267B"/>
    <w:rsid w:val="00A32A63"/>
    <w:rsid w:val="00A3347F"/>
    <w:rsid w:val="00A336FA"/>
    <w:rsid w:val="00A344C3"/>
    <w:rsid w:val="00A34BEF"/>
    <w:rsid w:val="00A42441"/>
    <w:rsid w:val="00A45D19"/>
    <w:rsid w:val="00A46217"/>
    <w:rsid w:val="00A46CA9"/>
    <w:rsid w:val="00A526C2"/>
    <w:rsid w:val="00A54B29"/>
    <w:rsid w:val="00A60388"/>
    <w:rsid w:val="00A62C59"/>
    <w:rsid w:val="00A63DF0"/>
    <w:rsid w:val="00A706CB"/>
    <w:rsid w:val="00A722D2"/>
    <w:rsid w:val="00A73600"/>
    <w:rsid w:val="00A7682C"/>
    <w:rsid w:val="00A80DED"/>
    <w:rsid w:val="00A843CF"/>
    <w:rsid w:val="00A9165D"/>
    <w:rsid w:val="00A91B9B"/>
    <w:rsid w:val="00A928C6"/>
    <w:rsid w:val="00A93B3A"/>
    <w:rsid w:val="00A9499E"/>
    <w:rsid w:val="00AA0DC9"/>
    <w:rsid w:val="00AA78C2"/>
    <w:rsid w:val="00AB34BB"/>
    <w:rsid w:val="00AB472B"/>
    <w:rsid w:val="00AB69BF"/>
    <w:rsid w:val="00AB7045"/>
    <w:rsid w:val="00AB7930"/>
    <w:rsid w:val="00AB7E1C"/>
    <w:rsid w:val="00AC1378"/>
    <w:rsid w:val="00AC33FE"/>
    <w:rsid w:val="00AC37DA"/>
    <w:rsid w:val="00AC39C9"/>
    <w:rsid w:val="00AC4F8B"/>
    <w:rsid w:val="00AC6EF0"/>
    <w:rsid w:val="00AD0B26"/>
    <w:rsid w:val="00AD5E9B"/>
    <w:rsid w:val="00AD6F55"/>
    <w:rsid w:val="00AE1572"/>
    <w:rsid w:val="00AE23D2"/>
    <w:rsid w:val="00AF5326"/>
    <w:rsid w:val="00AF59FF"/>
    <w:rsid w:val="00AF6327"/>
    <w:rsid w:val="00AF63A9"/>
    <w:rsid w:val="00B06793"/>
    <w:rsid w:val="00B07AC1"/>
    <w:rsid w:val="00B100C5"/>
    <w:rsid w:val="00B10126"/>
    <w:rsid w:val="00B2253C"/>
    <w:rsid w:val="00B25B3A"/>
    <w:rsid w:val="00B30B5D"/>
    <w:rsid w:val="00B31EDA"/>
    <w:rsid w:val="00B34005"/>
    <w:rsid w:val="00B34282"/>
    <w:rsid w:val="00B34B83"/>
    <w:rsid w:val="00B35BA3"/>
    <w:rsid w:val="00B379AC"/>
    <w:rsid w:val="00B37C3E"/>
    <w:rsid w:val="00B37FFC"/>
    <w:rsid w:val="00B407E7"/>
    <w:rsid w:val="00B476DE"/>
    <w:rsid w:val="00B478DA"/>
    <w:rsid w:val="00B50479"/>
    <w:rsid w:val="00B53F34"/>
    <w:rsid w:val="00B55DAC"/>
    <w:rsid w:val="00B569CE"/>
    <w:rsid w:val="00B56D15"/>
    <w:rsid w:val="00B62994"/>
    <w:rsid w:val="00B6320A"/>
    <w:rsid w:val="00B67293"/>
    <w:rsid w:val="00B70F87"/>
    <w:rsid w:val="00B77B4C"/>
    <w:rsid w:val="00B81564"/>
    <w:rsid w:val="00B86D16"/>
    <w:rsid w:val="00B87480"/>
    <w:rsid w:val="00B9030B"/>
    <w:rsid w:val="00B90526"/>
    <w:rsid w:val="00B90AC9"/>
    <w:rsid w:val="00B91423"/>
    <w:rsid w:val="00B93443"/>
    <w:rsid w:val="00B93552"/>
    <w:rsid w:val="00BA6BA3"/>
    <w:rsid w:val="00BB06AC"/>
    <w:rsid w:val="00BB47B9"/>
    <w:rsid w:val="00BB5385"/>
    <w:rsid w:val="00BB54AD"/>
    <w:rsid w:val="00BB5A7F"/>
    <w:rsid w:val="00BB5DDA"/>
    <w:rsid w:val="00BC29A9"/>
    <w:rsid w:val="00BC2B56"/>
    <w:rsid w:val="00BC5A3D"/>
    <w:rsid w:val="00BD1AB5"/>
    <w:rsid w:val="00BD249F"/>
    <w:rsid w:val="00BD4414"/>
    <w:rsid w:val="00BE6354"/>
    <w:rsid w:val="00BF17B1"/>
    <w:rsid w:val="00BF275B"/>
    <w:rsid w:val="00BF304B"/>
    <w:rsid w:val="00BF4994"/>
    <w:rsid w:val="00BF5EA4"/>
    <w:rsid w:val="00C00B0B"/>
    <w:rsid w:val="00C0321A"/>
    <w:rsid w:val="00C04AE8"/>
    <w:rsid w:val="00C04FC3"/>
    <w:rsid w:val="00C06299"/>
    <w:rsid w:val="00C20C08"/>
    <w:rsid w:val="00C214FC"/>
    <w:rsid w:val="00C251A6"/>
    <w:rsid w:val="00C27460"/>
    <w:rsid w:val="00C345FC"/>
    <w:rsid w:val="00C36819"/>
    <w:rsid w:val="00C36952"/>
    <w:rsid w:val="00C42B13"/>
    <w:rsid w:val="00C45100"/>
    <w:rsid w:val="00C4510D"/>
    <w:rsid w:val="00C466AA"/>
    <w:rsid w:val="00C466D2"/>
    <w:rsid w:val="00C50003"/>
    <w:rsid w:val="00C62046"/>
    <w:rsid w:val="00C64016"/>
    <w:rsid w:val="00C6504B"/>
    <w:rsid w:val="00C6552C"/>
    <w:rsid w:val="00C67452"/>
    <w:rsid w:val="00C705BE"/>
    <w:rsid w:val="00C71CE2"/>
    <w:rsid w:val="00C73E52"/>
    <w:rsid w:val="00C74200"/>
    <w:rsid w:val="00C82284"/>
    <w:rsid w:val="00C82AF2"/>
    <w:rsid w:val="00C83A71"/>
    <w:rsid w:val="00C84BF9"/>
    <w:rsid w:val="00C86786"/>
    <w:rsid w:val="00C86D9E"/>
    <w:rsid w:val="00C94EF0"/>
    <w:rsid w:val="00C953C4"/>
    <w:rsid w:val="00C96DC4"/>
    <w:rsid w:val="00CA2468"/>
    <w:rsid w:val="00CA4A0A"/>
    <w:rsid w:val="00CA6A22"/>
    <w:rsid w:val="00CA7DA1"/>
    <w:rsid w:val="00CB2504"/>
    <w:rsid w:val="00CC1B31"/>
    <w:rsid w:val="00CC1F8F"/>
    <w:rsid w:val="00CC4209"/>
    <w:rsid w:val="00CC48E6"/>
    <w:rsid w:val="00CD10B5"/>
    <w:rsid w:val="00CD4D93"/>
    <w:rsid w:val="00CE121F"/>
    <w:rsid w:val="00CE251C"/>
    <w:rsid w:val="00CE500D"/>
    <w:rsid w:val="00CE52BF"/>
    <w:rsid w:val="00CF00A6"/>
    <w:rsid w:val="00CF364E"/>
    <w:rsid w:val="00CF6DB8"/>
    <w:rsid w:val="00D022DE"/>
    <w:rsid w:val="00D046B8"/>
    <w:rsid w:val="00D06CE1"/>
    <w:rsid w:val="00D078CD"/>
    <w:rsid w:val="00D1482E"/>
    <w:rsid w:val="00D151A4"/>
    <w:rsid w:val="00D200AB"/>
    <w:rsid w:val="00D22065"/>
    <w:rsid w:val="00D223C7"/>
    <w:rsid w:val="00D236C2"/>
    <w:rsid w:val="00D23DE9"/>
    <w:rsid w:val="00D27332"/>
    <w:rsid w:val="00D34BFE"/>
    <w:rsid w:val="00D34DFA"/>
    <w:rsid w:val="00D364ED"/>
    <w:rsid w:val="00D36695"/>
    <w:rsid w:val="00D36893"/>
    <w:rsid w:val="00D40F0B"/>
    <w:rsid w:val="00D47544"/>
    <w:rsid w:val="00D525D5"/>
    <w:rsid w:val="00D5450A"/>
    <w:rsid w:val="00D55461"/>
    <w:rsid w:val="00D55838"/>
    <w:rsid w:val="00D60303"/>
    <w:rsid w:val="00D606C0"/>
    <w:rsid w:val="00D62957"/>
    <w:rsid w:val="00D64098"/>
    <w:rsid w:val="00D645D2"/>
    <w:rsid w:val="00D64BD6"/>
    <w:rsid w:val="00D72F18"/>
    <w:rsid w:val="00D75C3A"/>
    <w:rsid w:val="00D76FEA"/>
    <w:rsid w:val="00D84B7B"/>
    <w:rsid w:val="00D906EB"/>
    <w:rsid w:val="00D930F2"/>
    <w:rsid w:val="00D937EF"/>
    <w:rsid w:val="00DA20FE"/>
    <w:rsid w:val="00DA3C6F"/>
    <w:rsid w:val="00DB2078"/>
    <w:rsid w:val="00DB253D"/>
    <w:rsid w:val="00DB57EC"/>
    <w:rsid w:val="00DB7782"/>
    <w:rsid w:val="00DC082A"/>
    <w:rsid w:val="00DC1F89"/>
    <w:rsid w:val="00DC2E3C"/>
    <w:rsid w:val="00DC48FE"/>
    <w:rsid w:val="00DC54E6"/>
    <w:rsid w:val="00DD2B78"/>
    <w:rsid w:val="00DD6220"/>
    <w:rsid w:val="00DE32DA"/>
    <w:rsid w:val="00DE3CC8"/>
    <w:rsid w:val="00DE47EB"/>
    <w:rsid w:val="00DF4254"/>
    <w:rsid w:val="00DF44AD"/>
    <w:rsid w:val="00DF4663"/>
    <w:rsid w:val="00DF4F7C"/>
    <w:rsid w:val="00DF544C"/>
    <w:rsid w:val="00DF7BB3"/>
    <w:rsid w:val="00E02B7F"/>
    <w:rsid w:val="00E03E38"/>
    <w:rsid w:val="00E053DC"/>
    <w:rsid w:val="00E060C2"/>
    <w:rsid w:val="00E13216"/>
    <w:rsid w:val="00E14834"/>
    <w:rsid w:val="00E14F24"/>
    <w:rsid w:val="00E172B8"/>
    <w:rsid w:val="00E175F5"/>
    <w:rsid w:val="00E24AEA"/>
    <w:rsid w:val="00E31010"/>
    <w:rsid w:val="00E31D5A"/>
    <w:rsid w:val="00E36AE4"/>
    <w:rsid w:val="00E4079A"/>
    <w:rsid w:val="00E428F7"/>
    <w:rsid w:val="00E5011C"/>
    <w:rsid w:val="00E54775"/>
    <w:rsid w:val="00E60843"/>
    <w:rsid w:val="00E635C7"/>
    <w:rsid w:val="00E63D2D"/>
    <w:rsid w:val="00E64F1B"/>
    <w:rsid w:val="00E669FA"/>
    <w:rsid w:val="00E74597"/>
    <w:rsid w:val="00E77F77"/>
    <w:rsid w:val="00E81460"/>
    <w:rsid w:val="00E81B08"/>
    <w:rsid w:val="00E82756"/>
    <w:rsid w:val="00E844A4"/>
    <w:rsid w:val="00E84F6A"/>
    <w:rsid w:val="00E85959"/>
    <w:rsid w:val="00E87537"/>
    <w:rsid w:val="00E875A2"/>
    <w:rsid w:val="00E9455D"/>
    <w:rsid w:val="00E9572D"/>
    <w:rsid w:val="00E966C0"/>
    <w:rsid w:val="00EA2B9A"/>
    <w:rsid w:val="00EA3611"/>
    <w:rsid w:val="00EA6CF5"/>
    <w:rsid w:val="00EA7649"/>
    <w:rsid w:val="00EB16C1"/>
    <w:rsid w:val="00EB1BAA"/>
    <w:rsid w:val="00EB1F38"/>
    <w:rsid w:val="00EB48CA"/>
    <w:rsid w:val="00EC07E8"/>
    <w:rsid w:val="00EC584E"/>
    <w:rsid w:val="00EC7B79"/>
    <w:rsid w:val="00ED3887"/>
    <w:rsid w:val="00ED56BF"/>
    <w:rsid w:val="00ED7E59"/>
    <w:rsid w:val="00EE3F75"/>
    <w:rsid w:val="00EE4660"/>
    <w:rsid w:val="00EE4FBF"/>
    <w:rsid w:val="00EF3E3F"/>
    <w:rsid w:val="00EF47C2"/>
    <w:rsid w:val="00EF4F78"/>
    <w:rsid w:val="00F00926"/>
    <w:rsid w:val="00F01192"/>
    <w:rsid w:val="00F019C3"/>
    <w:rsid w:val="00F0212E"/>
    <w:rsid w:val="00F03F43"/>
    <w:rsid w:val="00F1016E"/>
    <w:rsid w:val="00F115C9"/>
    <w:rsid w:val="00F14233"/>
    <w:rsid w:val="00F20040"/>
    <w:rsid w:val="00F22987"/>
    <w:rsid w:val="00F27529"/>
    <w:rsid w:val="00F33C0E"/>
    <w:rsid w:val="00F35755"/>
    <w:rsid w:val="00F37DFB"/>
    <w:rsid w:val="00F4463F"/>
    <w:rsid w:val="00F446E3"/>
    <w:rsid w:val="00F525BA"/>
    <w:rsid w:val="00F53373"/>
    <w:rsid w:val="00F55F6F"/>
    <w:rsid w:val="00F579B2"/>
    <w:rsid w:val="00F579DC"/>
    <w:rsid w:val="00F6002E"/>
    <w:rsid w:val="00F617A2"/>
    <w:rsid w:val="00F6193C"/>
    <w:rsid w:val="00F6492D"/>
    <w:rsid w:val="00F64A5B"/>
    <w:rsid w:val="00F663CC"/>
    <w:rsid w:val="00F66570"/>
    <w:rsid w:val="00F67C79"/>
    <w:rsid w:val="00F70647"/>
    <w:rsid w:val="00F7236D"/>
    <w:rsid w:val="00F72FBB"/>
    <w:rsid w:val="00F7328E"/>
    <w:rsid w:val="00F74532"/>
    <w:rsid w:val="00F8180B"/>
    <w:rsid w:val="00F828C0"/>
    <w:rsid w:val="00F832CA"/>
    <w:rsid w:val="00F8409A"/>
    <w:rsid w:val="00F86717"/>
    <w:rsid w:val="00F91561"/>
    <w:rsid w:val="00F94F34"/>
    <w:rsid w:val="00F965F2"/>
    <w:rsid w:val="00FA3AF5"/>
    <w:rsid w:val="00FA45DD"/>
    <w:rsid w:val="00FB1EAC"/>
    <w:rsid w:val="00FB2825"/>
    <w:rsid w:val="00FB6B11"/>
    <w:rsid w:val="00FC09E1"/>
    <w:rsid w:val="00FC1475"/>
    <w:rsid w:val="00FD223A"/>
    <w:rsid w:val="00FE1651"/>
    <w:rsid w:val="00FE33B8"/>
    <w:rsid w:val="00FE68FE"/>
    <w:rsid w:val="00FF7569"/>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fillcolor="white">
      <v:fill color="white"/>
    </o:shapedefaults>
    <o:shapelayout v:ext="edit">
      <o:idmap v:ext="edit" data="1"/>
    </o:shapelayout>
  </w:shapeDefaults>
  <w:decimalSymbol w:val="."/>
  <w:listSeparator w:val=","/>
  <w14:docId w14:val="7518EB3E"/>
  <w15:docId w15:val="{80C70425-566C-4DB7-A62F-AAE1B524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A13"/>
    <w:pPr>
      <w:overflowPunct w:val="0"/>
      <w:autoSpaceDE w:val="0"/>
      <w:autoSpaceDN w:val="0"/>
      <w:adjustRightInd w:val="0"/>
      <w:ind w:left="216"/>
      <w:textAlignment w:val="baseline"/>
    </w:pPr>
    <w:rPr>
      <w:rFonts w:ascii="Arial" w:hAnsi="Arial" w:cs="Arial"/>
      <w:sz w:val="16"/>
      <w:szCs w:val="16"/>
      <w:lang w:val="en-GB"/>
    </w:rPr>
  </w:style>
  <w:style w:type="paragraph" w:styleId="Heading1">
    <w:name w:val="heading 1"/>
    <w:basedOn w:val="Normal"/>
    <w:next w:val="Normal"/>
    <w:qFormat/>
    <w:rsid w:val="00C42B13"/>
    <w:pPr>
      <w:keepNext/>
      <w:spacing w:before="240" w:after="60"/>
      <w:outlineLvl w:val="0"/>
    </w:pPr>
    <w:rPr>
      <w:b/>
      <w:color w:val="000000"/>
      <w:kern w:val="28"/>
      <w:sz w:val="28"/>
    </w:rPr>
  </w:style>
  <w:style w:type="paragraph" w:styleId="Heading2">
    <w:name w:val="heading 2"/>
    <w:basedOn w:val="Normal"/>
    <w:next w:val="Normal"/>
    <w:qFormat/>
    <w:pPr>
      <w:keepNext/>
      <w:spacing w:before="120" w:after="60"/>
      <w:outlineLvl w:val="1"/>
    </w:pPr>
    <w:rPr>
      <w:b/>
      <w:color w:val="000000"/>
      <w:sz w:val="24"/>
    </w:rPr>
  </w:style>
  <w:style w:type="paragraph" w:styleId="Heading3">
    <w:name w:val="heading 3"/>
    <w:basedOn w:val="Normal"/>
    <w:next w:val="Normal"/>
    <w:qFormat/>
    <w:rsid w:val="00F37DFB"/>
    <w:pPr>
      <w:keepNext/>
      <w:spacing w:before="120" w:after="60"/>
      <w:outlineLvl w:val="2"/>
    </w:pPr>
    <w:rPr>
      <w:b/>
      <w:color w:val="000000"/>
    </w:rPr>
  </w:style>
  <w:style w:type="paragraph" w:styleId="Heading4">
    <w:name w:val="heading 4"/>
    <w:basedOn w:val="Normal"/>
    <w:next w:val="Normal"/>
    <w:link w:val="Heading4Char"/>
    <w:uiPriority w:val="9"/>
    <w:qFormat/>
    <w:pPr>
      <w:keepNext/>
      <w:spacing w:before="120"/>
      <w:ind w:left="720"/>
      <w:outlineLvl w:val="3"/>
    </w:pPr>
    <w:rPr>
      <w:b/>
      <w:i/>
    </w:r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keepNext/>
      <w:ind w:right="-169"/>
      <w:jc w:val="center"/>
      <w:outlineLvl w:val="5"/>
    </w:pPr>
    <w:rPr>
      <w:b/>
      <w:color w:val="000000"/>
    </w:rPr>
  </w:style>
  <w:style w:type="paragraph" w:styleId="Heading7">
    <w:name w:val="heading 7"/>
    <w:basedOn w:val="Normal"/>
    <w:next w:val="Normal"/>
    <w:qFormat/>
    <w:pPr>
      <w:keepNext/>
      <w:ind w:right="-149"/>
      <w:jc w:val="center"/>
      <w:outlineLvl w:val="6"/>
    </w:pPr>
    <w:rPr>
      <w:b/>
      <w:color w:val="000000"/>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
    <w:name w:val="tablefigure"/>
    <w:pPr>
      <w:overflowPunct w:val="0"/>
      <w:autoSpaceDE w:val="0"/>
      <w:autoSpaceDN w:val="0"/>
      <w:adjustRightInd w:val="0"/>
      <w:jc w:val="center"/>
      <w:textAlignment w:val="baseline"/>
    </w:pPr>
    <w:rPr>
      <w:rFonts w:ascii="Arial" w:hAnsi="Arial"/>
      <w:b/>
      <w:noProof/>
      <w:kern w:val="18"/>
    </w:rPr>
  </w:style>
  <w:style w:type="paragraph" w:styleId="TOC1">
    <w:name w:val="toc 1"/>
    <w:basedOn w:val="Normal"/>
    <w:next w:val="Normal"/>
    <w:uiPriority w:val="39"/>
    <w:qFormat/>
    <w:pPr>
      <w:tabs>
        <w:tab w:val="right" w:leader="dot" w:pos="9360"/>
      </w:tabs>
      <w:spacing w:before="120"/>
    </w:pPr>
    <w:rPr>
      <w:b/>
      <w:caps/>
      <w:noProof/>
      <w:szCs w:val="28"/>
    </w:rPr>
  </w:style>
  <w:style w:type="paragraph" w:styleId="TOC2">
    <w:name w:val="toc 2"/>
    <w:basedOn w:val="Normal"/>
    <w:next w:val="Normal"/>
    <w:uiPriority w:val="39"/>
    <w:qFormat/>
    <w:pPr>
      <w:tabs>
        <w:tab w:val="right" w:leader="dot" w:pos="9360"/>
      </w:tabs>
      <w:spacing w:before="40"/>
      <w:ind w:left="432"/>
    </w:pPr>
    <w:rPr>
      <w:b/>
    </w:rPr>
  </w:style>
  <w:style w:type="paragraph" w:styleId="TOC3">
    <w:name w:val="toc 3"/>
    <w:basedOn w:val="Normal"/>
    <w:next w:val="Normal"/>
    <w:uiPriority w:val="39"/>
    <w:qFormat/>
    <w:pPr>
      <w:tabs>
        <w:tab w:val="right" w:leader="dot" w:pos="9360"/>
      </w:tabs>
      <w:spacing w:before="40"/>
      <w:ind w:left="720"/>
    </w:pPr>
    <w:rPr>
      <w:b/>
      <w:i/>
    </w:rPr>
  </w:style>
  <w:style w:type="paragraph" w:styleId="TOC4">
    <w:name w:val="toc 4"/>
    <w:basedOn w:val="Normal"/>
    <w:next w:val="Normal"/>
    <w:uiPriority w:val="39"/>
    <w:pPr>
      <w:tabs>
        <w:tab w:val="right" w:leader="dot" w:pos="9360"/>
      </w:tabs>
      <w:ind w:left="1080"/>
    </w:pPr>
    <w:rPr>
      <w:sz w:val="18"/>
    </w:rPr>
  </w:style>
  <w:style w:type="paragraph" w:styleId="TOC5">
    <w:name w:val="toc 5"/>
    <w:basedOn w:val="Normal"/>
    <w:next w:val="Normal"/>
    <w:uiPriority w:val="39"/>
    <w:pPr>
      <w:tabs>
        <w:tab w:val="right" w:pos="9360"/>
      </w:tabs>
      <w:ind w:left="800"/>
    </w:pPr>
  </w:style>
  <w:style w:type="paragraph" w:styleId="TOC6">
    <w:name w:val="toc 6"/>
    <w:basedOn w:val="Normal"/>
    <w:next w:val="Normal"/>
    <w:uiPriority w:val="39"/>
    <w:pPr>
      <w:tabs>
        <w:tab w:val="right" w:pos="9360"/>
      </w:tabs>
      <w:ind w:left="1000"/>
    </w:pPr>
  </w:style>
  <w:style w:type="paragraph" w:styleId="TOC7">
    <w:name w:val="toc 7"/>
    <w:basedOn w:val="Normal"/>
    <w:next w:val="Normal"/>
    <w:uiPriority w:val="39"/>
    <w:pPr>
      <w:tabs>
        <w:tab w:val="right" w:pos="9360"/>
      </w:tabs>
      <w:ind w:left="1200"/>
    </w:pPr>
  </w:style>
  <w:style w:type="paragraph" w:styleId="TOC8">
    <w:name w:val="toc 8"/>
    <w:basedOn w:val="Normal"/>
    <w:next w:val="Normal"/>
    <w:uiPriority w:val="39"/>
    <w:pPr>
      <w:tabs>
        <w:tab w:val="right" w:pos="9360"/>
      </w:tabs>
      <w:ind w:left="1400"/>
    </w:pPr>
  </w:style>
  <w:style w:type="paragraph" w:styleId="TOC9">
    <w:name w:val="toc 9"/>
    <w:basedOn w:val="Normal"/>
    <w:next w:val="Normal"/>
    <w:uiPriority w:val="39"/>
    <w:pPr>
      <w:tabs>
        <w:tab w:val="right" w:pos="9360"/>
      </w:tabs>
      <w:ind w:left="1600"/>
    </w:p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aliases w:val="Table Text"/>
    <w:basedOn w:val="Normal"/>
  </w:style>
  <w:style w:type="paragraph" w:styleId="BodyTextIndent2">
    <w:name w:val="Body Text Indent 2"/>
    <w:basedOn w:val="Normal"/>
    <w:pPr>
      <w:ind w:left="720"/>
    </w:pPr>
  </w:style>
  <w:style w:type="paragraph" w:styleId="BodyTextIndent3">
    <w:name w:val="Body Text Indent 3"/>
    <w:basedOn w:val="Normal"/>
    <w:pPr>
      <w:ind w:hanging="720"/>
    </w:pPr>
  </w:style>
  <w:style w:type="paragraph" w:styleId="Caption">
    <w:name w:val="caption"/>
    <w:basedOn w:val="Normal"/>
    <w:next w:val="Normal"/>
    <w:qFormat/>
    <w:pPr>
      <w:jc w:val="center"/>
    </w:pPr>
    <w:rPr>
      <w:b/>
      <w:kern w:val="1"/>
    </w:rPr>
  </w:style>
  <w:style w:type="paragraph" w:styleId="ListBullet">
    <w:name w:val="List Bullet"/>
    <w:basedOn w:val="Normal"/>
    <w:autoRedefine/>
    <w:pPr>
      <w:numPr>
        <w:numId w:val="3"/>
      </w:numPr>
      <w:tabs>
        <w:tab w:val="clear" w:pos="0"/>
        <w:tab w:val="num" w:pos="720"/>
      </w:tabs>
      <w:spacing w:after="60"/>
      <w:ind w:left="720" w:hanging="720"/>
    </w:pPr>
    <w:rPr>
      <w:kern w:val="22"/>
    </w:rPr>
  </w:style>
  <w:style w:type="character" w:styleId="Hyperlink">
    <w:name w:val="Hyperlink"/>
    <w:uiPriority w:val="99"/>
    <w:rPr>
      <w:color w:val="0000FF"/>
      <w:u w:val="single"/>
    </w:rPr>
  </w:style>
  <w:style w:type="paragraph" w:customStyle="1" w:styleId="IndentBullet">
    <w:name w:val="Indent Bullet"/>
    <w:basedOn w:val="ListBullet"/>
    <w:pPr>
      <w:numPr>
        <w:numId w:val="2"/>
      </w:numPr>
      <w:tabs>
        <w:tab w:val="left" w:pos="5760"/>
        <w:tab w:val="left" w:pos="7920"/>
      </w:tabs>
      <w:spacing w:after="0"/>
    </w:pPr>
  </w:style>
  <w:style w:type="paragraph" w:styleId="BodyText2">
    <w:name w:val="Body Text 2"/>
    <w:basedOn w:val="Normal"/>
  </w:style>
  <w:style w:type="paragraph" w:customStyle="1" w:styleId="2ndBullett">
    <w:name w:val="2nd Bullett"/>
    <w:basedOn w:val="Normal"/>
    <w:pPr>
      <w:numPr>
        <w:numId w:val="1"/>
      </w:numPr>
      <w:tabs>
        <w:tab w:val="clear" w:pos="2880"/>
        <w:tab w:val="left" w:pos="1080"/>
        <w:tab w:val="left" w:pos="5760"/>
        <w:tab w:val="left" w:pos="7920"/>
      </w:tabs>
      <w:ind w:left="1080"/>
    </w:pPr>
    <w:rPr>
      <w:kern w:val="22"/>
    </w:rPr>
  </w:style>
  <w:style w:type="character" w:customStyle="1" w:styleId="Title1">
    <w:name w:val="Title1"/>
    <w:rPr>
      <w:b/>
      <w:sz w:val="20"/>
    </w:rPr>
  </w:style>
  <w:style w:type="paragraph" w:customStyle="1" w:styleId="IndentBulletNo2">
    <w:name w:val="Indent Bullet No. 2"/>
    <w:basedOn w:val="IndentBullet"/>
    <w:pPr>
      <w:numPr>
        <w:numId w:val="17"/>
      </w:numPr>
    </w:pPr>
    <w:rPr>
      <w:bCs/>
    </w:rPr>
  </w:style>
  <w:style w:type="character" w:styleId="PageNumber">
    <w:name w:val="page number"/>
    <w:basedOn w:val="DefaultParagraphFont"/>
  </w:style>
  <w:style w:type="paragraph" w:styleId="Index1">
    <w:name w:val="index 1"/>
    <w:basedOn w:val="Normal"/>
    <w:next w:val="Normal"/>
    <w:autoRedefine/>
    <w:semiHidden/>
    <w:pPr>
      <w:ind w:left="220" w:hanging="220"/>
    </w:pPr>
  </w:style>
  <w:style w:type="paragraph" w:styleId="IndexHeading">
    <w:name w:val="index heading"/>
    <w:basedOn w:val="Normal"/>
    <w:next w:val="Normal"/>
    <w:semiHidden/>
  </w:style>
  <w:style w:type="paragraph" w:styleId="BodyTextIndent">
    <w:name w:val="Body Text Indent"/>
    <w:basedOn w:val="Normal"/>
    <w:pPr>
      <w:tabs>
        <w:tab w:val="left" w:pos="2520"/>
      </w:tabs>
      <w:ind w:left="2520"/>
    </w:pPr>
  </w:style>
  <w:style w:type="paragraph" w:styleId="ListBullet2">
    <w:name w:val="List Bullet 2"/>
    <w:basedOn w:val="Normal"/>
    <w:autoRedefine/>
    <w:pPr>
      <w:numPr>
        <w:numId w:val="4"/>
      </w:numPr>
    </w:pPr>
  </w:style>
  <w:style w:type="paragraph" w:styleId="ListBullet3">
    <w:name w:val="List Bullet 3"/>
    <w:basedOn w:val="Normal"/>
    <w:autoRedefine/>
    <w:pPr>
      <w:numPr>
        <w:ilvl w:val="8"/>
        <w:numId w:val="1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NormalWeb">
    <w:name w:val="Normal (Web)"/>
    <w:basedOn w:val="Normal"/>
    <w:uiPriority w:val="99"/>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BodyText3">
    <w:name w:val="Body Text 3"/>
    <w:basedOn w:val="Normal"/>
    <w:pPr>
      <w:jc w:val="center"/>
    </w:pPr>
  </w:style>
  <w:style w:type="character" w:styleId="FollowedHyperlink">
    <w:name w:val="FollowedHyperlink"/>
    <w:rPr>
      <w:color w:val="800080"/>
      <w:u w:val="single"/>
    </w:rPr>
  </w:style>
  <w:style w:type="paragraph" w:customStyle="1" w:styleId="ReqVerMethod">
    <w:name w:val="Req Ver Method"/>
    <w:basedOn w:val="Normal"/>
    <w:next w:val="Normal"/>
    <w:rsid w:val="00953553"/>
    <w:pPr>
      <w:numPr>
        <w:numId w:val="18"/>
      </w:numPr>
      <w:tabs>
        <w:tab w:val="clear" w:pos="1134"/>
        <w:tab w:val="left" w:pos="1418"/>
        <w:tab w:val="num" w:pos="1985"/>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after="120"/>
      <w:ind w:left="3403" w:hanging="1418"/>
      <w:textAlignment w:val="auto"/>
    </w:pPr>
    <w:rPr>
      <w:lang w:val="sv-SE"/>
    </w:rPr>
  </w:style>
  <w:style w:type="paragraph" w:customStyle="1" w:styleId="Req4001">
    <w:name w:val="Req_4_001"/>
    <w:basedOn w:val="Normal"/>
    <w:link w:val="Req4001Char"/>
    <w:rsid w:val="00953553"/>
    <w:pPr>
      <w:tabs>
        <w:tab w:val="num" w:pos="720"/>
        <w:tab w:val="left" w:pos="2268"/>
        <w:tab w:val="left" w:pos="3402"/>
        <w:tab w:val="left" w:pos="4536"/>
        <w:tab w:val="left" w:pos="5670"/>
        <w:tab w:val="left" w:pos="6804"/>
        <w:tab w:val="left" w:pos="10206"/>
        <w:tab w:val="left" w:pos="11340"/>
        <w:tab w:val="left" w:pos="12474"/>
        <w:tab w:val="left" w:pos="13608"/>
        <w:tab w:val="left" w:pos="14742"/>
      </w:tabs>
      <w:overflowPunct/>
      <w:autoSpaceDE/>
      <w:autoSpaceDN/>
      <w:adjustRightInd/>
      <w:ind w:left="720" w:right="1134" w:hanging="360"/>
      <w:textAlignment w:val="auto"/>
    </w:pPr>
  </w:style>
  <w:style w:type="paragraph" w:customStyle="1" w:styleId="Req5001">
    <w:name w:val="Req_5_001"/>
    <w:basedOn w:val="Normal"/>
    <w:rsid w:val="00953553"/>
    <w:pPr>
      <w:tabs>
        <w:tab w:val="num" w:pos="144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ind w:left="1440" w:hanging="360"/>
      <w:textAlignment w:val="auto"/>
    </w:pPr>
    <w:rPr>
      <w:lang w:val="sv-SE"/>
    </w:rPr>
  </w:style>
  <w:style w:type="paragraph" w:customStyle="1" w:styleId="Reqtag">
    <w:name w:val="Req_tag"/>
    <w:basedOn w:val="Req4001"/>
    <w:autoRedefine/>
    <w:rsid w:val="00953553"/>
    <w:pPr>
      <w:tabs>
        <w:tab w:val="clear" w:pos="720"/>
      </w:tabs>
      <w:ind w:left="0" w:firstLine="0"/>
    </w:pPr>
  </w:style>
  <w:style w:type="table" w:styleId="TableGrid">
    <w:name w:val="Table Grid"/>
    <w:basedOn w:val="TableNormal"/>
    <w:uiPriority w:val="59"/>
    <w:rsid w:val="00F27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q4001Char">
    <w:name w:val="Req_4_001 Char"/>
    <w:link w:val="Req4001"/>
    <w:rsid w:val="00F27529"/>
    <w:rPr>
      <w:rFonts w:ascii="Arial" w:hAnsi="Arial"/>
      <w:lang w:val="en-GB"/>
    </w:rPr>
  </w:style>
  <w:style w:type="paragraph" w:styleId="BalloonText">
    <w:name w:val="Balloon Text"/>
    <w:basedOn w:val="Normal"/>
    <w:semiHidden/>
    <w:rsid w:val="00603EA1"/>
    <w:rPr>
      <w:rFonts w:ascii="Tahoma" w:hAnsi="Tahoma" w:cs="Tahoma"/>
    </w:rPr>
  </w:style>
  <w:style w:type="paragraph" w:customStyle="1" w:styleId="Rationale">
    <w:name w:val="Rationale"/>
    <w:basedOn w:val="Normal"/>
    <w:qFormat/>
    <w:rsid w:val="0033661B"/>
    <w:rPr>
      <w:i/>
    </w:rPr>
  </w:style>
  <w:style w:type="character" w:customStyle="1" w:styleId="hcp14">
    <w:name w:val="hcp14"/>
    <w:rsid w:val="0065231C"/>
  </w:style>
  <w:style w:type="character" w:customStyle="1" w:styleId="spelle">
    <w:name w:val="spelle"/>
    <w:rsid w:val="0065231C"/>
  </w:style>
  <w:style w:type="character" w:customStyle="1" w:styleId="hcp15">
    <w:name w:val="hcp15"/>
    <w:rsid w:val="0065231C"/>
  </w:style>
  <w:style w:type="character" w:customStyle="1" w:styleId="hcp16">
    <w:name w:val="hcp16"/>
    <w:rsid w:val="0065231C"/>
  </w:style>
  <w:style w:type="paragraph" w:customStyle="1" w:styleId="hcp17">
    <w:name w:val="hcp17"/>
    <w:basedOn w:val="Normal"/>
    <w:rsid w:val="0065231C"/>
    <w:pPr>
      <w:overflowPunct/>
      <w:autoSpaceDE/>
      <w:autoSpaceDN/>
      <w:adjustRightInd/>
      <w:spacing w:before="100" w:beforeAutospacing="1" w:after="100" w:afterAutospacing="1"/>
      <w:textAlignment w:val="auto"/>
    </w:pPr>
    <w:rPr>
      <w:sz w:val="24"/>
      <w:szCs w:val="24"/>
    </w:rPr>
  </w:style>
  <w:style w:type="character" w:customStyle="1" w:styleId="hcp18">
    <w:name w:val="hcp18"/>
    <w:rsid w:val="0065231C"/>
  </w:style>
  <w:style w:type="character" w:customStyle="1" w:styleId="grame">
    <w:name w:val="grame"/>
    <w:rsid w:val="0065231C"/>
  </w:style>
  <w:style w:type="character" w:customStyle="1" w:styleId="hcp19">
    <w:name w:val="hcp19"/>
    <w:rsid w:val="0065231C"/>
  </w:style>
  <w:style w:type="paragraph" w:customStyle="1" w:styleId="Figure">
    <w:name w:val="Figure"/>
    <w:basedOn w:val="Normal"/>
    <w:link w:val="FigureChar"/>
    <w:qFormat/>
    <w:rsid w:val="002441AD"/>
    <w:pPr>
      <w:jc w:val="center"/>
    </w:pPr>
    <w:rPr>
      <w:noProof/>
    </w:rPr>
  </w:style>
  <w:style w:type="paragraph" w:styleId="TOCHeading">
    <w:name w:val="TOC Heading"/>
    <w:basedOn w:val="Heading1"/>
    <w:next w:val="Normal"/>
    <w:uiPriority w:val="39"/>
    <w:semiHidden/>
    <w:unhideWhenUsed/>
    <w:qFormat/>
    <w:rsid w:val="00653842"/>
    <w:pPr>
      <w:keepLines/>
      <w:overflowPunct/>
      <w:autoSpaceDE/>
      <w:autoSpaceDN/>
      <w:adjustRightInd/>
      <w:spacing w:before="480" w:after="0" w:line="276" w:lineRule="auto"/>
      <w:textAlignment w:val="auto"/>
      <w:outlineLvl w:val="9"/>
    </w:pPr>
    <w:rPr>
      <w:rFonts w:ascii="Cambria" w:eastAsia="MS Gothic" w:hAnsi="Cambria"/>
      <w:bCs/>
      <w:color w:val="365F91"/>
      <w:kern w:val="0"/>
      <w:szCs w:val="28"/>
      <w:lang w:eastAsia="ja-JP"/>
    </w:rPr>
  </w:style>
  <w:style w:type="character" w:customStyle="1" w:styleId="FigureChar">
    <w:name w:val="Figure Char"/>
    <w:link w:val="Figure"/>
    <w:rsid w:val="002441AD"/>
    <w:rPr>
      <w:noProof/>
      <w:sz w:val="22"/>
    </w:rPr>
  </w:style>
  <w:style w:type="paragraph" w:styleId="Revision">
    <w:name w:val="Revision"/>
    <w:hidden/>
    <w:uiPriority w:val="99"/>
    <w:semiHidden/>
    <w:rsid w:val="00220480"/>
    <w:rPr>
      <w:sz w:val="22"/>
    </w:rPr>
  </w:style>
  <w:style w:type="table" w:customStyle="1" w:styleId="TableGrid1">
    <w:name w:val="Table Grid1"/>
    <w:basedOn w:val="TableNormal"/>
    <w:next w:val="TableGrid"/>
    <w:uiPriority w:val="59"/>
    <w:rsid w:val="0022048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5A2"/>
    <w:pPr>
      <w:ind w:left="720"/>
      <w:contextualSpacing/>
    </w:pPr>
  </w:style>
  <w:style w:type="paragraph" w:customStyle="1" w:styleId="SpecRequirement">
    <w:name w:val="Spec_Requirement"/>
    <w:basedOn w:val="Normal"/>
    <w:link w:val="SpecRequirementChar"/>
    <w:qFormat/>
    <w:rsid w:val="00162164"/>
    <w:rPr>
      <w:kern w:val="1"/>
    </w:rPr>
  </w:style>
  <w:style w:type="paragraph" w:styleId="TableofFigures">
    <w:name w:val="table of figures"/>
    <w:aliases w:val="Specification Requirements"/>
    <w:basedOn w:val="Normal"/>
    <w:next w:val="Normal"/>
    <w:uiPriority w:val="99"/>
    <w:rsid w:val="005D0490"/>
  </w:style>
  <w:style w:type="character" w:customStyle="1" w:styleId="SpecRequirementChar">
    <w:name w:val="Spec_Requirement Char"/>
    <w:basedOn w:val="DefaultParagraphFont"/>
    <w:link w:val="SpecRequirement"/>
    <w:rsid w:val="00162164"/>
    <w:rPr>
      <w:rFonts w:ascii="Arial" w:hAnsi="Arial" w:cs="Arial"/>
      <w:kern w:val="1"/>
      <w:sz w:val="16"/>
      <w:szCs w:val="16"/>
      <w:lang w:val="en-GB"/>
    </w:rPr>
  </w:style>
  <w:style w:type="paragraph" w:customStyle="1" w:styleId="Question">
    <w:name w:val="Question"/>
    <w:basedOn w:val="SpecRequirement"/>
    <w:link w:val="QuestionChar"/>
    <w:qFormat/>
    <w:rsid w:val="00030575"/>
    <w:pPr>
      <w:ind w:left="432"/>
    </w:pPr>
    <w:rPr>
      <w:i/>
      <w:color w:val="FF0000"/>
    </w:rPr>
  </w:style>
  <w:style w:type="character" w:customStyle="1" w:styleId="QuestionChar">
    <w:name w:val="Question Char"/>
    <w:basedOn w:val="SpecRequirementChar"/>
    <w:link w:val="Question"/>
    <w:rsid w:val="00030575"/>
    <w:rPr>
      <w:rFonts w:ascii="Arial" w:hAnsi="Arial" w:cs="Arial"/>
      <w:i/>
      <w:color w:val="FF0000"/>
      <w:kern w:val="1"/>
      <w:sz w:val="16"/>
      <w:szCs w:val="16"/>
      <w:lang w:val="en-GB"/>
    </w:rPr>
  </w:style>
  <w:style w:type="character" w:customStyle="1" w:styleId="apple-converted-space">
    <w:name w:val="apple-converted-space"/>
    <w:basedOn w:val="DefaultParagraphFont"/>
    <w:rsid w:val="0080273F"/>
  </w:style>
  <w:style w:type="paragraph" w:styleId="List">
    <w:name w:val="List"/>
    <w:basedOn w:val="Normal"/>
    <w:rsid w:val="001D3F37"/>
    <w:pPr>
      <w:ind w:left="360" w:hanging="360"/>
      <w:contextualSpacing/>
    </w:pPr>
  </w:style>
  <w:style w:type="paragraph" w:styleId="NoSpacing">
    <w:name w:val="No Spacing"/>
    <w:uiPriority w:val="1"/>
    <w:qFormat/>
    <w:rsid w:val="00EF47C2"/>
    <w:pPr>
      <w:overflowPunct w:val="0"/>
      <w:autoSpaceDE w:val="0"/>
      <w:autoSpaceDN w:val="0"/>
      <w:adjustRightInd w:val="0"/>
      <w:ind w:left="216"/>
      <w:textAlignment w:val="baseline"/>
    </w:pPr>
    <w:rPr>
      <w:rFonts w:ascii="Arial" w:hAnsi="Arial" w:cs="Arial"/>
      <w:sz w:val="16"/>
      <w:szCs w:val="16"/>
      <w:lang w:val="en-GB"/>
    </w:rPr>
  </w:style>
  <w:style w:type="character" w:styleId="CommentReference">
    <w:name w:val="annotation reference"/>
    <w:basedOn w:val="DefaultParagraphFont"/>
    <w:rsid w:val="00D75C3A"/>
    <w:rPr>
      <w:sz w:val="16"/>
      <w:szCs w:val="16"/>
    </w:rPr>
  </w:style>
  <w:style w:type="paragraph" w:styleId="CommentText">
    <w:name w:val="annotation text"/>
    <w:basedOn w:val="Normal"/>
    <w:link w:val="CommentTextChar"/>
    <w:rsid w:val="00D75C3A"/>
    <w:rPr>
      <w:sz w:val="20"/>
      <w:szCs w:val="20"/>
    </w:rPr>
  </w:style>
  <w:style w:type="character" w:customStyle="1" w:styleId="CommentTextChar">
    <w:name w:val="Comment Text Char"/>
    <w:basedOn w:val="DefaultParagraphFont"/>
    <w:link w:val="CommentText"/>
    <w:rsid w:val="00D75C3A"/>
    <w:rPr>
      <w:rFonts w:ascii="Arial" w:hAnsi="Arial" w:cs="Arial"/>
      <w:lang w:val="en-GB"/>
    </w:rPr>
  </w:style>
  <w:style w:type="paragraph" w:styleId="CommentSubject">
    <w:name w:val="annotation subject"/>
    <w:basedOn w:val="CommentText"/>
    <w:next w:val="CommentText"/>
    <w:link w:val="CommentSubjectChar"/>
    <w:rsid w:val="00D75C3A"/>
    <w:rPr>
      <w:b/>
      <w:bCs/>
    </w:rPr>
  </w:style>
  <w:style w:type="character" w:customStyle="1" w:styleId="CommentSubjectChar">
    <w:name w:val="Comment Subject Char"/>
    <w:basedOn w:val="CommentTextChar"/>
    <w:link w:val="CommentSubject"/>
    <w:rsid w:val="00D75C3A"/>
    <w:rPr>
      <w:rFonts w:ascii="Arial" w:hAnsi="Arial" w:cs="Arial"/>
      <w:b/>
      <w:bCs/>
      <w:lang w:val="en-GB"/>
    </w:rPr>
  </w:style>
  <w:style w:type="paragraph" w:customStyle="1" w:styleId="Formatvorlage8ptZeilenabstandeinfach">
    <w:name w:val="Formatvorlage 8 pt Zeilenabstand:  einfach"/>
    <w:basedOn w:val="Normal"/>
    <w:link w:val="Formatvorlage8ptZeilenabstandeinfachZchn"/>
    <w:rsid w:val="008A16DA"/>
    <w:pPr>
      <w:widowControl w:val="0"/>
      <w:overflowPunct/>
      <w:autoSpaceDE/>
      <w:autoSpaceDN/>
      <w:spacing w:before="40"/>
      <w:ind w:left="0"/>
      <w:jc w:val="both"/>
    </w:pPr>
    <w:rPr>
      <w:rFonts w:cs="Times New Roman"/>
      <w:color w:val="000000"/>
      <w:szCs w:val="20"/>
    </w:rPr>
  </w:style>
  <w:style w:type="character" w:customStyle="1" w:styleId="Formatvorlage8ptZeilenabstandeinfachZchn">
    <w:name w:val="Formatvorlage 8 pt Zeilenabstand:  einfach Zchn"/>
    <w:link w:val="Formatvorlage8ptZeilenabstandeinfach"/>
    <w:rsid w:val="008A16DA"/>
    <w:rPr>
      <w:rFonts w:ascii="Arial" w:hAnsi="Arial"/>
      <w:color w:val="000000"/>
      <w:sz w:val="16"/>
      <w:lang w:val="en-GB"/>
    </w:rPr>
  </w:style>
  <w:style w:type="character" w:customStyle="1" w:styleId="Heading4Char">
    <w:name w:val="Heading 4 Char"/>
    <w:basedOn w:val="DefaultParagraphFont"/>
    <w:link w:val="Heading4"/>
    <w:uiPriority w:val="9"/>
    <w:rsid w:val="00A91B9B"/>
    <w:rPr>
      <w:rFonts w:ascii="Arial" w:hAnsi="Arial" w:cs="Arial"/>
      <w:b/>
      <w:i/>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9725">
      <w:bodyDiv w:val="1"/>
      <w:marLeft w:val="0"/>
      <w:marRight w:val="0"/>
      <w:marTop w:val="0"/>
      <w:marBottom w:val="0"/>
      <w:divBdr>
        <w:top w:val="none" w:sz="0" w:space="0" w:color="auto"/>
        <w:left w:val="none" w:sz="0" w:space="0" w:color="auto"/>
        <w:bottom w:val="none" w:sz="0" w:space="0" w:color="auto"/>
        <w:right w:val="none" w:sz="0" w:space="0" w:color="auto"/>
      </w:divBdr>
    </w:div>
    <w:div w:id="126969673">
      <w:bodyDiv w:val="1"/>
      <w:marLeft w:val="0"/>
      <w:marRight w:val="0"/>
      <w:marTop w:val="0"/>
      <w:marBottom w:val="0"/>
      <w:divBdr>
        <w:top w:val="none" w:sz="0" w:space="0" w:color="auto"/>
        <w:left w:val="none" w:sz="0" w:space="0" w:color="auto"/>
        <w:bottom w:val="none" w:sz="0" w:space="0" w:color="auto"/>
        <w:right w:val="none" w:sz="0" w:space="0" w:color="auto"/>
      </w:divBdr>
    </w:div>
    <w:div w:id="415831775">
      <w:bodyDiv w:val="1"/>
      <w:marLeft w:val="0"/>
      <w:marRight w:val="0"/>
      <w:marTop w:val="0"/>
      <w:marBottom w:val="0"/>
      <w:divBdr>
        <w:top w:val="none" w:sz="0" w:space="0" w:color="auto"/>
        <w:left w:val="none" w:sz="0" w:space="0" w:color="auto"/>
        <w:bottom w:val="none" w:sz="0" w:space="0" w:color="auto"/>
        <w:right w:val="none" w:sz="0" w:space="0" w:color="auto"/>
      </w:divBdr>
    </w:div>
    <w:div w:id="577901965">
      <w:bodyDiv w:val="1"/>
      <w:marLeft w:val="0"/>
      <w:marRight w:val="0"/>
      <w:marTop w:val="0"/>
      <w:marBottom w:val="0"/>
      <w:divBdr>
        <w:top w:val="none" w:sz="0" w:space="0" w:color="auto"/>
        <w:left w:val="none" w:sz="0" w:space="0" w:color="auto"/>
        <w:bottom w:val="none" w:sz="0" w:space="0" w:color="auto"/>
        <w:right w:val="none" w:sz="0" w:space="0" w:color="auto"/>
      </w:divBdr>
    </w:div>
    <w:div w:id="762727345">
      <w:bodyDiv w:val="1"/>
      <w:marLeft w:val="0"/>
      <w:marRight w:val="0"/>
      <w:marTop w:val="0"/>
      <w:marBottom w:val="0"/>
      <w:divBdr>
        <w:top w:val="none" w:sz="0" w:space="0" w:color="auto"/>
        <w:left w:val="none" w:sz="0" w:space="0" w:color="auto"/>
        <w:bottom w:val="none" w:sz="0" w:space="0" w:color="auto"/>
        <w:right w:val="none" w:sz="0" w:space="0" w:color="auto"/>
      </w:divBdr>
    </w:div>
    <w:div w:id="1302342956">
      <w:bodyDiv w:val="1"/>
      <w:marLeft w:val="0"/>
      <w:marRight w:val="0"/>
      <w:marTop w:val="0"/>
      <w:marBottom w:val="0"/>
      <w:divBdr>
        <w:top w:val="none" w:sz="0" w:space="0" w:color="auto"/>
        <w:left w:val="none" w:sz="0" w:space="0" w:color="auto"/>
        <w:bottom w:val="none" w:sz="0" w:space="0" w:color="auto"/>
        <w:right w:val="none" w:sz="0" w:space="0" w:color="auto"/>
      </w:divBdr>
    </w:div>
    <w:div w:id="1524324809">
      <w:bodyDiv w:val="1"/>
      <w:marLeft w:val="0"/>
      <w:marRight w:val="0"/>
      <w:marTop w:val="0"/>
      <w:marBottom w:val="0"/>
      <w:divBdr>
        <w:top w:val="none" w:sz="0" w:space="0" w:color="auto"/>
        <w:left w:val="none" w:sz="0" w:space="0" w:color="auto"/>
        <w:bottom w:val="none" w:sz="0" w:space="0" w:color="auto"/>
        <w:right w:val="none" w:sz="0" w:space="0" w:color="auto"/>
      </w:divBdr>
    </w:div>
    <w:div w:id="1580169410">
      <w:bodyDiv w:val="1"/>
      <w:marLeft w:val="0"/>
      <w:marRight w:val="0"/>
      <w:marTop w:val="0"/>
      <w:marBottom w:val="0"/>
      <w:divBdr>
        <w:top w:val="none" w:sz="0" w:space="0" w:color="auto"/>
        <w:left w:val="none" w:sz="0" w:space="0" w:color="auto"/>
        <w:bottom w:val="none" w:sz="0" w:space="0" w:color="auto"/>
        <w:right w:val="none" w:sz="0" w:space="0" w:color="auto"/>
      </w:divBdr>
    </w:div>
    <w:div w:id="1861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110B0CDA585D4AA8BFFD9E9BD37F78" ma:contentTypeVersion="1" ma:contentTypeDescription="Create a new document." ma:contentTypeScope="" ma:versionID="9d6c548845ce370a9bf1c1127544637c">
  <xsd:schema xmlns:xsd="http://www.w3.org/2001/XMLSchema" xmlns:xs="http://www.w3.org/2001/XMLSchema" xmlns:p="http://schemas.microsoft.com/office/2006/metadata/properties" xmlns:ns2="874bf6e6-eded-4cef-9ab3-e710743364d4" targetNamespace="http://schemas.microsoft.com/office/2006/metadata/properties" ma:root="true" ma:fieldsID="5943e2d743f1835c4910c43f1edbb1cf" ns2:_="">
    <xsd:import namespace="874bf6e6-eded-4cef-9ab3-e710743364d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bf6e6-eded-4cef-9ab3-e710743364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C1189-CAF2-48E2-89AA-9700B8E3A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bf6e6-eded-4cef-9ab3-e71074336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1F7EC-069C-4BEC-BAF0-BD1CB9CEA4BE}">
  <ds:schemaRefs>
    <ds:schemaRef ds:uri="874bf6e6-eded-4cef-9ab3-e710743364d4"/>
    <ds:schemaRef ds:uri="http://purl.org/dc/elements/1.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FF09A76-8A33-4F1D-9F43-2856C1CAAB5D}">
  <ds:schemaRefs>
    <ds:schemaRef ds:uri="http://schemas.microsoft.com/sharepoint/v3/contenttype/forms"/>
  </ds:schemaRefs>
</ds:datastoreItem>
</file>

<file path=customXml/itemProps4.xml><?xml version="1.0" encoding="utf-8"?>
<ds:datastoreItem xmlns:ds="http://schemas.openxmlformats.org/officeDocument/2006/customXml" ds:itemID="{7817C75F-8915-4FE8-8585-09007F25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Draft A2B Limk Implementation Specification</vt:lpstr>
    </vt:vector>
  </TitlesOfParts>
  <Company>Analog Devices, Inc.</Company>
  <LinksUpToDate>false</LinksUpToDate>
  <CharactersWithSpaces>14620</CharactersWithSpaces>
  <SharedDoc>false</SharedDoc>
  <HLinks>
    <vt:vector size="306" baseType="variant">
      <vt:variant>
        <vt:i4>1703994</vt:i4>
      </vt:variant>
      <vt:variant>
        <vt:i4>308</vt:i4>
      </vt:variant>
      <vt:variant>
        <vt:i4>0</vt:i4>
      </vt:variant>
      <vt:variant>
        <vt:i4>5</vt:i4>
      </vt:variant>
      <vt:variant>
        <vt:lpwstr/>
      </vt:variant>
      <vt:variant>
        <vt:lpwstr>_Toc386794660</vt:lpwstr>
      </vt:variant>
      <vt:variant>
        <vt:i4>1638458</vt:i4>
      </vt:variant>
      <vt:variant>
        <vt:i4>302</vt:i4>
      </vt:variant>
      <vt:variant>
        <vt:i4>0</vt:i4>
      </vt:variant>
      <vt:variant>
        <vt:i4>5</vt:i4>
      </vt:variant>
      <vt:variant>
        <vt:lpwstr/>
      </vt:variant>
      <vt:variant>
        <vt:lpwstr>_Toc386794659</vt:lpwstr>
      </vt:variant>
      <vt:variant>
        <vt:i4>1638458</vt:i4>
      </vt:variant>
      <vt:variant>
        <vt:i4>296</vt:i4>
      </vt:variant>
      <vt:variant>
        <vt:i4>0</vt:i4>
      </vt:variant>
      <vt:variant>
        <vt:i4>5</vt:i4>
      </vt:variant>
      <vt:variant>
        <vt:lpwstr/>
      </vt:variant>
      <vt:variant>
        <vt:lpwstr>_Toc386794658</vt:lpwstr>
      </vt:variant>
      <vt:variant>
        <vt:i4>1638458</vt:i4>
      </vt:variant>
      <vt:variant>
        <vt:i4>290</vt:i4>
      </vt:variant>
      <vt:variant>
        <vt:i4>0</vt:i4>
      </vt:variant>
      <vt:variant>
        <vt:i4>5</vt:i4>
      </vt:variant>
      <vt:variant>
        <vt:lpwstr/>
      </vt:variant>
      <vt:variant>
        <vt:lpwstr>_Toc386794657</vt:lpwstr>
      </vt:variant>
      <vt:variant>
        <vt:i4>1638458</vt:i4>
      </vt:variant>
      <vt:variant>
        <vt:i4>284</vt:i4>
      </vt:variant>
      <vt:variant>
        <vt:i4>0</vt:i4>
      </vt:variant>
      <vt:variant>
        <vt:i4>5</vt:i4>
      </vt:variant>
      <vt:variant>
        <vt:lpwstr/>
      </vt:variant>
      <vt:variant>
        <vt:lpwstr>_Toc386794656</vt:lpwstr>
      </vt:variant>
      <vt:variant>
        <vt:i4>1638458</vt:i4>
      </vt:variant>
      <vt:variant>
        <vt:i4>278</vt:i4>
      </vt:variant>
      <vt:variant>
        <vt:i4>0</vt:i4>
      </vt:variant>
      <vt:variant>
        <vt:i4>5</vt:i4>
      </vt:variant>
      <vt:variant>
        <vt:lpwstr/>
      </vt:variant>
      <vt:variant>
        <vt:lpwstr>_Toc386794655</vt:lpwstr>
      </vt:variant>
      <vt:variant>
        <vt:i4>1638458</vt:i4>
      </vt:variant>
      <vt:variant>
        <vt:i4>272</vt:i4>
      </vt:variant>
      <vt:variant>
        <vt:i4>0</vt:i4>
      </vt:variant>
      <vt:variant>
        <vt:i4>5</vt:i4>
      </vt:variant>
      <vt:variant>
        <vt:lpwstr/>
      </vt:variant>
      <vt:variant>
        <vt:lpwstr>_Toc386794654</vt:lpwstr>
      </vt:variant>
      <vt:variant>
        <vt:i4>1638458</vt:i4>
      </vt:variant>
      <vt:variant>
        <vt:i4>266</vt:i4>
      </vt:variant>
      <vt:variant>
        <vt:i4>0</vt:i4>
      </vt:variant>
      <vt:variant>
        <vt:i4>5</vt:i4>
      </vt:variant>
      <vt:variant>
        <vt:lpwstr/>
      </vt:variant>
      <vt:variant>
        <vt:lpwstr>_Toc386794653</vt:lpwstr>
      </vt:variant>
      <vt:variant>
        <vt:i4>1638458</vt:i4>
      </vt:variant>
      <vt:variant>
        <vt:i4>260</vt:i4>
      </vt:variant>
      <vt:variant>
        <vt:i4>0</vt:i4>
      </vt:variant>
      <vt:variant>
        <vt:i4>5</vt:i4>
      </vt:variant>
      <vt:variant>
        <vt:lpwstr/>
      </vt:variant>
      <vt:variant>
        <vt:lpwstr>_Toc386794652</vt:lpwstr>
      </vt:variant>
      <vt:variant>
        <vt:i4>1638458</vt:i4>
      </vt:variant>
      <vt:variant>
        <vt:i4>254</vt:i4>
      </vt:variant>
      <vt:variant>
        <vt:i4>0</vt:i4>
      </vt:variant>
      <vt:variant>
        <vt:i4>5</vt:i4>
      </vt:variant>
      <vt:variant>
        <vt:lpwstr/>
      </vt:variant>
      <vt:variant>
        <vt:lpwstr>_Toc386794651</vt:lpwstr>
      </vt:variant>
      <vt:variant>
        <vt:i4>1638458</vt:i4>
      </vt:variant>
      <vt:variant>
        <vt:i4>248</vt:i4>
      </vt:variant>
      <vt:variant>
        <vt:i4>0</vt:i4>
      </vt:variant>
      <vt:variant>
        <vt:i4>5</vt:i4>
      </vt:variant>
      <vt:variant>
        <vt:lpwstr/>
      </vt:variant>
      <vt:variant>
        <vt:lpwstr>_Toc386794650</vt:lpwstr>
      </vt:variant>
      <vt:variant>
        <vt:i4>1572922</vt:i4>
      </vt:variant>
      <vt:variant>
        <vt:i4>242</vt:i4>
      </vt:variant>
      <vt:variant>
        <vt:i4>0</vt:i4>
      </vt:variant>
      <vt:variant>
        <vt:i4>5</vt:i4>
      </vt:variant>
      <vt:variant>
        <vt:lpwstr/>
      </vt:variant>
      <vt:variant>
        <vt:lpwstr>_Toc386794649</vt:lpwstr>
      </vt:variant>
      <vt:variant>
        <vt:i4>1572922</vt:i4>
      </vt:variant>
      <vt:variant>
        <vt:i4>236</vt:i4>
      </vt:variant>
      <vt:variant>
        <vt:i4>0</vt:i4>
      </vt:variant>
      <vt:variant>
        <vt:i4>5</vt:i4>
      </vt:variant>
      <vt:variant>
        <vt:lpwstr/>
      </vt:variant>
      <vt:variant>
        <vt:lpwstr>_Toc386794648</vt:lpwstr>
      </vt:variant>
      <vt:variant>
        <vt:i4>1572922</vt:i4>
      </vt:variant>
      <vt:variant>
        <vt:i4>230</vt:i4>
      </vt:variant>
      <vt:variant>
        <vt:i4>0</vt:i4>
      </vt:variant>
      <vt:variant>
        <vt:i4>5</vt:i4>
      </vt:variant>
      <vt:variant>
        <vt:lpwstr/>
      </vt:variant>
      <vt:variant>
        <vt:lpwstr>_Toc386794647</vt:lpwstr>
      </vt:variant>
      <vt:variant>
        <vt:i4>1572922</vt:i4>
      </vt:variant>
      <vt:variant>
        <vt:i4>224</vt:i4>
      </vt:variant>
      <vt:variant>
        <vt:i4>0</vt:i4>
      </vt:variant>
      <vt:variant>
        <vt:i4>5</vt:i4>
      </vt:variant>
      <vt:variant>
        <vt:lpwstr/>
      </vt:variant>
      <vt:variant>
        <vt:lpwstr>_Toc386794646</vt:lpwstr>
      </vt:variant>
      <vt:variant>
        <vt:i4>1572922</vt:i4>
      </vt:variant>
      <vt:variant>
        <vt:i4>218</vt:i4>
      </vt:variant>
      <vt:variant>
        <vt:i4>0</vt:i4>
      </vt:variant>
      <vt:variant>
        <vt:i4>5</vt:i4>
      </vt:variant>
      <vt:variant>
        <vt:lpwstr/>
      </vt:variant>
      <vt:variant>
        <vt:lpwstr>_Toc386794645</vt:lpwstr>
      </vt:variant>
      <vt:variant>
        <vt:i4>1572922</vt:i4>
      </vt:variant>
      <vt:variant>
        <vt:i4>212</vt:i4>
      </vt:variant>
      <vt:variant>
        <vt:i4>0</vt:i4>
      </vt:variant>
      <vt:variant>
        <vt:i4>5</vt:i4>
      </vt:variant>
      <vt:variant>
        <vt:lpwstr/>
      </vt:variant>
      <vt:variant>
        <vt:lpwstr>_Toc386794644</vt:lpwstr>
      </vt:variant>
      <vt:variant>
        <vt:i4>1572922</vt:i4>
      </vt:variant>
      <vt:variant>
        <vt:i4>206</vt:i4>
      </vt:variant>
      <vt:variant>
        <vt:i4>0</vt:i4>
      </vt:variant>
      <vt:variant>
        <vt:i4>5</vt:i4>
      </vt:variant>
      <vt:variant>
        <vt:lpwstr/>
      </vt:variant>
      <vt:variant>
        <vt:lpwstr>_Toc386794643</vt:lpwstr>
      </vt:variant>
      <vt:variant>
        <vt:i4>1572922</vt:i4>
      </vt:variant>
      <vt:variant>
        <vt:i4>200</vt:i4>
      </vt:variant>
      <vt:variant>
        <vt:i4>0</vt:i4>
      </vt:variant>
      <vt:variant>
        <vt:i4>5</vt:i4>
      </vt:variant>
      <vt:variant>
        <vt:lpwstr/>
      </vt:variant>
      <vt:variant>
        <vt:lpwstr>_Toc386794642</vt:lpwstr>
      </vt:variant>
      <vt:variant>
        <vt:i4>1572922</vt:i4>
      </vt:variant>
      <vt:variant>
        <vt:i4>194</vt:i4>
      </vt:variant>
      <vt:variant>
        <vt:i4>0</vt:i4>
      </vt:variant>
      <vt:variant>
        <vt:i4>5</vt:i4>
      </vt:variant>
      <vt:variant>
        <vt:lpwstr/>
      </vt:variant>
      <vt:variant>
        <vt:lpwstr>_Toc386794641</vt:lpwstr>
      </vt:variant>
      <vt:variant>
        <vt:i4>1572922</vt:i4>
      </vt:variant>
      <vt:variant>
        <vt:i4>188</vt:i4>
      </vt:variant>
      <vt:variant>
        <vt:i4>0</vt:i4>
      </vt:variant>
      <vt:variant>
        <vt:i4>5</vt:i4>
      </vt:variant>
      <vt:variant>
        <vt:lpwstr/>
      </vt:variant>
      <vt:variant>
        <vt:lpwstr>_Toc386794640</vt:lpwstr>
      </vt:variant>
      <vt:variant>
        <vt:i4>2031674</vt:i4>
      </vt:variant>
      <vt:variant>
        <vt:i4>182</vt:i4>
      </vt:variant>
      <vt:variant>
        <vt:i4>0</vt:i4>
      </vt:variant>
      <vt:variant>
        <vt:i4>5</vt:i4>
      </vt:variant>
      <vt:variant>
        <vt:lpwstr/>
      </vt:variant>
      <vt:variant>
        <vt:lpwstr>_Toc386794639</vt:lpwstr>
      </vt:variant>
      <vt:variant>
        <vt:i4>2031674</vt:i4>
      </vt:variant>
      <vt:variant>
        <vt:i4>176</vt:i4>
      </vt:variant>
      <vt:variant>
        <vt:i4>0</vt:i4>
      </vt:variant>
      <vt:variant>
        <vt:i4>5</vt:i4>
      </vt:variant>
      <vt:variant>
        <vt:lpwstr/>
      </vt:variant>
      <vt:variant>
        <vt:lpwstr>_Toc386794638</vt:lpwstr>
      </vt:variant>
      <vt:variant>
        <vt:i4>2031674</vt:i4>
      </vt:variant>
      <vt:variant>
        <vt:i4>170</vt:i4>
      </vt:variant>
      <vt:variant>
        <vt:i4>0</vt:i4>
      </vt:variant>
      <vt:variant>
        <vt:i4>5</vt:i4>
      </vt:variant>
      <vt:variant>
        <vt:lpwstr/>
      </vt:variant>
      <vt:variant>
        <vt:lpwstr>_Toc386794637</vt:lpwstr>
      </vt:variant>
      <vt:variant>
        <vt:i4>2031674</vt:i4>
      </vt:variant>
      <vt:variant>
        <vt:i4>164</vt:i4>
      </vt:variant>
      <vt:variant>
        <vt:i4>0</vt:i4>
      </vt:variant>
      <vt:variant>
        <vt:i4>5</vt:i4>
      </vt:variant>
      <vt:variant>
        <vt:lpwstr/>
      </vt:variant>
      <vt:variant>
        <vt:lpwstr>_Toc386794636</vt:lpwstr>
      </vt:variant>
      <vt:variant>
        <vt:i4>2031674</vt:i4>
      </vt:variant>
      <vt:variant>
        <vt:i4>158</vt:i4>
      </vt:variant>
      <vt:variant>
        <vt:i4>0</vt:i4>
      </vt:variant>
      <vt:variant>
        <vt:i4>5</vt:i4>
      </vt:variant>
      <vt:variant>
        <vt:lpwstr/>
      </vt:variant>
      <vt:variant>
        <vt:lpwstr>_Toc386794635</vt:lpwstr>
      </vt:variant>
      <vt:variant>
        <vt:i4>2031674</vt:i4>
      </vt:variant>
      <vt:variant>
        <vt:i4>152</vt:i4>
      </vt:variant>
      <vt:variant>
        <vt:i4>0</vt:i4>
      </vt:variant>
      <vt:variant>
        <vt:i4>5</vt:i4>
      </vt:variant>
      <vt:variant>
        <vt:lpwstr/>
      </vt:variant>
      <vt:variant>
        <vt:lpwstr>_Toc386794634</vt:lpwstr>
      </vt:variant>
      <vt:variant>
        <vt:i4>2031674</vt:i4>
      </vt:variant>
      <vt:variant>
        <vt:i4>146</vt:i4>
      </vt:variant>
      <vt:variant>
        <vt:i4>0</vt:i4>
      </vt:variant>
      <vt:variant>
        <vt:i4>5</vt:i4>
      </vt:variant>
      <vt:variant>
        <vt:lpwstr/>
      </vt:variant>
      <vt:variant>
        <vt:lpwstr>_Toc386794633</vt:lpwstr>
      </vt:variant>
      <vt:variant>
        <vt:i4>2031674</vt:i4>
      </vt:variant>
      <vt:variant>
        <vt:i4>140</vt:i4>
      </vt:variant>
      <vt:variant>
        <vt:i4>0</vt:i4>
      </vt:variant>
      <vt:variant>
        <vt:i4>5</vt:i4>
      </vt:variant>
      <vt:variant>
        <vt:lpwstr/>
      </vt:variant>
      <vt:variant>
        <vt:lpwstr>_Toc386794632</vt:lpwstr>
      </vt:variant>
      <vt:variant>
        <vt:i4>2031674</vt:i4>
      </vt:variant>
      <vt:variant>
        <vt:i4>134</vt:i4>
      </vt:variant>
      <vt:variant>
        <vt:i4>0</vt:i4>
      </vt:variant>
      <vt:variant>
        <vt:i4>5</vt:i4>
      </vt:variant>
      <vt:variant>
        <vt:lpwstr/>
      </vt:variant>
      <vt:variant>
        <vt:lpwstr>_Toc386794631</vt:lpwstr>
      </vt:variant>
      <vt:variant>
        <vt:i4>2031674</vt:i4>
      </vt:variant>
      <vt:variant>
        <vt:i4>128</vt:i4>
      </vt:variant>
      <vt:variant>
        <vt:i4>0</vt:i4>
      </vt:variant>
      <vt:variant>
        <vt:i4>5</vt:i4>
      </vt:variant>
      <vt:variant>
        <vt:lpwstr/>
      </vt:variant>
      <vt:variant>
        <vt:lpwstr>_Toc386794630</vt:lpwstr>
      </vt:variant>
      <vt:variant>
        <vt:i4>1966138</vt:i4>
      </vt:variant>
      <vt:variant>
        <vt:i4>122</vt:i4>
      </vt:variant>
      <vt:variant>
        <vt:i4>0</vt:i4>
      </vt:variant>
      <vt:variant>
        <vt:i4>5</vt:i4>
      </vt:variant>
      <vt:variant>
        <vt:lpwstr/>
      </vt:variant>
      <vt:variant>
        <vt:lpwstr>_Toc386794629</vt:lpwstr>
      </vt:variant>
      <vt:variant>
        <vt:i4>1966138</vt:i4>
      </vt:variant>
      <vt:variant>
        <vt:i4>116</vt:i4>
      </vt:variant>
      <vt:variant>
        <vt:i4>0</vt:i4>
      </vt:variant>
      <vt:variant>
        <vt:i4>5</vt:i4>
      </vt:variant>
      <vt:variant>
        <vt:lpwstr/>
      </vt:variant>
      <vt:variant>
        <vt:lpwstr>_Toc386794628</vt:lpwstr>
      </vt:variant>
      <vt:variant>
        <vt:i4>1966138</vt:i4>
      </vt:variant>
      <vt:variant>
        <vt:i4>110</vt:i4>
      </vt:variant>
      <vt:variant>
        <vt:i4>0</vt:i4>
      </vt:variant>
      <vt:variant>
        <vt:i4>5</vt:i4>
      </vt:variant>
      <vt:variant>
        <vt:lpwstr/>
      </vt:variant>
      <vt:variant>
        <vt:lpwstr>_Toc386794627</vt:lpwstr>
      </vt:variant>
      <vt:variant>
        <vt:i4>1966138</vt:i4>
      </vt:variant>
      <vt:variant>
        <vt:i4>104</vt:i4>
      </vt:variant>
      <vt:variant>
        <vt:i4>0</vt:i4>
      </vt:variant>
      <vt:variant>
        <vt:i4>5</vt:i4>
      </vt:variant>
      <vt:variant>
        <vt:lpwstr/>
      </vt:variant>
      <vt:variant>
        <vt:lpwstr>_Toc386794626</vt:lpwstr>
      </vt:variant>
      <vt:variant>
        <vt:i4>1966138</vt:i4>
      </vt:variant>
      <vt:variant>
        <vt:i4>98</vt:i4>
      </vt:variant>
      <vt:variant>
        <vt:i4>0</vt:i4>
      </vt:variant>
      <vt:variant>
        <vt:i4>5</vt:i4>
      </vt:variant>
      <vt:variant>
        <vt:lpwstr/>
      </vt:variant>
      <vt:variant>
        <vt:lpwstr>_Toc386794625</vt:lpwstr>
      </vt:variant>
      <vt:variant>
        <vt:i4>1966138</vt:i4>
      </vt:variant>
      <vt:variant>
        <vt:i4>92</vt:i4>
      </vt:variant>
      <vt:variant>
        <vt:i4>0</vt:i4>
      </vt:variant>
      <vt:variant>
        <vt:i4>5</vt:i4>
      </vt:variant>
      <vt:variant>
        <vt:lpwstr/>
      </vt:variant>
      <vt:variant>
        <vt:lpwstr>_Toc386794624</vt:lpwstr>
      </vt:variant>
      <vt:variant>
        <vt:i4>1966138</vt:i4>
      </vt:variant>
      <vt:variant>
        <vt:i4>86</vt:i4>
      </vt:variant>
      <vt:variant>
        <vt:i4>0</vt:i4>
      </vt:variant>
      <vt:variant>
        <vt:i4>5</vt:i4>
      </vt:variant>
      <vt:variant>
        <vt:lpwstr/>
      </vt:variant>
      <vt:variant>
        <vt:lpwstr>_Toc386794623</vt:lpwstr>
      </vt:variant>
      <vt:variant>
        <vt:i4>1966138</vt:i4>
      </vt:variant>
      <vt:variant>
        <vt:i4>80</vt:i4>
      </vt:variant>
      <vt:variant>
        <vt:i4>0</vt:i4>
      </vt:variant>
      <vt:variant>
        <vt:i4>5</vt:i4>
      </vt:variant>
      <vt:variant>
        <vt:lpwstr/>
      </vt:variant>
      <vt:variant>
        <vt:lpwstr>_Toc386794622</vt:lpwstr>
      </vt:variant>
      <vt:variant>
        <vt:i4>1966138</vt:i4>
      </vt:variant>
      <vt:variant>
        <vt:i4>74</vt:i4>
      </vt:variant>
      <vt:variant>
        <vt:i4>0</vt:i4>
      </vt:variant>
      <vt:variant>
        <vt:i4>5</vt:i4>
      </vt:variant>
      <vt:variant>
        <vt:lpwstr/>
      </vt:variant>
      <vt:variant>
        <vt:lpwstr>_Toc386794621</vt:lpwstr>
      </vt:variant>
      <vt:variant>
        <vt:i4>1966138</vt:i4>
      </vt:variant>
      <vt:variant>
        <vt:i4>68</vt:i4>
      </vt:variant>
      <vt:variant>
        <vt:i4>0</vt:i4>
      </vt:variant>
      <vt:variant>
        <vt:i4>5</vt:i4>
      </vt:variant>
      <vt:variant>
        <vt:lpwstr/>
      </vt:variant>
      <vt:variant>
        <vt:lpwstr>_Toc386794620</vt:lpwstr>
      </vt:variant>
      <vt:variant>
        <vt:i4>1900602</vt:i4>
      </vt:variant>
      <vt:variant>
        <vt:i4>62</vt:i4>
      </vt:variant>
      <vt:variant>
        <vt:i4>0</vt:i4>
      </vt:variant>
      <vt:variant>
        <vt:i4>5</vt:i4>
      </vt:variant>
      <vt:variant>
        <vt:lpwstr/>
      </vt:variant>
      <vt:variant>
        <vt:lpwstr>_Toc386794619</vt:lpwstr>
      </vt:variant>
      <vt:variant>
        <vt:i4>1900602</vt:i4>
      </vt:variant>
      <vt:variant>
        <vt:i4>56</vt:i4>
      </vt:variant>
      <vt:variant>
        <vt:i4>0</vt:i4>
      </vt:variant>
      <vt:variant>
        <vt:i4>5</vt:i4>
      </vt:variant>
      <vt:variant>
        <vt:lpwstr/>
      </vt:variant>
      <vt:variant>
        <vt:lpwstr>_Toc386794618</vt:lpwstr>
      </vt:variant>
      <vt:variant>
        <vt:i4>1900602</vt:i4>
      </vt:variant>
      <vt:variant>
        <vt:i4>50</vt:i4>
      </vt:variant>
      <vt:variant>
        <vt:i4>0</vt:i4>
      </vt:variant>
      <vt:variant>
        <vt:i4>5</vt:i4>
      </vt:variant>
      <vt:variant>
        <vt:lpwstr/>
      </vt:variant>
      <vt:variant>
        <vt:lpwstr>_Toc386794617</vt:lpwstr>
      </vt:variant>
      <vt:variant>
        <vt:i4>1900602</vt:i4>
      </vt:variant>
      <vt:variant>
        <vt:i4>44</vt:i4>
      </vt:variant>
      <vt:variant>
        <vt:i4>0</vt:i4>
      </vt:variant>
      <vt:variant>
        <vt:i4>5</vt:i4>
      </vt:variant>
      <vt:variant>
        <vt:lpwstr/>
      </vt:variant>
      <vt:variant>
        <vt:lpwstr>_Toc386794616</vt:lpwstr>
      </vt:variant>
      <vt:variant>
        <vt:i4>1900602</vt:i4>
      </vt:variant>
      <vt:variant>
        <vt:i4>38</vt:i4>
      </vt:variant>
      <vt:variant>
        <vt:i4>0</vt:i4>
      </vt:variant>
      <vt:variant>
        <vt:i4>5</vt:i4>
      </vt:variant>
      <vt:variant>
        <vt:lpwstr/>
      </vt:variant>
      <vt:variant>
        <vt:lpwstr>_Toc386794615</vt:lpwstr>
      </vt:variant>
      <vt:variant>
        <vt:i4>1900602</vt:i4>
      </vt:variant>
      <vt:variant>
        <vt:i4>32</vt:i4>
      </vt:variant>
      <vt:variant>
        <vt:i4>0</vt:i4>
      </vt:variant>
      <vt:variant>
        <vt:i4>5</vt:i4>
      </vt:variant>
      <vt:variant>
        <vt:lpwstr/>
      </vt:variant>
      <vt:variant>
        <vt:lpwstr>_Toc386794614</vt:lpwstr>
      </vt:variant>
      <vt:variant>
        <vt:i4>1900602</vt:i4>
      </vt:variant>
      <vt:variant>
        <vt:i4>26</vt:i4>
      </vt:variant>
      <vt:variant>
        <vt:i4>0</vt:i4>
      </vt:variant>
      <vt:variant>
        <vt:i4>5</vt:i4>
      </vt:variant>
      <vt:variant>
        <vt:lpwstr/>
      </vt:variant>
      <vt:variant>
        <vt:lpwstr>_Toc386794613</vt:lpwstr>
      </vt:variant>
      <vt:variant>
        <vt:i4>1900602</vt:i4>
      </vt:variant>
      <vt:variant>
        <vt:i4>20</vt:i4>
      </vt:variant>
      <vt:variant>
        <vt:i4>0</vt:i4>
      </vt:variant>
      <vt:variant>
        <vt:i4>5</vt:i4>
      </vt:variant>
      <vt:variant>
        <vt:lpwstr/>
      </vt:variant>
      <vt:variant>
        <vt:lpwstr>_Toc386794612</vt:lpwstr>
      </vt:variant>
      <vt:variant>
        <vt:i4>1900602</vt:i4>
      </vt:variant>
      <vt:variant>
        <vt:i4>14</vt:i4>
      </vt:variant>
      <vt:variant>
        <vt:i4>0</vt:i4>
      </vt:variant>
      <vt:variant>
        <vt:i4>5</vt:i4>
      </vt:variant>
      <vt:variant>
        <vt:lpwstr/>
      </vt:variant>
      <vt:variant>
        <vt:lpwstr>_Toc386794611</vt:lpwstr>
      </vt:variant>
      <vt:variant>
        <vt:i4>1900602</vt:i4>
      </vt:variant>
      <vt:variant>
        <vt:i4>8</vt:i4>
      </vt:variant>
      <vt:variant>
        <vt:i4>0</vt:i4>
      </vt:variant>
      <vt:variant>
        <vt:i4>5</vt:i4>
      </vt:variant>
      <vt:variant>
        <vt:lpwstr/>
      </vt:variant>
      <vt:variant>
        <vt:lpwstr>_Toc386794610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A2B Limk Implementation Specification</dc:title>
  <dc:creator>Franks, Donald (D.C.)</dc:creator>
  <cp:keywords>A2B Automotive Audio Bus</cp:keywords>
  <cp:lastModifiedBy>O'brien, Gary (G.R.)</cp:lastModifiedBy>
  <cp:revision>4</cp:revision>
  <cp:lastPrinted>2014-06-24T16:18:00Z</cp:lastPrinted>
  <dcterms:created xsi:type="dcterms:W3CDTF">2019-03-29T22:22:00Z</dcterms:created>
  <dcterms:modified xsi:type="dcterms:W3CDTF">2019-03-29T22:35:00Z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0x0101004D110B0CDA585D4AA8BFFD9E9BD37F78</vt:lpwstr>
  </property>
  <property fmtid="{D5CDD505-2E9C-101B-9397-08002B2CF9AE}" pid="4" name="Order">
    <vt:r8>16500</vt:r8>
  </property>
  <property fmtid="{D5CDD505-2E9C-101B-9397-08002B2CF9AE}" pid="5" name="xd_ProgID">
    <vt:lpwstr/>
  </property>
  <property fmtid="{D5CDD505-2E9C-101B-9397-08002B2CF9AE}" pid="6" name="TemplateUrl">
    <vt:lpwstr/>
  </property>
</Properties>
</file>