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006F59"/>
          <w:sz w:val="40"/>
          <w:szCs w:val="40"/>
        </w:rPr>
        <w:t xml:space="preserve">BÁO CÁO RÀ SOÁT TỔNG THỂ</w:t>
      </w:r>
    </w:p>
    <w:p>
      <w:pPr>
        <w:spacing w:after="200"/>
        <w:jc w:val="center"/>
      </w:pPr>
      <w:r>
        <w:rPr>
          <w:rFonts w:ascii="Arial" w:cs="Arial" w:eastAsia="Arial" w:hAnsi="Arial"/>
          <w:b/>
          <w:bCs/>
          <w:color w:val="006F59"/>
          <w:sz w:val="32"/>
          <w:szCs w:val="32"/>
        </w:rPr>
        <w:t xml:space="preserve">VÀ LỘ TRÌNH NÂNG CẤP TIẾP THEO</w:t>
      </w:r>
    </w:p>
    <w:p>
      <w:pPr>
        <w:spacing w:after="600"/>
        <w:jc w:val="center"/>
      </w:pPr>
      <w:r>
        <w:rPr>
          <w:rFonts w:ascii="Arial" w:cs="Arial" w:eastAsia="Arial" w:hAnsi="Arial"/>
          <w:sz w:val="24"/>
          <w:szCs w:val="24"/>
        </w:rPr>
        <w:t xml:space="preserve">App Ghi Nhanh – Giấy tờ Scan (giayto-scan) · Trọng tâm: đề án “Chụp trước – Xử lý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w:t>
            </w:r>
          </w:p>
        </w:tc>
        <w:tc>
          <w:tcPr>
            <w:tcW w:type="dxa" w:w="72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Nội dung</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Ngày lập</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13/10/2026</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nguồn được rà</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GIAYTO_P19_HM24_20261013.zip (app/ – 593 tệp, 192 tệp kiểm thử; handover/ phiên P19)</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đối chiếu</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de-an-chup-truoc-xu-ly-sau_v4.docx · lo-trinh-con-lai-tong-the_v5.docx · LO-TRINH-TONG-HOP-GhiNhanh-v1_1-P09.docx · HANDOVER.md, backlog.json, LO-TRINH.md, NO-KY-THUAT.md trong ZIP</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Bậc kiểm chứng</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V1 – đọc mã nguồn, có dẫn tệp:dòng. Phiên này KHÔNG chạy app, vitest hay Playwright; các kết luận “lỗi” cần chạy lại ở bậc V3 trước khi sửa (mục 9).</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Trạng thái</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xuất – chờ duyệt. Chưa sửa mã nguồn app.</w:t>
            </w:r>
          </w:p>
        </w:tc>
      </w:tr>
    </w:tbl>
    <w:p>
      <w:r>
        <w:br w:type="page"/>
      </w:r>
    </w:p>
    <w:p>
      <w:pPr>
        <w:spacing w:after="120"/>
      </w:pPr>
      <w:r>
        <w:rPr>
          <w:rFonts w:ascii="Arial" w:cs="Arial" w:eastAsia="Arial" w:hAnsi="Arial"/>
          <w:b/>
          <w:bCs/>
          <w:color w:val="006F59"/>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288"/>
      </w:pPr>
      <w:r>
        <w:rPr>
          <w:rFonts w:ascii="Arial" w:cs="Arial" w:eastAsia="Arial" w:hAnsi="Arial"/>
          <w:i/>
          <w:iCs/>
          <w:color w:val="666666"/>
          <w:sz w:val="18"/>
          <w:szCs w:val="18"/>
        </w:rPr>
        <w:t xml:space="preserve">(Nếu mục lục trống: trong Word bấm chuột phải vào đây → Update Field / Cập nhật trường.)</w:t>
      </w:r>
    </w:p>
    <w:p>
      <w:r>
        <w:br w:type="page"/>
      </w:r>
    </w:p>
    <w:p>
      <w:pPr>
        <w:pStyle w:val="Heading1"/>
      </w:pPr>
      <w:r>
        <w:rPr>
          <w:rFonts w:ascii="Arial" w:cs="Arial" w:eastAsia="Arial" w:hAnsi="Arial"/>
        </w:rPr>
        <w:t xml:space="preserve">1. Tóm tắt điều hành</w:t>
      </w:r>
    </w:p>
    <w:p>
      <w:pPr>
        <w:spacing w:after="120" w:line="288"/>
      </w:pPr>
      <w:r>
        <w:rPr>
          <w:rFonts w:ascii="Arial" w:cs="Arial" w:eastAsia="Arial" w:hAnsi="Arial"/>
          <w:b/>
          <w:bCs/>
        </w:rPr>
        <w:t xml:space="preserve">Kết luận chính.</w:t>
      </w:r>
      <w:r>
        <w:rPr>
          <w:rFonts w:ascii="Arial" w:cs="Arial" w:eastAsia="Arial" w:hAnsi="Arial"/>
        </w:rPr>
        <w:t xml:space="preserve"> Hồ sơ tiến độ ghi lộ trình R “25/27 gói xong” và đề án nâng cấp “24 hạng mục, chỉ còn HM-14 chờ máy thật”. Tuy vậy, đối chiếu mã nguồn P19 với đề án “Chụp trước – Xử lý sau” v4 cho thấy </w:t>
      </w:r>
      <w:r>
        <w:rPr>
          <w:rFonts w:ascii="Arial" w:cs="Arial" w:eastAsia="Arial" w:hAnsi="Arial"/>
          <w:b/>
          <w:bCs/>
        </w:rPr>
        <w:t xml:space="preserve">cốt lõi của đề án chưa được hiện thực</w:t>
      </w:r>
      <w:r>
        <w:rPr>
          <w:rFonts w:ascii="Arial" w:cs="Arial" w:eastAsia="Arial" w:hAnsi="Arial"/>
        </w:rPr>
        <w:t xml:space="preserve">: app vẫn xử lý ảnh ngay trong màn chụp và bắt người dùng chờ khi bấm “Xong”. Đó là lý do bạn không thấy app thay đổi theo kiểu CamScanner.</w:t>
      </w:r>
    </w:p>
    <w:p>
      <w:pPr>
        <w:spacing w:after="120" w:line="288"/>
      </w:pPr>
      <w:r>
        <w:rPr>
          <w:rFonts w:ascii="Arial" w:cs="Arial" w:eastAsia="Arial" w:hAnsi="Arial"/>
        </w:rPr>
        <w:t xml:space="preserve">Năm nguyên nhân gốc (chi tiết mục 3):</w:t>
      </w:r>
    </w:p>
    <w:p>
      <w:pPr>
        <w:pStyle w:val="ListParagraph"/>
        <w:numPr>
          <w:ilvl w:val="0"/>
          <w:numId w:val="2"/>
        </w:numPr>
        <w:spacing w:after="60" w:line="276"/>
      </w:pPr>
      <w:r>
        <w:rPr>
          <w:rFonts w:ascii="Arial" w:cs="Arial" w:eastAsia="Arial" w:hAnsi="Arial"/>
          <w:b/>
          <w:bCs/>
        </w:rPr>
        <w:t xml:space="preserve">Hàng đợi nền chỉ sống trong màn Chụp.</w:t>
      </w:r>
      <w:r>
        <w:rPr>
          <w:rFonts w:ascii="Arial" w:cs="Arial" w:eastAsia="Arial" w:hAnsi="Arial"/>
        </w:rPr>
        <w:t xml:space="preserve"> Bộ xử lý nền được đăng ký trong scan.tsx và bị huỷ khi rời màn (scan.tsx:179–186). Màn Tài liệu không có ai xử lý tiếp, nên nhãn “Đang xử lý…” ở lưới trang gần như không bao giờ xuất hiện.</w:t>
      </w:r>
    </w:p>
    <w:p>
      <w:pPr>
        <w:pStyle w:val="ListParagraph"/>
        <w:numPr>
          <w:ilvl w:val="0"/>
          <w:numId w:val="2"/>
        </w:numPr>
        <w:spacing w:after="60" w:line="276"/>
      </w:pPr>
      <w:r>
        <w:rPr>
          <w:rFonts w:ascii="Arial" w:cs="Arial" w:eastAsia="Arial" w:hAnsi="Arial"/>
          <w:b/>
          <w:bCs/>
        </w:rPr>
        <w:t xml:space="preserve">“Xong” phải chờ xử lý hết.</w:t>
      </w:r>
      <w:r>
        <w:rPr>
          <w:rFonts w:ascii="Arial" w:cs="Arial" w:eastAsia="Arial" w:hAnsi="Arial"/>
        </w:rPr>
        <w:t xml:space="preserve"> saveAll() chờ mọi ảnh dựng xong bản 300 dpi rồi mới lưu (scan.tsx:446–449): ~11 giây cho 2 trang trên máy khoẻ, 22–28 giây trên máy chậm (nợ TD-47). Đây là “chụp trước – xử lý TRƯỚC KHI lưu”, ngược với đề án.</w:t>
      </w:r>
    </w:p>
    <w:p>
      <w:pPr>
        <w:pStyle w:val="ListParagraph"/>
        <w:numPr>
          <w:ilvl w:val="0"/>
          <w:numId w:val="2"/>
        </w:numPr>
        <w:spacing w:after="60" w:line="276"/>
      </w:pPr>
      <w:r>
        <w:rPr>
          <w:rFonts w:ascii="Arial" w:cs="Arial" w:eastAsia="Arial" w:hAnsi="Arial"/>
          <w:b/>
          <w:bCs/>
        </w:rPr>
        <w:t xml:space="preserve">Thiếu 2 màn của quy trình 4 bước.</w:t>
      </w:r>
      <w:r>
        <w:rPr>
          <w:rFonts w:ascii="Arial" w:cs="Arial" w:eastAsia="Arial" w:hAnsi="Arial"/>
        </w:rPr>
        <w:t xml:space="preserve"> Không có màn “Cắt theo lô” và “Lọc theo lô” sau khi bấm Xong. App đi thẳng vào màn Tài liệu (scan.tsx:477).</w:t>
      </w:r>
    </w:p>
    <w:p>
      <w:pPr>
        <w:pStyle w:val="ListParagraph"/>
        <w:numPr>
          <w:ilvl w:val="0"/>
          <w:numId w:val="2"/>
        </w:numPr>
        <w:spacing w:after="60" w:line="276"/>
      </w:pPr>
      <w:r>
        <w:rPr>
          <w:rFonts w:ascii="Arial" w:cs="Arial" w:eastAsia="Arial" w:hAnsi="Arial"/>
          <w:b/>
          <w:bCs/>
        </w:rPr>
        <w:t xml:space="preserve">“Chế độ Tự động” (P8/R3.5) gần như không chạy.</w:t>
      </w:r>
      <w:r>
        <w:rPr>
          <w:rFonts w:ascii="Arial" w:cs="Arial" w:eastAsia="Arial" w:hAnsi="Arial"/>
        </w:rPr>
        <w:t xml:space="preserve"> Số đo chất lượng được lưu theo ảnh gốc nhưng lại tra theo ảnh đã dựng (scan.tsx:476 so với 559/635), nên danh sách số đo rỗng và bước tự chọn bộ lọc bị bỏ qua. Kể cả khi chạy, applyRecipes chỉ đổi tên bộ lọc mà không dựng lại ảnh (recipe-apply.ts:36–43), nên ảnh hiển thị và ảnh xuất không đổi.</w:t>
      </w:r>
    </w:p>
    <w:p>
      <w:pPr>
        <w:pStyle w:val="ListParagraph"/>
        <w:numPr>
          <w:ilvl w:val="0"/>
          <w:numId w:val="2"/>
        </w:numPr>
        <w:spacing w:after="60" w:line="276"/>
      </w:pPr>
      <w:r>
        <w:rPr>
          <w:rFonts w:ascii="Arial" w:cs="Arial" w:eastAsia="Arial" w:hAnsi="Arial"/>
          <w:b/>
          <w:bCs/>
        </w:rPr>
        <w:t xml:space="preserve">Mục “Thêm” không đi chung dây chuyền.</w:t>
      </w:r>
      <w:r>
        <w:rPr>
          <w:rFonts w:ascii="Arial" w:cs="Arial" w:eastAsia="Arial" w:hAnsi="Arial"/>
        </w:rPr>
        <w:t xml:space="preserve"> Ảnh nhập từ Thư viện/Tệp/Dán/Kéo-thả chỉ được thu nhỏ rồi lưu thẳng với bộ lọc “Màu gốc”, không tự dò khung, không lọc, không nhận chữ (importer.ts:37–60).</w:t>
      </w:r>
    </w:p>
    <w:p>
      <w:pPr>
        <w:spacing w:after="120" w:line="288"/>
      </w:pPr>
      <w:r>
        <w:rPr>
          <w:rFonts w:ascii="Arial" w:cs="Arial" w:eastAsia="Arial" w:hAnsi="Arial"/>
          <w:b/>
          <w:bCs/>
        </w:rPr>
        <w:t xml:space="preserve">Rủi ro dữ liệu còn mở.</w:t>
      </w:r>
      <w:r>
        <w:rPr>
          <w:rFonts w:ascii="Arial" w:cs="Arial" w:eastAsia="Arial" w:hAnsi="Arial"/>
        </w:rPr>
        <w:t xml:space="preserve"> Báo cáo P09 (35 lỗi RS-01…RS-35) đặt lộ trình HM-14…HM-23. Các phiên P10–P19 lại dùng chính các mã HM-14…HM-24 cho việc khác, nên phần lớn lỗi P09 </w:t>
      </w:r>
      <w:r>
        <w:rPr>
          <w:rFonts w:ascii="Arial" w:cs="Arial" w:eastAsia="Arial" w:hAnsi="Arial"/>
          <w:b/>
          <w:bCs/>
        </w:rPr>
        <w:t xml:space="preserve">chưa được xử lý</w:t>
      </w:r>
      <w:r>
        <w:rPr>
          <w:rFonts w:ascii="Arial" w:cs="Arial" w:eastAsia="Arial" w:hAnsi="Arial"/>
        </w:rPr>
        <w:t xml:space="preserve">. Ví dụ: tệp sao lưu vẫn chỉ chứa địa chỉ blob: chứ không chứa ảnh (RS-20, mức P1, me.tsx:96–97). Chỉ có RS-01 (treo khi bấm Lưu) đã được sửa ở HM-24.</w:t>
      </w:r>
    </w:p>
    <w:p>
      <w:pPr>
        <w:spacing w:after="120" w:line="288"/>
      </w:pPr>
      <w:r>
        <w:rPr>
          <w:rFonts w:ascii="Arial" w:cs="Arial" w:eastAsia="Arial" w:hAnsi="Arial"/>
          <w:b/>
          <w:bCs/>
        </w:rPr>
        <w:t xml:space="preserve">Đề xuất.</w:t>
      </w:r>
      <w:r>
        <w:rPr>
          <w:rFonts w:ascii="Arial" w:cs="Arial" w:eastAsia="Arial" w:hAnsi="Arial"/>
        </w:rPr>
        <w:t xml:space="preserve"> Dùng bộ mã mới, không trùng mã cũ: </w:t>
      </w:r>
      <w:r>
        <w:rPr>
          <w:rFonts w:ascii="Arial" w:cs="Arial" w:eastAsia="Arial" w:hAnsi="Arial"/>
          <w:b/>
          <w:bCs/>
        </w:rPr>
        <w:t xml:space="preserve">CS-xx</w:t>
      </w:r>
      <w:r>
        <w:rPr>
          <w:rFonts w:ascii="Arial" w:cs="Arial" w:eastAsia="Arial" w:hAnsi="Arial"/>
        </w:rPr>
        <w:t xml:space="preserve"> cho “Chụp trước – Xử lý sau” và </w:t>
      </w:r>
      <w:r>
        <w:rPr>
          <w:rFonts w:ascii="Arial" w:cs="Arial" w:eastAsia="Arial" w:hAnsi="Arial"/>
          <w:b/>
          <w:bCs/>
        </w:rPr>
        <w:t xml:space="preserve">BL-xx</w:t>
      </w:r>
      <w:r>
        <w:rPr>
          <w:rFonts w:ascii="Arial" w:cs="Arial" w:eastAsia="Arial" w:hAnsi="Arial"/>
        </w:rPr>
        <w:t xml:space="preserve"> cho lỗi dữ liệu. Lộ trình gồm 7 đợt, 25 hạng mục (mục 7). Thứ tự nên làm: BL-01 (sao lưu) → Đợt 1 CS-01…CS-05 (lõi chụp trước – xử lý sau, người dùng thấy ngay) → Đợt 2 màn hình theo lô → Đợt 3 mục Thêm hợp nhất → các đợt còn lại.</w:t>
      </w:r>
    </w:p>
    <w:p>
      <w:pPr>
        <w:pStyle w:val="Heading1"/>
      </w:pPr>
      <w:r>
        <w:rPr>
          <w:rFonts w:ascii="Arial" w:cs="Arial" w:eastAsia="Arial" w:hAnsi="Arial"/>
        </w:rPr>
        <w:t xml:space="preserve">2. Phạm vi, nguồn và giới hạn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048"/>
        <w:gridCol w:w="2891"/>
      </w:tblGrid>
      <w:tr>
        <w:trPr>
          <w:tblHeader/>
        </w:trPr>
        <w:tc>
          <w:tcPr>
            <w:tcW w:type="dxa" w:w="269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Nguồn</w:t>
            </w:r>
          </w:p>
        </w:tc>
        <w:tc>
          <w:tcPr>
            <w:tcW w:type="dxa" w:w="404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Vai trò trong báo cáo</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Ghi chú</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de-an-chup-truoc-xu-ly-sau_v4.docx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Chuẩn yêu cầu: quy trình 4 bước, mục Thêm, bản ghi trang 13.1, ngân sách thời gian 17.1, tự động hoá mục 19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án gốc; lộ trình P0–P8 (40 mục)</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lo-trinh-con-lai-tong-the_v5.docx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Lộ trình 27 gói R0–R6 (11/10/2026)</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Hồ sơ ghi 25/27 xong</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LO-TRINH-TONG-HOP…-P09.docx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35 phát hiện lỗi RS-01…RS-35 + 8 gốc rễ RC</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Rà trên bản R6.2; chưa thực thi</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GIAYTO_P19_HM24_20261013.zip</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nguồn mới nhất + hồ sơ bàn giao P19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Đối tượng rà soát chính</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Repo No, nhánh ccr-b27354f9-wj2wml</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Chỉ chứa app Land GIS VN-2000 (index.html) và hsv-react-phien16.zip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mã giayto; ngoài phạm vi đề án (Phụ lục C)</w:t>
            </w:r>
          </w:p>
        </w:tc>
      </w:tr>
    </w:tbl>
    <w:p>
      <w:pPr>
        <w:spacing w:after="60"/>
      </w:pPr>
    </w:p>
    <w:p>
      <w:pPr>
        <w:spacing w:after="120" w:line="288"/>
      </w:pPr>
      <w:r>
        <w:rPr>
          <w:rFonts w:ascii="Arial" w:cs="Arial" w:eastAsia="Arial" w:hAnsi="Arial"/>
          <w:b/>
          <w:bCs/>
        </w:rPr>
        <w:t xml:space="preserve">Giới hạn.</w:t>
      </w:r>
      <w:r>
        <w:rPr>
          <w:rFonts w:ascii="Arial" w:cs="Arial" w:eastAsia="Arial" w:hAnsi="Arial"/>
        </w:rPr>
        <w:t xml:space="preserve"> Báo cáo ở bậc V1 (đọc mã). Mọi phát hiện có ghi tệp:dòng để phiên thực thi tái hiện bằng Playwright (V3) trước khi sửa, đúng quy tắc “kiểm lại phát hiện bằng chạy thật trước khi sửa” trong PROMPT_PHIEN_SAU.md.</w:t>
      </w:r>
    </w:p>
    <w:p>
      <w:pPr>
        <w:pStyle w:val="Heading1"/>
      </w:pPr>
      <w:r>
        <w:rPr>
          <w:rFonts w:ascii="Arial" w:cs="Arial" w:eastAsia="Arial" w:hAnsi="Arial"/>
        </w:rPr>
        <w:t xml:space="preserve">3. Vì sao chưa thấy “Chụp trước – Xử lý sau” trong app</w:t>
      </w:r>
    </w:p>
    <w:p>
      <w:pPr>
        <w:spacing w:after="120" w:line="288"/>
      </w:pPr>
      <w:r>
        <w:rPr>
          <w:rFonts w:ascii="Arial" w:cs="Arial" w:eastAsia="Arial" w:hAnsi="Arial"/>
        </w:rPr>
        <w:t xml:space="preserve">Bảng dưới so từng yêu cầu cốt lõi của đề án v4 với mã P19. Cột “Mức” dùng thang P1 = người dùng cảm nhận rõ hoặc sai chức năng chính; P2 = thiếu so với đề án; P3 = nợ nhỏ.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2120"/>
        <w:gridCol w:w="3277"/>
        <w:gridCol w:w="2410"/>
        <w:gridCol w:w="1156"/>
      </w:tblGrid>
      <w:tr>
        <w:trPr>
          <w:tblHeader/>
        </w:trPr>
        <w:tc>
          <w:tcPr>
            <w:tcW w:type="dxa" w:w="67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Đề án yêu cầu</w:t>
            </w:r>
          </w:p>
        </w:tc>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 P19 thực tế (tệp:dòng)</w:t>
            </w:r>
          </w:p>
        </w:tc>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Hệ quả người dùng thấy</w:t>
            </w:r>
          </w:p>
        </w:tc>
        <w:tc>
          <w:tcPr>
            <w:tcW w:type="dxa" w:w="115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Mức</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chụp chỉ lưu ảnh gốc + 4 góc đề xuất (≤150–300 ms); trang hiện ngay trong khay (§2, §13.2)</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Mỗi ảnh còn qua normalize 2560 px → dò khung lần 2 → dựng bản nháp 1200 px rồi mới thành “trang” (scan.tsx:310–320). Trước đó chỉ là ô “Đang chờ/Đang xử lý”.</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Khay đầy ô chờ quay vòng; trang chưa dùng được cho đến khi xử lý xong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 vào ngay bước Cắt theo lô; xử lý nặng chạy nền (§11.1)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saveAll() chờ hàng đợi làn + bgQueue.flush() dựng bản 300 dpi rồi mới lưu (scan.tsx:446–449). TD-47: 2 trang ≈ 11 s (CPU 1×), 22–28 s (CPU 6×).</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lưu…” hàng chục giây; người dùng tưởng app treo (lỗi máy thật HM-24)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trang bền dùng chung toàn app, ưu tiên trang đang xem (§2.2, §6)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xử lý “finish” chỉ đăng ký trong scan.tsx:179; rời màn thì bgQueue.cancelAll() (scan.tsx:186). Loại việc “thumb”, “ocr” khai báo nhưng chưa từng dùng. Một việc mỗi lượt rảnh (bg-queue.ts:9).</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xử lý nền sau khi rời màn chụp; nhãn “Đang xử lý…” ở lưới trang (doc.$id.tsx:497) không có tác dụng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G-04</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Quy trình 4 màn: Chụp → Cắt theo lô (vuốt giữa trang) → Lọc (dải bộ lọc, So sánh, Áp dụng tất cả) → Danh sách (§3, §11.1, Hình 3–4)</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tuyến hoặc lớp phủ Cắt/Lọc theo lô. Xong điều hướng thẳng /doc/$id (scan.tsx:477). Ảnh chưa chắc mép chỉ có dấu nhỏ “Kiểm mép” trên ô 56 px (scan.tsx:560).</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thấy bước duyệt nhanh như CamScanner; phải mở từng trang để sửa</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G-05</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Chế độ Tự động: chấm điểm → chọn công thức → tự kiểm (§19.2 A4–A6)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runPostCapture nhận số đo qua metricsCache.get(p.src) (scan.tsx:476), nhưng số đo được lưu theo pg.orig (GradeBadge, scan.tsx:559/635). Ở chế độ Tài liệu src ≠ orig nên bản đồ rỗng, applyAutoRecipes không chạy (post-capture.ts:19). applyRecipes chỉ đổi edit.filter, không dựng lại src (recipe-apply.ts:36–43).</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lọc tự chọn không có tác dụng; ảnh hiển thị và ảnh xuất vẫn theo bộ lọc mặc định</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 (cần V3 xác nhận)</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G-06</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nhập từ mục Thêm vào CÙNG hàng đợi với ảnh chụp, chất lượng đồng nhất (§4.1 bước 3)</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filesToPages: normalize → newPage(src) với bộ lọc “original”, không dò khung (trừ đánh dấu ảnh phẳng), không lọc, không OCR, không đặt tên (importer.ts:37–60; db.ts:142–143). runPostCapture chỉ gọi từ màn chụp.</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thêm từ thư viện/PC ra “thô”, khác hẳn ảnh chụp (TD-37)</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G-07</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 ghi trang có status, progress, quadConfidence, warnings, outputBlob (§13.1)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Kiểu Page không có các trường này (db.ts:11). Trạng thái chỉ nằm trong state React của màn chụp (scan.tsx:233).</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nhãn bền Chờ/Đang %/Xong/Cần xem lại/Lỗi – thử lại trên danh sách trang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G-08</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 ảnh gốc đầy đủ dạng Blob, xử lý tới 4096 px, tile khi &gt;12 MP (§2.2, §17.2)</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trả data URL base64 (image.ts:79–80); CAPTURE_MAX = 2560 (capture.ts:2). Đường “bấm là có ảnh” lấy khung video trong vòng đệm (scan.tsx:65), chỉ dùng takePhoto khi bật “Chất lượng tối đa”.</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gốc thường chỉ bằng độ phân giải video (1080p–4K tuỳ máy); tốn RAM vì base64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G-09</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nhiều trang là mặc định (§3 Bước 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continuous = false khi mở màn (scan.tsx:220); phải bấm biểu tượng Layers</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Người dùng không biết có chế độ liên tục</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G-10</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trang kéo-thả đổi thứ tự trên điện thoại (§3 Bước 4)</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Dùng HTML5 draggable/onDrop (doc.$id.tsx:491–495): không chạy với cảm ứng trên Android/iOS; trên điện thoại chỉ có nút Lên/Xuống</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trang trên điện thoại rất chậm</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bố cục 3 cột + hàng đợi; chụp bằng điện thoại qua QR gửi sang tài liệu đang mở (§4, Hình 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bảng Thêm 5 nguồn + kéo-thả + phím tắt (R4.3). Chưa có bảng hàng đợi trên PC; “Quét thêm bằng camera” mở lại màn chụp riêng.</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Trên PC chưa giống mockup Hình 6</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Nghiệm thu máy thật Android/iPhone (§9)</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HM-14 chưa làm; mọi kiểm chứng trên Chromium + camera giả</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chỉ lộ ra trên máy thật (như HM-24)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Chặn</w:t>
            </w:r>
          </w:p>
        </w:tc>
      </w:tr>
    </w:tbl>
    <w:p>
      <w:pPr>
        <w:spacing w:after="60"/>
      </w:pPr>
    </w:p>
    <w:p>
      <w:pPr>
        <w:spacing w:after="120" w:line="288"/>
      </w:pPr>
      <w:r>
        <w:rPr>
          <w:rFonts w:ascii="Arial" w:cs="Arial" w:eastAsia="Arial" w:hAnsi="Arial"/>
          <w:b/>
          <w:bCs/>
        </w:rPr>
        <w:t xml:space="preserve">Nhận xét.</w:t>
      </w:r>
      <w:r>
        <w:rPr>
          <w:rFonts w:ascii="Arial" w:cs="Arial" w:eastAsia="Arial" w:hAnsi="Arial"/>
        </w:rPr>
        <w:t xml:space="preserve"> Phần lớn “viên gạch” đã có và chất lượng tốt: dò khung thời gian thực, kính lúp, hút mép, 12 bộ lọc kèm WebGL, chấm điểm trang, nhật ký phiên, hàng đợi bền IndexedDB, bể worker, xuất PDF 3 mức kèm lớp chữ. Cái thiếu là </w:t>
      </w:r>
      <w:r>
        <w:rPr>
          <w:rFonts w:ascii="Arial" w:cs="Arial" w:eastAsia="Arial" w:hAnsi="Arial"/>
          <w:b/>
          <w:bCs/>
        </w:rPr>
        <w:t xml:space="preserve">cách lắp ráp</w:t>
      </w:r>
      <w:r>
        <w:rPr>
          <w:rFonts w:ascii="Arial" w:cs="Arial" w:eastAsia="Arial" w:hAnsi="Arial"/>
        </w:rPr>
        <w:t xml:space="preserve">: chưa có bộ điều phối nền toàn app, chưa có trạng thái trang bền, chưa có 2 màn theo lô. Vì vậy lộ trình mục 7 chủ yếu lắp ráp lại, không viết lại thuật toán.</w:t>
      </w:r>
    </w:p>
    <w:p>
      <w:pPr>
        <w:pStyle w:val="Heading1"/>
      </w:pPr>
      <w:r>
        <w:rPr>
          <w:rFonts w:ascii="Arial" w:cs="Arial" w:eastAsia="Arial" w:hAnsi="Arial"/>
        </w:rPr>
        <w:t xml:space="preserve">4. Đối chiếu hồ sơ tiến độ với mã thực tế</w:t>
      </w:r>
    </w:p>
    <w:p>
      <w:pPr>
        <w:spacing w:after="120" w:line="288"/>
      </w:pPr>
      <w:r>
        <w:rPr>
          <w:rFonts w:ascii="Arial" w:cs="Arial" w:eastAsia="Arial" w:hAnsi="Arial"/>
        </w:rPr>
        <w:t xml:space="preserve">Các gói R ghi “xong” nhưng chưa đạt đúng ý đề án khi nhìn từ phía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3277"/>
        <w:gridCol w:w="1928"/>
      </w:tblGrid>
      <w:tr>
        <w:trPr>
          <w:tblHeader/>
        </w:trPr>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Gói</w:t>
            </w:r>
          </w:p>
        </w:tc>
        <w:tc>
          <w:tcPr>
            <w:tcW w:type="dxa" w:w="231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Hồ sơ ghi</w:t>
            </w:r>
          </w:p>
        </w:tc>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Rà mã P19</w:t>
            </w:r>
          </w:p>
        </w:tc>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Đánh giá</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P1.2 / R2 (hàng đợi nền)</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không chờ; hàng đợi bền IndexedDB</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Đúng trong màn chụp; huỷ khi rời màn; Xong chặn chờ flush</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 thiếu “xử lý sau”</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R3.5 Chế độ Tự động + Xuất 1 chạm</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Bật mặc định; luồng Thêm → Xuất 2 thao tác</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Xuất 1 chạm có. Tự chọn bộ lọc không chạy (G-05); ảnh Thêm không qua tự động (G-06)</w:t>
            </w:r>
          </w:p>
        </w:tc>
        <w:tc>
          <w:tcPr>
            <w:tcW w:type="dxa" w:w="1928"/>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đạt §19</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R4.2 Lưới kéo-thả</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được; nhãn % theo tiến độ</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Kéo-thả chỉ chạy bằng chuột; nhãn dựa vào bgQueue vốn rỗng ngoài màn chụp</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R4.3 Bảng Thêm 5 nguồn</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 20 ảnh thành công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đủ nguồn + vị trí chèn; ảnh nhập không được xử lý</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R1.3–R1.4 Bỏ data URL</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Còn 21 chỗ toDataURL/readAsDataURL; ảnh gốc qua normalize vẫn là data URL</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R1.1 Một cửa chỉnh</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Đúng: AdjustEditor là cửa duy nhất (TD-11/12 đóng)</w:t>
            </w:r>
          </w:p>
        </w:tc>
        <w:tc>
          <w:tcPr>
            <w:tcW w:type="dxa" w:w="1928"/>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đạt</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R5.1–R5.2 PDF 3 mức + lớp chữ</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Lớp chữ OCR còn lệch khi trang bị cắt lề hoặc thu nhỏ (RS-22, files.ts:111/178)</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Có điều kiện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R6.4 UAT máy thật / R6.5 đề án cuối</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Chờ</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Chờ</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Chờ người dùng</w:t>
            </w:r>
          </w:p>
        </w:tc>
      </w:tr>
    </w:tbl>
    <w:p>
      <w:pPr>
        <w:spacing w:after="60"/>
      </w:pPr>
    </w:p>
    <w:p>
      <w:pPr>
        <w:spacing w:after="120" w:line="288"/>
      </w:pPr>
      <w:r>
        <w:rPr>
          <w:rFonts w:ascii="Arial" w:cs="Arial" w:eastAsia="Arial" w:hAnsi="Arial"/>
          <w:b/>
          <w:bCs/>
        </w:rPr>
        <w:t xml:space="preserve">Vấn đề quy trình.</w:t>
      </w:r>
      <w:r>
        <w:rPr>
          <w:rFonts w:ascii="Arial" w:cs="Arial" w:eastAsia="Arial" w:hAnsi="Arial"/>
        </w:rPr>
        <w:t xml:space="preserve"> Kiểm chứng của các gói R chủ yếu đo từng hàm và từng màn riêng (đơn vị, camera giả). Chưa có kịch bản đi trọn hành trình “chụp 10 trang → Xong → thấy trang → sửa → xuất” và đo thời gian chờ thực tế. Đây cũng là gốc rễ RC-8 mà báo cáo P09 đã nêu. Lộ trình mới bắt buộc có kịch bản Playwright cho cả hành trình (CS-00).</w:t>
      </w:r>
    </w:p>
    <w:p>
      <w:pPr>
        <w:pStyle w:val="Heading1"/>
      </w:pPr>
      <w:r>
        <w:rPr>
          <w:rFonts w:ascii="Arial" w:cs="Arial" w:eastAsia="Arial" w:hAnsi="Arial"/>
        </w:rPr>
        <w:t xml:space="preserve">5. Lỗi dữ liệu của báo cáo P09 còn mở trên mã P19</w:t>
      </w:r>
    </w:p>
    <w:p>
      <w:pPr>
        <w:spacing w:after="120" w:line="288"/>
      </w:pPr>
      <w:r>
        <w:rPr>
          <w:rFonts w:ascii="Arial" w:cs="Arial" w:eastAsia="Arial" w:hAnsi="Arial"/>
          <w:b/>
          <w:bCs/>
        </w:rPr>
        <w:t xml:space="preserve">Trùng mã hiệu.</w:t>
      </w:r>
      <w:r>
        <w:rPr>
          <w:rFonts w:ascii="Arial" w:cs="Arial" w:eastAsia="Arial" w:hAnsi="Arial"/>
        </w:rPr>
        <w:t xml:space="preserve"> P09 đặt HM-14…HM-23 cho các lỗi RS, nhưng các phiên P10–P19 dùng HM-14…HM-24 cho việc khác (UAT, màu thương hiệu, màn rộng…). Kết quả là các lỗi RS bị bỏ sót. Bảng dưới kiểm nhanh bằng đọc mã P19: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675"/>
        <w:gridCol w:w="2120"/>
        <w:gridCol w:w="4144"/>
        <w:gridCol w:w="1542"/>
      </w:tblGrid>
      <w:tr>
        <w:trPr>
          <w:tblHeader/>
        </w:trPr>
        <w:tc>
          <w:tcPr>
            <w:tcW w:type="dxa" w:w="115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67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Mức</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Lỗi</w:t>
            </w:r>
          </w:p>
        </w:tc>
        <w:tc>
          <w:tcPr>
            <w:tcW w:type="dxa" w:w="414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 trên P19 (đọc mã)</w:t>
            </w:r>
          </w:p>
        </w:tc>
        <w:tc>
          <w:tcPr>
            <w:tcW w:type="dxa" w:w="154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 mới</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Lưu khi còn việc nền làm treo tab</w:t>
            </w:r>
          </w:p>
        </w:tc>
        <w:tc>
          <w:tcPr>
            <w:tcW w:type="dxa" w:w="4144"/>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sửa ở HM-24 (flush chờ lượt đang chạy, bg-queue.ts:156–163)</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RS-20</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chỉ chứa blob:, khôi phục thay cả thư viện</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backup ghi docs: all (bộ đệm đã blobify) (me.tsx:96–97; db.ts:72/94); restore thay thế, không kiểm cấu trúc (me.tsx:99–105)</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RS-02, 18, 24, 30</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Tắt PIN / mở két / sealVerified</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xác minh; openAll vẫn dùng Promise.all (db.ts:169), một tài liệu hỏng làm hỏng cả két</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BL-03</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RS-03, 04, 07, 19, 21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P1–P2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Xoá, đổi thư mục, gắn thẻ không lên mây</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chưa có mutateDocs/tombstone; 12 nơi gọi saveDocs</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RS-23, 28, 32</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Báo đã lưu trước khi IndexedDB commit</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tx() resolve ở req.onsuccess (db.ts:45–51)</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RS-05, 08, 31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AI coi mọi TypeError là mất mạng</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isNetworkError trả true cho mọi TypeError (ai-queue.ts:13)</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RS-22, 26, 29</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PDF lệch; PDF mã hoá; dải trang khổng lồ</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OCR trên ảnh nguồn, không bù cắt/thu nhỏ (files.ts:111, 178–186); ignoreEncryption (files.ts:211/218/243); parsePages không kẹp (files.ts:279–287)</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RS-27, 34</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PDF scan giữ mọi trang trong RAM</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xác minh; không thấy pdf.destroy() trong pdf-convert.ts</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BL-07</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RS-12…17, 33, 35</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Nợ nhỏ: localStorage, share, log AI, sw.js, tiêu đề bảo mật</w:t>
            </w:r>
          </w:p>
        </w:tc>
        <w:tc>
          <w:tcPr>
            <w:tcW w:type="dxa" w:w="4144"/>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(HM-08 sửa SW theo build; TD-34 giới hạn mật khẩu chia sẻ)</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BL-08</w:t>
            </w:r>
          </w:p>
        </w:tc>
      </w:tr>
    </w:tbl>
    <w:p>
      <w:pPr>
        <w:pStyle w:val="Heading1"/>
      </w:pPr>
      <w:r>
        <w:rPr>
          <w:rFonts w:ascii="Arial" w:cs="Arial" w:eastAsia="Arial" w:hAnsi="Arial"/>
        </w:rPr>
        <w:t xml:space="preserve">6. Thiết kế đề xuất: “Chụp trước – Xử lý sau” bản thực thi</w:t>
      </w:r>
    </w:p>
    <w:p>
      <w:pPr>
        <w:pStyle w:val="Heading2"/>
      </w:pPr>
      <w:r>
        <w:rPr>
          <w:rFonts w:ascii="Arial" w:cs="Arial" w:eastAsia="Arial" w:hAnsi="Arial"/>
        </w:rPr>
        <w:t xml:space="preserve">6.1 Nguyên tắc</w:t>
      </w:r>
    </w:p>
    <w:p>
      <w:pPr>
        <w:pStyle w:val="ListParagraph"/>
        <w:numPr>
          <w:ilvl w:val="0"/>
          <w:numId w:val="3"/>
        </w:numPr>
        <w:spacing w:after="60" w:line="276"/>
      </w:pPr>
      <w:r>
        <w:rPr>
          <w:rFonts w:ascii="Arial" w:cs="Arial" w:eastAsia="Arial" w:hAnsi="Arial"/>
          <w:b/>
          <w:bCs/>
        </w:rPr>
        <w:t xml:space="preserve">Trang tồn tại ngay khi bấm chụp hoặc thêm.</w:t>
      </w:r>
      <w:r>
        <w:rPr>
          <w:rFonts w:ascii="Arial" w:cs="Arial" w:eastAsia="Arial" w:hAnsi="Arial"/>
        </w:rPr>
        <w:t xml:space="preserve"> Ghi ngay Blob gốc + 4 góc đề xuất + status = “cho” vào tài liệu nháp trong IndexedDB. Không chờ dựng ảnh.</w:t>
      </w:r>
    </w:p>
    <w:p>
      <w:pPr>
        <w:pStyle w:val="ListParagraph"/>
        <w:numPr>
          <w:ilvl w:val="0"/>
          <w:numId w:val="3"/>
        </w:numPr>
        <w:spacing w:after="60" w:line="276"/>
      </w:pPr>
      <w:r>
        <w:rPr>
          <w:rFonts w:ascii="Arial" w:cs="Arial" w:eastAsia="Arial" w:hAnsi="Arial"/>
          <w:b/>
          <w:bCs/>
        </w:rPr>
        <w:t xml:space="preserve">Một bộ điều phối nền cho cả app</w:t>
      </w:r>
      <w:r>
        <w:rPr>
          <w:rFonts w:ascii="Arial" w:cs="Arial" w:eastAsia="Arial" w:hAnsi="Arial"/>
        </w:rPr>
        <w:t xml:space="preserve"> (pipeline-runner, khởi động ở __root.tsx). Đăng ký các bước tinh góc → nắn → (khử cong) → xoay hướng → chấm điểm → chọn công thức → lọc → nén → thu nhỏ → OCR. Không huỷ khi đổi màn. Ưu tiên: trang đang xem &gt; trang mới &gt; trang cũ.</w:t>
      </w:r>
    </w:p>
    <w:p>
      <w:pPr>
        <w:pStyle w:val="ListParagraph"/>
        <w:numPr>
          <w:ilvl w:val="0"/>
          <w:numId w:val="3"/>
        </w:numPr>
        <w:spacing w:after="60" w:line="276"/>
      </w:pPr>
      <w:r>
        <w:rPr>
          <w:rFonts w:ascii="Arial" w:cs="Arial" w:eastAsia="Arial" w:hAnsi="Arial"/>
          <w:b/>
          <w:bCs/>
        </w:rPr>
        <w:t xml:space="preserve">Mọi nguồn đi cùng một dây chuyền:</w:t>
      </w:r>
      <w:r>
        <w:rPr>
          <w:rFonts w:ascii="Arial" w:cs="Arial" w:eastAsia="Arial" w:hAnsi="Arial"/>
        </w:rPr>
        <w:t xml:space="preserve"> chụp, thư viện, tệp PC, dán, kéo-thả, PDF, điện thoại ghép đôi (QR).</w:t>
      </w:r>
    </w:p>
    <w:p>
      <w:pPr>
        <w:pStyle w:val="ListParagraph"/>
        <w:numPr>
          <w:ilvl w:val="0"/>
          <w:numId w:val="3"/>
        </w:numPr>
        <w:spacing w:after="60" w:line="276"/>
      </w:pPr>
      <w:r>
        <w:rPr>
          <w:rFonts w:ascii="Arial" w:cs="Arial" w:eastAsia="Arial" w:hAnsi="Arial"/>
          <w:b/>
          <w:bCs/>
        </w:rPr>
        <w:t xml:space="preserve">Xong là tức thì (≤ 1 s).</w:t>
      </w:r>
      <w:r>
        <w:rPr>
          <w:rFonts w:ascii="Arial" w:cs="Arial" w:eastAsia="Arial" w:hAnsi="Arial"/>
        </w:rPr>
        <w:t xml:space="preserve"> Mở ngay bước “Xem lại theo lô”. Trang chưa xử lý xong hiện ảnh xem trước tức thì kèm nhãn tiến độ.</w:t>
      </w:r>
    </w:p>
    <w:p>
      <w:pPr>
        <w:pStyle w:val="ListParagraph"/>
        <w:numPr>
          <w:ilvl w:val="0"/>
          <w:numId w:val="3"/>
        </w:numPr>
        <w:spacing w:after="60" w:line="276"/>
      </w:pPr>
      <w:r>
        <w:rPr>
          <w:rFonts w:ascii="Arial" w:cs="Arial" w:eastAsia="Arial" w:hAnsi="Arial"/>
          <w:b/>
          <w:bCs/>
        </w:rPr>
        <w:t xml:space="preserve">Xuất không chặn sớm.</w:t>
      </w:r>
      <w:r>
        <w:rPr>
          <w:rFonts w:ascii="Arial" w:cs="Arial" w:eastAsia="Arial" w:hAnsi="Arial"/>
        </w:rPr>
        <w:t xml:space="preserve"> Nút Xuất hiện “Còn N trang đang xử lý” và tự xuất khi xong, hoặc ưu tiên xử lý các trang còn lại.</w:t>
      </w:r>
    </w:p>
    <w:p>
      <w:pPr>
        <w:pStyle w:val="ListParagraph"/>
        <w:numPr>
          <w:ilvl w:val="0"/>
          <w:numId w:val="3"/>
        </w:numPr>
        <w:spacing w:after="60" w:line="276"/>
      </w:pPr>
      <w:r>
        <w:rPr>
          <w:rFonts w:ascii="Arial" w:cs="Arial" w:eastAsia="Arial" w:hAnsi="Arial"/>
          <w:b/>
          <w:bCs/>
        </w:rPr>
        <w:t xml:space="preserve">Mọi chỉnh sửa là tham số trên ảnh gốc.</w:t>
      </w:r>
      <w:r>
        <w:rPr>
          <w:rFonts w:ascii="Arial" w:cs="Arial" w:eastAsia="Arial" w:hAnsi="Arial"/>
        </w:rPr>
        <w:t xml:space="preserve"> Đổi bộ lọc tự động thì dựng lại ảnh (sửa G-05).</w:t>
      </w:r>
    </w:p>
    <w:p>
      <w:pPr>
        <w:pStyle w:val="Heading2"/>
      </w:pPr>
      <w:r>
        <w:rPr>
          <w:rFonts w:ascii="Arial" w:cs="Arial" w:eastAsia="Arial" w:hAnsi="Arial"/>
        </w:rPr>
        <w:t xml:space="preserve">6.2 Vòng đời trang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2891"/>
        <w:gridCol w:w="3084"/>
        <w:gridCol w:w="2410"/>
      </w:tblGrid>
      <w:tr>
        <w:trPr>
          <w:tblHeader/>
        </w:trPr>
        <w:tc>
          <w:tcPr>
            <w:tcW w:type="dxa" w:w="125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Khi nào</w:t>
            </w:r>
          </w:p>
        </w:tc>
        <w:tc>
          <w:tcPr>
            <w:tcW w:type="dxa" w:w="308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Hiển thị</w:t>
            </w:r>
          </w:p>
        </w:tc>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Chuyển tiếp</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moi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Vừa bấm chụp hoặc thêm</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xem trước tức thì (instant-preview), viền nét đứt</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cho (≤ 300 ms)</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cho</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Đã ghi Blob gốc + góc đề xuất</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chờ”</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dang khi bộ điều phối lấy việc</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chạy dây chuyền</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xử lý 40%”</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xong | xem-lai | loi</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Điểm trang ≥ 70, khung tin cậy</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hoàn chỉnh</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(sửa tay → dang)</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xem-lai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Điểm &lt; 70 hoặc khung không chắc hoặc chữ vắt mép</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Huy hiệu cam “Cần xem lại”</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Người dùng sửa → dang</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Hết 2 lần thử</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Viền đỏ, nút “Thử lại”</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Thử lại → cho</w:t>
            </w:r>
          </w:p>
        </w:tc>
      </w:tr>
    </w:tbl>
    <w:p>
      <w:pPr>
        <w:pStyle w:val="Heading2"/>
      </w:pPr>
      <w:r>
        <w:rPr>
          <w:rFonts w:ascii="Arial" w:cs="Arial" w:eastAsia="Arial" w:hAnsi="Arial"/>
        </w:rPr>
        <w:t xml:space="preserve">6.3 Hành trình người dùng sau nâng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602"/>
        <w:gridCol w:w="3566"/>
        <w:gridCol w:w="2699"/>
      </w:tblGrid>
      <w:tr>
        <w:trPr>
          <w:tblHeader/>
        </w:trPr>
        <w:tc>
          <w:tcPr>
            <w:tcW w:type="dxa" w:w="77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Bước</w:t>
            </w:r>
          </w:p>
        </w:tc>
        <w:tc>
          <w:tcPr>
            <w:tcW w:type="dxa" w:w="260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Màn hình</w:t>
            </w:r>
          </w:p>
        </w:tc>
        <w:tc>
          <w:tcPr>
            <w:tcW w:type="dxa" w:w="356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Người dùng làm</w:t>
            </w:r>
          </w:p>
        </w:tc>
        <w:tc>
          <w:tcPr>
            <w:tcW w:type="dxa" w:w="269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App làm nền</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(giữ nguyên bố cục)</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N lần; chế độ liên tục mặc định bật</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Ghi gốc + góc; xếp việc</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Xong (≤ 1 s)</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Lưu tài liệu nháp; điều hướng</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lại theo lô (lớp phủ trong doc.$id)</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Vuốt qua các trang “Cần xem lại”; kéo góc (CropEditor có sẵn); Tiếp</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Tiếp tục xử lý trang khác</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Lọc theo lô</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Chấp nhận bộ lọc tự chọn hoặc đổi + Áp dụng tất cả; So sánh</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lại theo tham số</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Danh sách trang</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Xuất 1 chạm / Thêm / sắp xếp</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OCR, đặt tên, nén</w:t>
            </w:r>
          </w:p>
        </w:tc>
      </w:tr>
    </w:tbl>
    <w:p>
      <w:pPr>
        <w:spacing w:after="120" w:line="288"/>
      </w:pPr>
      <w:r>
        <w:rPr>
          <w:rFonts w:ascii="Arial" w:cs="Arial" w:eastAsia="Arial" w:hAnsi="Arial"/>
        </w:rPr>
        <w:t xml:space="preserve">Theo nguyên tắc đề án §16 (không thêm tuyến mới), bước 3–4 là lớp phủ trong /doc/$id kích hoạt bằng ?review=1, không phải tuyến mới. Có cài đặt “Luôn xem lại sau khi chụp / Chỉ khi có trang cần xem lại (mặc định) / Không”.</w:t>
      </w:r>
    </w:p>
    <w:p>
      <w:pPr>
        <w:pStyle w:val="Heading1"/>
      </w:pPr>
      <w:r>
        <w:rPr>
          <w:rFonts w:ascii="Arial" w:cs="Arial" w:eastAsia="Arial" w:hAnsi="Arial"/>
        </w:rPr>
        <w:t xml:space="preserve">7. Lộ trình triển khai</w:t>
      </w:r>
    </w:p>
    <w:p>
      <w:pPr>
        <w:spacing w:after="120" w:line="288"/>
      </w:pPr>
      <w:r>
        <w:rPr>
          <w:rFonts w:ascii="Arial" w:cs="Arial" w:eastAsia="Arial" w:hAnsi="Arial"/>
        </w:rPr>
        <w:t xml:space="preserve">Mã hiệu mới </w:t>
      </w:r>
      <w:r>
        <w:rPr>
          <w:rFonts w:ascii="Arial" w:cs="Arial" w:eastAsia="Arial" w:hAnsi="Arial"/>
          <w:b/>
          <w:bCs/>
        </w:rPr>
        <w:t xml:space="preserve">CS-xx</w:t>
      </w:r>
      <w:r>
        <w:rPr>
          <w:rFonts w:ascii="Arial" w:cs="Arial" w:eastAsia="Arial" w:hAnsi="Arial"/>
        </w:rPr>
        <w:t xml:space="preserve"> (Chụp – Sau) và </w:t>
      </w:r>
      <w:r>
        <w:rPr>
          <w:rFonts w:ascii="Arial" w:cs="Arial" w:eastAsia="Arial" w:hAnsi="Arial"/>
          <w:b/>
          <w:bCs/>
        </w:rPr>
        <w:t xml:space="preserve">BL-xx</w:t>
      </w:r>
      <w:r>
        <w:rPr>
          <w:rFonts w:ascii="Arial" w:cs="Arial" w:eastAsia="Arial" w:hAnsi="Arial"/>
        </w:rPr>
        <w:t xml:space="preserve"> (lỗi dữ liệu) thay cho HM để tránh trùng. Cỡ việc: S ≈ 1 phiên ngắn, M ≈ 1 phiên, L ≈ 2 phiên. Mỗi hạng mục giữ quy tắc cũ: kiểm thử chống tái diễn, kịch bản Playwright ở 390×844 và 1280×800, ZIP bàn giao, hỏi trước khi sang hạng mục kế.</w:t>
      </w:r>
    </w:p>
    <w:p>
      <w:pPr>
        <w:pStyle w:val="Heading2"/>
      </w:pPr>
      <w:r>
        <w:rPr>
          <w:rFonts w:ascii="Arial" w:cs="Arial" w:eastAsia="Arial" w:hAnsi="Arial"/>
        </w:rPr>
        <w:t xml:space="preserve">Đợt 0 – Chuẩn bị và đo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Kịch bản Playwright cho cả hành trình (camera giả 10 trang → Xong → thấy trang → Xuất); đo thời gian giữa 2 lần bấm, Xong → thấy trang, tổng xử lý nền, RAM đỉnh. Xác minh G-05 (khoá metricsCache) bằng chạy thật. Hợp nhất mã hiệu trong backlog.json (RS ↔ BL, G ↔ CS).</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scripts/playwright/kiem-hanh-trinh-cs.mjs, backlog.json</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bảng số đo gốc; G-05 được xác nhận hoặc loại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bl>
    <w:p>
      <w:pPr>
        <w:spacing w:after="60"/>
      </w:pPr>
    </w:p>
    <w:p>
      <w:pPr>
        <w:pStyle w:val="Heading2"/>
      </w:pPr>
      <w:r>
        <w:rPr>
          <w:rFonts w:ascii="Arial" w:cs="Arial" w:eastAsia="Arial" w:hAnsi="Arial"/>
        </w:rPr>
        <w:t xml:space="preserve">Đợt 1 – Lõi “Chụp trước – Xử lý sau” (P1, làm trước)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Mô hình trang: thêm status, progress, quadConfidence, warnings, error, origBlobKey; nâng IndexedDB lên v3 kèm chuyển đổi dữ liệu cũ; kho Blob riêng cho ảnh gốc.</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lib/disk-pack.ts, lib/page-state.ts (mới)</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cũ mở bình thường; trang mới có status; kiểm thử chuyển đổi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điều phối nền toàn app: chuyển handler “finish/thumb/ocr” ra lib/pipeline/runner.ts, khởi động ở __root; bỏ cancelAll khi rời màn chụp; ưu tiên trang đang xem; 2–4 làn theo số lõi.</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lib/bg-queue.ts, lib/pipeline/runner.ts, routes/__root.tsx, routes/scan.tsx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Rời màn chụp giữa chừng: trang vẫn hoàn thiện trong màn Tài liệu; tải lại vẫn chạy tiếp</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chụp = ghi gốc + góc khung ngắm, trang vào khay ngay; dò lần 2, chuẩn hoá, dựng chuyển hết vào bộ điều phối.</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(capture, addOrig, process)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Giữa 2 lần bấm ≤ 0,5 s; trang hiện trong khay ≤ 300 ms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tức thì: lưu tài liệu với trang “cho/dang”, điều hướng ngay; bỏ chờ flush (đóng TD-47); xuất tự chờ hoặc ưu tiên trang chưa xong.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(saveAll, finish), lib/quick-export.ts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 thấy màn tài liệu ≤ 1 s với 20 trang, CPU 6×</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Chế độ chụp liên tục bật mặc định (có cài đặt); sửa G-05: số đo theo page.id; applyRecipes kèm dựng lại ảnh; ghi lý do chọn vào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lib/post-capture.ts, lib/recipe-apply.ts, lib/settings.ts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tối được đổi bộ lọc VÀ ảnh hiển thị/xuất đổi theo; lý do hiện trong Chỉnh tay</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bl>
    <w:p>
      <w:pPr>
        <w:spacing w:after="60"/>
      </w:pPr>
    </w:p>
    <w:p>
      <w:pPr>
        <w:pStyle w:val="Heading2"/>
      </w:pPr>
      <w:r>
        <w:rPr>
          <w:rFonts w:ascii="Arial" w:cs="Arial" w:eastAsia="Arial" w:hAnsi="Arial"/>
        </w:rPr>
        <w:t xml:space="preserve">Đợt 2 – Màn hình theo lô đúng mockup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lại theo lô (Hình 3): lớp phủ trong doc.$id, vuốt giữa trang, mặc định chỉ trang “Cần xem lại”; dùng lại CropEditor (kính lúp, hút mép, tô vùng cắt); nút Xoay trái/phải, Tất cả, Tự động, Tiếp.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components/batch-review.tsx (mới), routes/doc.$id.tsx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Sau Xong mở đúng trang cần xem lại; sửa 1 trang không chặn trang khác</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CS-07</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Lọc theo lô (Hình 4): dải bộ lọc + So sánh giữ để xem gốc + thanh cấp độ + Áp dụng tất cả, dùng filter-gl; xem trước ≤ 150 ms.</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components/batch-filter.tsx (mới), lib/filter-gl.ts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bộ lọc xem trước ≤ 150 ms; Áp dụng tất cả xếp việc nền cho mọi trang</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trang (Hình 5): nhãn trạng thái bền theo status; kéo-thả bằng pointer events (giữ lâu để kéo trên điện thoại); nút Xuất hiển thị “Còn N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 lib/page-list.ts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bằng cảm ứng (Playwright touch); nhãn % đổi theo tiến độ</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bl>
    <w:p>
      <w:pPr>
        <w:spacing w:after="60"/>
      </w:pPr>
    </w:p>
    <w:p>
      <w:pPr>
        <w:pStyle w:val="Heading2"/>
      </w:pPr>
      <w:r>
        <w:rPr>
          <w:rFonts w:ascii="Arial" w:cs="Arial" w:eastAsia="Arial" w:hAnsi="Arial"/>
        </w:rPr>
        <w:t xml:space="preserve">Đợt 3 – Mục “Thêm” hợp nhất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nguồn (thư viện, tệp, dán, kéo-thả, PDF, chụp hệ thống) tạo trang “cho” và vào cùng bộ điều phối: ảnh chụp có nền thì tự dò khung, ảnh phẳng/chụp màn hình thì giữ khung đầy; chạy công thức, OCR, đặt tên (đóng TD-37).</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lib/importer.ts, routes/doc.$id.tsx, lib/post-capture.ts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20 ảnh từ PC ≤ 30 s, cùng chất lượng với ảnh chụp; nhãn tiến độ hiện</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(Hình 6): bảng bên phải có hàng đợi; “Chụp bằng điện thoại” qua mã QR (pair có sẵn) nối trang vào tài liệu đang mở.</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 lib/pair-transfer.ts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Gửi 5 ảnh từ điện thoại vào tài liệu đang mở trên PC</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Giải mã HEIC/TIFF trong worker; ảnh chụp màn hình app khác tự cắt thanh trạng thái; gợi ý khử sọc moiré.</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lib/image-input.ts, lib/dedupe-phash.ts, lib/moire.ts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ảnh mẫu HEIC/TIFF/screenshot đạt</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bl>
    <w:p>
      <w:pPr>
        <w:spacing w:after="60"/>
      </w:pPr>
    </w:p>
    <w:p>
      <w:pPr>
        <w:pStyle w:val="Heading2"/>
      </w:pPr>
      <w:r>
        <w:rPr>
          <w:rFonts w:ascii="Arial" w:cs="Arial" w:eastAsia="Arial" w:hAnsi="Arial"/>
        </w:rPr>
        <w:t xml:space="preserve">Đợt 4 – Chất lượng gốc và hiệu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gốc lưu Blob (bỏ data URL ở normalize); cạnh dài tới 4096 px kèm xử lý theo ô &gt;12 MP; takePhoto chạy nền khi máy hỗ trợ, không chặn nút chụp.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 lib/capture.ts, lib/fast-capture.ts, routes/scan.tsx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RAM đỉnh 20 trang không tăng; không có “data:” trong dữ liệu bền; iPhone không trắng trang</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Đo ngân sách §17.1 tự động trong perf-stats; cảnh báo khi vượt; báo cáo theo phiên.</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lib/perf-stats.ts, scripts/playwright/</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Bảng số đo từng công đoạn đạt ngân sách</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r>
    </w:tbl>
    <w:p>
      <w:pPr>
        <w:spacing w:after="60"/>
      </w:pPr>
    </w:p>
    <w:p>
      <w:pPr>
        <w:pStyle w:val="Heading2"/>
      </w:pPr>
      <w:r>
        <w:rPr>
          <w:rFonts w:ascii="Arial" w:cs="Arial" w:eastAsia="Arial" w:hAnsi="Arial"/>
        </w:rPr>
        <w:t xml:space="preserve">Đợt 5 – Sửa lỗi dữ liệu (từ P09; BL-01 làm NGAY đầu tiên)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lưu/khôi phục an toàn (RS-20): toPortableDoc đổi blob về dữ liệu thật; số phiên bản + tổng kiểm; khôi phục kiểm cấu trúc, mặc định GỘP (D6).</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routes/me.tsx, lib/disk-pack.ts, lib/db.ts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 xoá → khôi phục: từng ảnh trùng byte; không có “blob:” trong tệp</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Độ bền IndexedDB (RS-23, 28, 32): ghi chờ oncomplete; QuotaExceededError báo rõ “Máy hết dung lượng”; memoizeRetry dùng chung; nạp cache tuần tự.</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lib/bg-queue.ts, lib/scan-journal.ts, lib/files.ts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Kho giả ném abort: saveDoc reject, cache không đổi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Khoá PIN (RS-02, 18, 24, 30): ghi mới → kiểm → mới xoá; mở két 2 giai đoạn với allSettled; liệt kê tài liệu hỏng.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lib/vault.ts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Két 2 tài liệu hỏng 1: PIN đúng vẫn mở tài liệu còn lại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AI và việc nền (RS-05, 08, 31): phân loại lỗi mạng đúng; việc hết lượt thử gỡ khỏi hàng và báo; xoá hẳn thì huỷ việc theo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lib/ai-queue.ts, lib/bg-queue.ts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Bài thử t1b, t2 của P09 đổi kết quả</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Một cửa mutateDocs + đồng bộ xoá (RS-03, 04, 07, 19, 21); tài liệu khoá theo D5.</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lib/cloud-sync.ts, lib/library.ts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Bài t9 đổi kết quả; xoá thu hồi liên kết chia sẻ</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 D5</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đúng (RS-22, 26, 29): compressPage trả {ox, oy, scale} cho lớp chữ; phát hiện PDF mã hoá; kẹp dải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lệch ≤ 0,5 mm ở 3 mức; parsePages &lt; 5 ms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BL-07</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PDF scan (RS-27, 34): tối đa 3 canvas cùng lúc; table() lỗi thì rơi về OCR; pdf.destroy(); toạ độ OCR khi xoay.</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lib/pdf-convert.ts, components/signature-placer.tsx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50 trang không đóng tab</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BL-08</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Nợ nhỏ và cấu hình (RS-12…17, 33, 35): safeSet localStorage, share AbortError, log AI, timeout AI, tiêu đề bảo mật (Q7).</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nhiều tệp, public/_headers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Danh mục kiểm từng RS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Q7</w:t>
            </w:r>
          </w:p>
        </w:tc>
      </w:tr>
    </w:tbl>
    <w:p>
      <w:pPr>
        <w:spacing w:after="60"/>
      </w:pPr>
    </w:p>
    <w:p>
      <w:pPr>
        <w:pStyle w:val="Heading2"/>
      </w:pPr>
      <w:r>
        <w:rPr>
          <w:rFonts w:ascii="Arial" w:cs="Arial" w:eastAsia="Arial" w:hAnsi="Arial"/>
        </w:rPr>
        <w:t xml:space="preserve">Đợt 6 – Nghiệm thu và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UAT máy thật Android/iPhone/PC theo 12 tình huống B13 + 5 tiêu chí §9 + chỉ tiêu §19.5 (người dùng thử, trợ lý chuẩn bị phiếu và tổng hợp).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docs/UAT-CS.md</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Báo cáo số đo trên máy thật</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Đợt 1–3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án bản cuối v5 + cập nhật LO-TRINH sinh từ một nguồn (tien-do.json) + bàn giao tổng.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 tien-do.json</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Hồ sơ khớp mã</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Tất cả</w:t>
            </w:r>
          </w:p>
        </w:tc>
      </w:tr>
    </w:tbl>
    <w:p>
      <w:pPr>
        <w:spacing w:after="60"/>
      </w:pPr>
    </w:p>
    <w:p>
      <w:pPr>
        <w:pStyle w:val="Heading2"/>
      </w:pPr>
      <w:r>
        <w:rPr>
          <w:rFonts w:ascii="Arial" w:cs="Arial" w:eastAsia="Arial" w:hAnsi="Arial"/>
        </w:rPr>
        <w:t xml:space="preserve">7.8 Thứ tự đề xuất theo phiên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2891"/>
        <w:gridCol w:w="5783"/>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Phiên</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w:t>
            </w:r>
          </w:p>
        </w:tc>
        <w:tc>
          <w:tcPr>
            <w:tcW w:type="dxa" w:w="578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Kết quả người dùng thấy</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 CS-00</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có ảnh thật; có số đo gốc của hành trình chụp</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 CS-02</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Xử lý tiếp tục khi rời màn chụp</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 CS-04, CS-05</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không chờ; bấm Xong vào ngay; bộ lọc tự động có tác dụng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 CS-07</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màn Xem lại và Lọc theo lô như CamScanner</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 CS-09</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Nhãn trạng thái; kéo-thả trên điện thoại; ảnh Thêm cùng chất lượng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6</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 BL-03, BL-04</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mất dữ liệu khi máy đầy bộ nhớ hoặc bật khoá PIN</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7</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CS-10…CS-13</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qua QR; ảnh gốc nét hơn; số đo hiệu năng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8</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BL-05…BL-08</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Đồng bộ mây đúng; PDF đúng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 CS-15</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Nghiệm thu máy thật, bàn giao</w:t>
            </w:r>
          </w:p>
        </w:tc>
      </w:tr>
    </w:tbl>
    <w:p>
      <w:pPr>
        <w:spacing w:after="60"/>
      </w:pPr>
    </w:p>
    <w:p>
      <w:pPr>
        <w:spacing w:after="120" w:line="288"/>
      </w:pPr>
      <w:r>
        <w:rPr>
          <w:rFonts w:ascii="Arial" w:cs="Arial" w:eastAsia="Arial" w:hAnsi="Arial"/>
        </w:rPr>
        <w:t xml:space="preserve">Ước tính khoảng 9 phiên. Hiệu chỉnh lại sau phiên 2 theo chi phí thực. Có thể chạy song song: BL-04 và BL-06 không phụ thuộc Đợt 1.</w:t>
      </w:r>
    </w:p>
    <w:p>
      <w:pPr>
        <w:pStyle w:val="Heading1"/>
      </w:pPr>
      <w:r>
        <w:rPr>
          <w:rFonts w:ascii="Arial" w:cs="Arial" w:eastAsia="Arial" w:hAnsi="Arial"/>
        </w:rPr>
        <w:t xml:space="preserve">8. Tiêu chí nghiệm thu tổng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3470"/>
        <w:gridCol w:w="2891"/>
      </w:tblGrid>
      <w:tr>
        <w:trPr>
          <w:tblHeader/>
        </w:trPr>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Chỉ tiêu</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 tiêu</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Cách đo</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Thời gian giữa 2 lần bấm chụp</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0,5 s</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 Playwright CPU 1× và 6×</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Xong → thấy màn tài liệu (20 trang)</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1 s</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 (hiện 11–28 s cho 2 trang)</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Xử lý xong 1 trang ở nền</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2,5–3 s (máy tầm trung)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perf-stats, máy thật</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Rời màn chụp giữa chừng</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trang vẫn hoàn thiện; tải lại vẫn chạy tiếp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20 ảnh PC / thư viện</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30 s, đúng thứ tự, cùng chất lượng ảnh chụp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không cần sửa tay</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90 % bộ ảnh vàng V1/V13/Q</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§19.5</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Số thao tác Thêm → có file</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 (Thêm, Xuất)</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 khôi phục</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trùng byte; không có blob: trong dữ liệu bền</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Hoạt động khi bật chế độ máy bay</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cắt, lọc, xuất đều chạy</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Kịch bản nghiem-thu</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Kiểm thử</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npm run check thoát mã 0; không nới cổng R6.1</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CI giayto-check.yml</w:t>
            </w:r>
          </w:p>
        </w:tc>
      </w:tr>
    </w:tbl>
    <w:p>
      <w:pPr>
        <w:pStyle w:val="Heading1"/>
      </w:pPr>
      <w:r>
        <w:rPr>
          <w:rFonts w:ascii="Arial" w:cs="Arial" w:eastAsia="Arial" w:hAnsi="Arial"/>
        </w:rPr>
        <w:t xml:space="preserve">9. Quy tắc thực thi mỗi hạng mục</w:t>
      </w:r>
    </w:p>
    <w:p>
      <w:pPr>
        <w:pStyle w:val="ListParagraph"/>
        <w:numPr>
          <w:ilvl w:val="0"/>
          <w:numId w:val="3"/>
        </w:numPr>
        <w:spacing w:after="60" w:line="276"/>
      </w:pPr>
      <w:r>
        <w:rPr>
          <w:rFonts w:ascii="Arial" w:cs="Arial" w:eastAsia="Arial" w:hAnsi="Arial"/>
        </w:rPr>
        <w:t xml:space="preserve">Trước khi sửa: tái hiện phát hiện bằng Playwright hoặc bài thử (V3/V2). Phát hiện không tái hiện thì ghi “ĐÃ KHÔNG CÒN”, không sửa.</w:t>
      </w:r>
    </w:p>
    <w:p>
      <w:pPr>
        <w:pStyle w:val="ListParagraph"/>
        <w:numPr>
          <w:ilvl w:val="0"/>
          <w:numId w:val="3"/>
        </w:numPr>
        <w:spacing w:after="60" w:line="276"/>
      </w:pPr>
      <w:r>
        <w:rPr>
          <w:rFonts w:ascii="Arial" w:cs="Arial" w:eastAsia="Arial" w:hAnsi="Arial"/>
        </w:rPr>
        <w:t xml:space="preserve">Mỗi sửa đổi đi kèm kiểm thử chạy qua luồng thật (không chỉ hàm riêng). Không nới, không tắt kiểm thử.</w:t>
      </w:r>
    </w:p>
    <w:p>
      <w:pPr>
        <w:pStyle w:val="ListParagraph"/>
        <w:numPr>
          <w:ilvl w:val="0"/>
          <w:numId w:val="3"/>
        </w:numPr>
        <w:spacing w:after="60" w:line="276"/>
      </w:pPr>
      <w:r>
        <w:rPr>
          <w:rFonts w:ascii="Arial" w:cs="Arial" w:eastAsia="Arial" w:hAnsi="Arial"/>
        </w:rPr>
        <w:t xml:space="preserve">Thay đổi lớn đặt sau cờ bật/tắt: bộ điều phối nền, Xong tức thì, màn theo lô. Gặp lỗi khi UAT thì quay về bản cũ ngay.</w:t>
      </w:r>
    </w:p>
    <w:p>
      <w:pPr>
        <w:pStyle w:val="ListParagraph"/>
        <w:numPr>
          <w:ilvl w:val="0"/>
          <w:numId w:val="3"/>
        </w:numPr>
        <w:spacing w:after="60" w:line="276"/>
      </w:pPr>
      <w:r>
        <w:rPr>
          <w:rFonts w:ascii="Arial" w:cs="Arial" w:eastAsia="Arial" w:hAnsi="Arial"/>
        </w:rPr>
        <w:t xml:space="preserve">Bàn giao: ZIP GIAYTO_Pxx_CSyy_YYYYMMDD.zip + HANDOVER.md + backlog.json. Tiến độ chỉ ghi ở tien-do.json, Markdown và DOCX sinh từ đó.</w:t>
      </w:r>
    </w:p>
    <w:p>
      <w:pPr>
        <w:pStyle w:val="ListParagraph"/>
        <w:numPr>
          <w:ilvl w:val="0"/>
          <w:numId w:val="3"/>
        </w:numPr>
        <w:spacing w:after="60" w:line="276"/>
      </w:pPr>
      <w:r>
        <w:rPr>
          <w:rFonts w:ascii="Arial" w:cs="Arial" w:eastAsia="Arial" w:hAnsi="Arial"/>
        </w:rPr>
        <w:t xml:space="preserve">Commit theo từng hạng mục lên nhánh giayto đang dùng, để revert từng commit được.</w:t>
      </w:r>
    </w:p>
    <w:p>
      <w:pPr>
        <w:pStyle w:val="Heading1"/>
      </w:pPr>
      <w:r>
        <w:rPr>
          <w:rFonts w:ascii="Arial" w:cs="Arial" w:eastAsia="Arial" w:hAnsi="Arial"/>
        </w:rPr>
        <w:t xml:space="preserve">10. Quyết định cần bạn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4626"/>
        <w:gridCol w:w="3855"/>
      </w:tblGrid>
      <w:tr>
        <w:trPr>
          <w:tblHeader/>
        </w:trPr>
        <w:tc>
          <w:tcPr>
            <w:tcW w:type="dxa" w:w="115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462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Câu hỏi</w:t>
            </w:r>
          </w:p>
        </w:tc>
        <w:tc>
          <w:tcPr>
            <w:tcW w:type="dxa" w:w="385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Khuyến nghị</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QD-1</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Sau khi bấm Xong có luôn mở màn “Xem lại theo lô” không?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Chỉ mở khi có trang “Cần xem lại” (mặc định); có cài đặt Luôn/Không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QD-2</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Bật chụp liên tục làm mặc định?</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(đúng đề án §3)</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Cạnh dài ảnh gốc: giữ 2560 px hay nâng 4096 px?</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4096 px khi máy đủ RAM, tự hạ 2560 px trên máy yếu</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QD-4 (D6)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Khôi phục sao lưu mặc định GỘP hay THAY THẾ?</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GỘP; THAY THẾ chỉ khi chọn và có bản dự phòng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QD-5 (D5)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khoá PIN có đồng bộ lên mây không?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đồng bộ (làm ngay); mã hoá đầu-cuối làm sau</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Dùng mã CS/BL thay HM cho lộ trình mới?</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để không trùng HM-14…24 đã dùng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giayto đặt ở nhánh nào cho phiên sau?</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Nhánh giayto mới nhất (claude/tieu-tuc-thuc-thi-de-an-k1h8nz hoặc ccr-76ce5c62-g29arh), gửi kèm ZIP P19</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QD-8 (D4)</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Hạn mức AI theo người dùng?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 60 lượt/giờ/IP như TD-28 đến khi có bảng Supabase</w:t>
            </w:r>
          </w:p>
        </w:tc>
      </w:tr>
    </w:tbl>
    <w:p>
      <w:pPr>
        <w:pStyle w:val="Heading1"/>
      </w:pPr>
      <w:r>
        <w:rPr>
          <w:rFonts w:ascii="Arial" w:cs="Arial" w:eastAsia="Arial" w:hAnsi="Arial"/>
        </w:rPr>
        <w:t xml:space="preserve">11. Việc người dùng cần làm</w:t>
      </w:r>
    </w:p>
    <w:p>
      <w:pPr>
        <w:pStyle w:val="ListParagraph"/>
        <w:numPr>
          <w:ilvl w:val="0"/>
          <w:numId w:val="2"/>
        </w:numPr>
        <w:spacing w:after="60" w:line="276"/>
      </w:pPr>
      <w:r>
        <w:rPr>
          <w:rFonts w:ascii="Arial" w:cs="Arial" w:eastAsia="Arial" w:hAnsi="Arial"/>
        </w:rPr>
        <w:t xml:space="preserve">Duyệt báo cáo này và trả lời QD-1…QD-8 (có thể trả lời ngắn, ví dụ “QD-1 theo khuyến nghị”).</w:t>
      </w:r>
    </w:p>
    <w:p>
      <w:pPr>
        <w:pStyle w:val="ListParagraph"/>
        <w:numPr>
          <w:ilvl w:val="0"/>
          <w:numId w:val="2"/>
        </w:numPr>
        <w:spacing w:after="60" w:line="276"/>
      </w:pPr>
      <w:r>
        <w:rPr>
          <w:rFonts w:ascii="Arial" w:cs="Arial" w:eastAsia="Arial" w:hAnsi="Arial"/>
        </w:rPr>
        <w:t xml:space="preserve">Ở phiên thực thi đầu: gửi ZIP P19 (hoặc cho biết nhánh GitHub chứa thư mục giayto/), vì nhánh hiện tại của repo No không có mã giayto.</w:t>
      </w:r>
    </w:p>
    <w:p>
      <w:pPr>
        <w:pStyle w:val="ListParagraph"/>
        <w:numPr>
          <w:ilvl w:val="0"/>
          <w:numId w:val="2"/>
        </w:numPr>
        <w:spacing w:after="60" w:line="276"/>
      </w:pPr>
      <w:r>
        <w:rPr>
          <w:rFonts w:ascii="Arial" w:cs="Arial" w:eastAsia="Arial" w:hAnsi="Arial"/>
        </w:rPr>
        <w:t xml:space="preserve">Sau Đợt 1 và Đợt 2: thử trên điện thoại thật theo phiếu CS-14 (chụp 10 trang, bấm Xong, xem lại, xuất PDF), ghi lại thời gian chờ và lỗi gặp phải.</w:t>
      </w:r>
    </w:p>
    <w:p>
      <w:pPr>
        <w:pStyle w:val="ListParagraph"/>
        <w:numPr>
          <w:ilvl w:val="0"/>
          <w:numId w:val="2"/>
        </w:numPr>
        <w:spacing w:after="60" w:line="276"/>
      </w:pPr>
      <w:r>
        <w:rPr>
          <w:rFonts w:ascii="Arial" w:cs="Arial" w:eastAsia="Arial" w:hAnsi="Arial"/>
        </w:rPr>
        <w:t xml:space="preserve">Gửi vài ảnh lỗi thật (mờ, tối, lộ trang kế) để bổ sung bộ ảnh kiểm chứng (TD-16).</w:t>
      </w:r>
    </w:p>
    <w:p>
      <w:pPr>
        <w:pStyle w:val="Heading1"/>
      </w:pPr>
      <w:r>
        <w:rPr>
          <w:rFonts w:ascii="Arial" w:cs="Arial" w:eastAsia="Arial" w:hAnsi="Arial"/>
        </w:rPr>
        <w:t xml:space="preserve">Phụ lục A. Đối chiếu đề án v4 mục 1–20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373"/>
        <w:gridCol w:w="4337"/>
      </w:tblGrid>
      <w:tr>
        <w:trPr>
          <w:tblHeader/>
        </w:trPr>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 đề án</w:t>
            </w:r>
          </w:p>
        </w:tc>
        <w:tc>
          <w:tcPr>
            <w:tcW w:type="dxa" w:w="337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Nội dung</w:t>
            </w:r>
          </w:p>
        </w:tc>
        <w:tc>
          <w:tcPr>
            <w:tcW w:type="dxa" w:w="433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 thực tế (P19)</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 Phương án 2 luồng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Tiền cảnh nhẹ / hậu cảnh nặng qua hàng đợi IndexedDB</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hàng đợi có nhưng chỉ trong màn chụp; Xong chặn chờ</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1 Chụp</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sống, tự chụp, chế độ, cảnh báo</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có (dò khung, FocusGate, cảnh báo mờ/lóa/tối, CCCD, sách, bảng trắng, QR)</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2 Cắt theo lô</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Vuốt giữa trang, kính lúp, hút mép</w:t>
            </w:r>
          </w:p>
        </w:tc>
        <w:tc>
          <w:tcPr>
            <w:tcW w:type="dxa" w:w="4337"/>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có màn theo lô; CropEditor từng trang thì có kính lúp + hút mép</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3 Lọc</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Dải bộ lọc, So sánh, Áp dụng tất cả</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trong AdjustEditor từng trang; chưa có bước lọc theo lô</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4 Danh sách</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kéo-thả, thanh dưới</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kéo-thả chỉ bằng chuột; nhãn trạng thái chưa bền</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 Mục Thêm</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 nguồn, vị trí chèn, cùng dây chuyền</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đủ nguồn + vị trí chèn; ảnh không qua dây chuyền</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§4.2 Trùng/chất lượng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pHash, mờ/tối/nhỏ, moiré</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pHash + phân loại; cảnh báo chất lượng khi nhập chưa đủ</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 Tiêu chuẩn đầu ra</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3 mức, OCR ẩn, Word, JPG/ZIP</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lớp chữ lệch khi cắt lề (RS-22)</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§13.1 Bản ghi trang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status, quadConfidence, warnings…</w:t>
            </w:r>
          </w:p>
        </w:tc>
        <w:tc>
          <w:tcPr>
            <w:tcW w:type="dxa" w:w="4337"/>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có</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§17.1 Ngân sách thời gian</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Đo từng công đoạn</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(R2.5 baseline); chưa đo hành trình Xong</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 Tự động hoá</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A1–A7, 2 thao tác</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Xuất 1 chạm có; tự chọn bộ lọc không có tác dụng (G-05); Thêm không tự động</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§19.3 Tìm lại &amp; sửa</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Thẻ lọc, Phương án khác, học theo người dùng</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có</w:t>
            </w:r>
          </w:p>
        </w:tc>
      </w:tr>
    </w:tbl>
    <w:p>
      <w:pPr>
        <w:pStyle w:val="Heading1"/>
      </w:pPr>
      <w:r>
        <w:rPr>
          <w:rFonts w:ascii="Arial" w:cs="Arial" w:eastAsia="Arial" w:hAnsi="Arial"/>
        </w:rPr>
        <w:t xml:space="preserve">Phụ lục B. Điểm mã cần sửa (tham chiếu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626"/>
        <w:gridCol w:w="1928"/>
      </w:tblGrid>
      <w:tr>
        <w:trPr>
          <w:tblHeader/>
        </w:trPr>
        <w:tc>
          <w:tcPr>
            <w:tcW w:type="dxa" w:w="308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Tệp:dòng</w:t>
            </w:r>
          </w:p>
        </w:tc>
        <w:tc>
          <w:tcPr>
            <w:tcW w:type="dxa" w:w="462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Hiện trạng</w:t>
            </w:r>
          </w:p>
        </w:tc>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routes/scan.tsx:179–186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setHandler("finish") cục bộ; cancelAll khi unmount</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routes/scan.tsx:310–320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 detect2 + process trước khi thành trang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routes/scan.tsx:446–449</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saveAll chờ queueRef + bgQueue.flush</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routes/scan.tsx:476 / 559 / 635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metricsCache tra theo p.src nhưng lưu theo orig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routes/scan.tsx:220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continuous mặc định false</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lib/recipe-apply.ts:36–43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edit.filter, không dựng lại src</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lib/importer.ts:37–60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nhập không qua dây chuyền</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lib/db.ts:11, 142–143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Page thiếu status; newPage filter original</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lib/image.ts:79–80; lib/capture.ts:2</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trả data URL; CAPTURE_MAX 2560</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routes/doc.$id.tsx:491–497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Kéo-thả HTML5; nhãn dựa bgQueue</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routes/me.tsx:96–105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blob:, khôi phục thay thế</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lib/db.ts:45–51</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tx() không chờ commit</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lib/ai-queue.ts:13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TypeError = lỗi mạng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lib/files.ts:111, 178–186, 211–243, 279–287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lệch; ignoreEncryption; parsePages</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r>
    </w:tbl>
    <w:p>
      <w:pPr>
        <w:pStyle w:val="Heading1"/>
      </w:pPr>
      <w:r>
        <w:rPr>
          <w:rFonts w:ascii="Arial" w:cs="Arial" w:eastAsia="Arial" w:hAnsi="Arial"/>
        </w:rPr>
        <w:t xml:space="preserve">Phụ lục C. Về nội dung repo hiện tại</w:t>
      </w:r>
    </w:p>
    <w:p>
      <w:pPr>
        <w:spacing w:after="120" w:line="288"/>
      </w:pPr>
      <w:r>
        <w:rPr>
          <w:rFonts w:ascii="Arial" w:cs="Arial" w:eastAsia="Arial" w:hAnsi="Arial"/>
        </w:rPr>
        <w:t xml:space="preserve">Nhánh ccr-b27354f9-wj2wml của repo twin30101981-collab/No chỉ có: index.html (Land GIS VN-2000 Pro Hybrid v43, ~0,9 MB, một tệp), manifest.json, sw.js, icon, và hsv-react-phien16.zip (một dự án Lovable khác về hồ sơ). Hai ứng dụng này không thuộc đề án “Chụp trước – Xử lý sau” nên không được rà trong báo cáo này. Mã Ghi Nhanh (giayto/) nằm ở các nhánh khác (ghi trong HANDOVER P18/P19). Nếu muốn rà Land GIS hoặc HSV, cần mở một yêu cầu riêng.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Báo cáo rà soát Ghi Nhanh – 13/10/2026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06F5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3B3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rà soát tổng thể và lộ trình nâng cấp – Ghi Nhanh</dc:title>
  <dc:creator>Claude Code</dc:creator>
  <cp:lastModifiedBy>Un-named</cp:lastModifiedBy>
  <cp:revision>1</cp:revision>
  <dcterms:created xsi:type="dcterms:W3CDTF">2026-10-13T11:52:11.684Z</dcterms:created>
  <dcterms:modified xsi:type="dcterms:W3CDTF">2026-10-13T11:52:11.684Z</dcterms:modified>
</cp:coreProperties>
</file>

<file path=docProps/custom.xml><?xml version="1.0" encoding="utf-8"?>
<Properties xmlns="http://schemas.openxmlformats.org/officeDocument/2006/custom-properties" xmlns:vt="http://schemas.openxmlformats.org/officeDocument/2006/docPropsVTypes"/>
</file>