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</w:t>
      </w:r>
      <w:r>
        <w:t xml:space="preserve"> </w:t>
      </w:r>
      <w:r>
        <w:rPr>
          <w:bCs/>
          <w:b/>
        </w:rPr>
        <w:t xml:space="preserve">Còn giữ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#sidebar</w:t>
      </w:r>
      <w:r>
        <w:t xml:space="preserve"> </w:t>
      </w:r>
      <w:r>
        <w:t xml:space="preserve">vì nó là container của 5 màn chức năng cũ đang chạy — Scan sổ đỏ, Quét QR, GPS thực địa, Nhập CAD/CSV, Cắm mốc RTK —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2026-10-16T01:50:02Z</dcterms:created>
  <dcterms:modified xsi:type="dcterms:W3CDTF">2026-10-16T01:50:02Z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