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z w:val="40"/>
          <w:szCs w:val="40"/>
        </w:rPr>
        <w:t xml:space="preserve">BÁO CÁO RÀ SOÁT ĐỀ ÁN</w:t>
      </w:r>
    </w:p>
    <w:p>
      <w:pPr>
        <w:spacing w:after="3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NÂNG CẤP QUẢN LÝ TÍN DỤNG PRO (QLTD PRO)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Đối chiếu Đề án v1.0 (21/10/2026) với bản phát hành P05 — các hạng mục chưa thực hiện, thực hiện một phần, và các điểm mới phát hiện; trọng tâm Mục 8 trở đi (giao diện, bố cục mới)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Bản app rà soát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QLTD_PRO_v2026-10-23_v22.3-P05.html (5,76 MB)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SHA-256 6c64da5e…24cb</w:t>
            </w:r>
          </w:p>
        </w:tc>
      </w:tr>
      <w:t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Căn cứ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Đề án DE_AN_QLTDPRO_v1.0 (mục 1–15, phụ lục A); handover/backlog.json; evidence/*_result.md (P01–P05)</w:t>
            </w:r>
          </w:p>
        </w:tc>
      </w:tr>
      <w:t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Cách kiểm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Đọc lại toàn văn đề án; đối chiếu tiêu chí nghiệm thu từng hạng mục; ĐO TRỰC TIẾP app P05 bằng Playwright + Chromium ở 1920×1080, 1600×900, 1366×768, 390×844 trên dữ liệu mẫu ẩn danh (tests/fixtures); kết quả kiểm thử hồi quy P05 (22/22 nhóm, 17 đột biến) và hồi quy dữ liệu thật</w:t>
            </w:r>
          </w:p>
        </w:tc>
      </w:tr>
      <w:t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23/10/2026 — cập nhật lần 2 sau khi anh/chị phê duyệt toàn bộ: đã làm thêm dải biểu tượng 64 px, thẻ KPI + lưới 2 cột, KPI 2×2 + topbar một hàng trên điện thoại, ngăn chi tiết 380 px, nhóm menu thu/mở, tabular-nums, hoàn tác lần nhập, bẫy bàn phím hộp thoại, escape tên mốc lưu trữ</w:t>
            </w:r>
          </w:p>
        </w:tc>
      </w:tr>
      <w:tr>
        <w:tc>
          <w:tcPr>
            <w:tcW w:type="dxa" w:w="26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Quy ước trạng thái</w:t>
            </w:r>
          </w:p>
        </w:tc>
        <w:tc>
          <w:tcPr>
            <w:tcW w:type="dxa" w:w="7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 · Một phần · Chưa làm · Theo quyết định (không làm/đổi hướng theo quyết định của anh/chị) · Mới phát hiện (lỗi/thiếu sót phát hiện khi rà soát lần này)</w:t>
            </w:r>
          </w:p>
        </w:tc>
      </w:tr>
    </w:tbl>
    <w:p>
      <w:pPr>
        <w:spacing w:after="100" w:before="20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Ảnh chụp trong báo cáo dùng dữ liệu mẫu ẩn danh ("Khách hàng NNN"), không chứa dữ liệu khách hàng thật.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1. Tóm tắt</w:t>
      </w:r>
    </w:p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Đề án gồm 28 hạng mục (HM-01…HM-28) chia 5 đợt, cộng các hạng mục con phát sinh (HM-09b, 11b, 13b, 16b, 16c, 17b, 28b, P05-CSS). Sau 5 phiên: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Đợt 1 (ổn định dữ liệu) và Đợt 2 (đồng nhất số liệu): cơ bản xong.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Còn sót phần nhỏ: gom 9 hàm định dạng fmt*, giá NQ38 cho 54 khoá trùng (thiếu Phụ lục I), quy đổi ngoại tệ TSBĐ.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Đợt 3 (giao diện &amp; điều hướng): đã xong phần "sửa" và PHẦN LỚN "khung giao diện mới" của Mục 8.1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(sau khi anh/chị phê duyệt): dải biểu tượng 64 px, breadcrumb, thẻ KPI + xu hướng, lưới 2 cột Bảng điều khiển, ngăn chi tiết 380 px, tabular-nums, KPI 2×2 + topbar 1 hàng trên điện thoại, nhóm menu thu/mở. Còn: lưới cho các trang khác, bảng → thẻ thật trên điện thoại, ghim cột KH mặc định.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Đợt 4 (kiến trúc): giai đoạn A xong (src/ + build + kiểm thử); giai đoạn B (module hoá, gỡ ~320 lớp vá) dừng theo quyết định P05.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Đợt 5 (tính năng mới): 6/6 hạng mục đã có và đạt V3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mỗi mục còn phần mở rộng chưa làm (xem Mục 4.6).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Rà soát lần này phát hiện 7 điểm mới (Mục 3); 4 điểm đã được sửa ngay trong ngày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(3.1 tràn ngang 1920 do menu cố định — nặng nhất; 3.2 nút ↶/↷ đè nút Lưu; 3.4 nút riêng trên topbar trang Dư nợ; 3.7 rà escape dữ liệu nhập) cùng breadcrumb "Nhóm › Trang". Còn lại 3 điểm cần anh/chị duyệt giao diện (3.3, 3.5, 3.6).</w:t>
      </w:r>
    </w:p>
    <w:p>
      <w:pPr>
        <w:spacing w:after="100" w:before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Thống kê theo tiêu chí nghiệm thu từng hạng mục (28 hạng mục gốc):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5138"/>
      </w:tblGrid>
      <w:tr>
        <w:trPr>
          <w:tblHeader/>
        </w:trPr>
        <w:tc>
          <w:tcPr>
            <w:tcW w:type="dxa" w:w="3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Số HM</w:t>
            </w:r>
          </w:p>
        </w:tc>
        <w:tc>
          <w:tcPr>
            <w:tcW w:type="dxa" w:w="5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c>
          <w:tcPr>
            <w:tcW w:type="dxa" w:w="3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 đủ tiêu chí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5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HM-01…05, 07, 08, 09, 10, 12, 13, 14, 15, 16, 19, 22, 23, 24, 25, 26, 28</w:t>
            </w:r>
          </w:p>
        </w:tc>
      </w:tr>
      <w:tr>
        <w:tc>
          <w:tcPr>
            <w:tcW w:type="dxa" w:w="3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5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HM-06 (fmt*), HM-11 (54 khoá NQ38), HM-17 (tràn ở 1920 — hồi quy P05; "Tất cả" chậm), HM-18 (observer/interval), HM-20 (giai đoạn B)</w:t>
            </w:r>
          </w:p>
        </w:tc>
      </w:tr>
      <w:tr>
        <w:tc>
          <w:tcPr>
            <w:tcW w:type="dxa" w:w="3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 nhưng còn mở rộng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5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HM-27 (thiếu SRI 3 thư viện; chưa thử AI/máy chủ cập nhật thật)</w:t>
            </w:r>
          </w:p>
        </w:tc>
      </w:tr>
      <w:tr>
        <w:tc>
          <w:tcPr>
            <w:tcW w:type="dxa" w:w="3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Dừng theo quyết định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5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HM-21 (module hoá, gỡ lớp vá)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2. Trạng thái 28 hạng mục theo lộ trình (Mục 9 đề án)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900"/>
        <w:gridCol w:w="1250"/>
        <w:gridCol w:w="4338"/>
      </w:tblGrid>
      <w:tr>
        <w:trPr>
          <w:tblHeader/>
        </w:trP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Còn thiếu / ghi chú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HM-01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SheetJS nhúng hỏng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HM-02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Bộ đọc .xlsx không biến số thành ngày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thử trên Edge/Windows thật.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HM-03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Chặn ghi đè lãi suất khi khởi động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Dữ liệu cũ đã lưu với LS 19% không tự sửa — phải nhập lại tệp gốc.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HM-04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Lưu trữ toàn vẹn, sao lưu đủ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TWIN_Archive_v1 chưa có checksum.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HM-05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Gỡ dữ liệu cứng/PII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DATA.macb (danh mục cán bộ) vẫn giữ — chờ quyết định giữ/bỏ.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HM-06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TD.num / TD.date dùng chung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gom 9 hàm fmt*; vài đoạn còn regex ngày riêng.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HM-07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"Ngày dữ liệu" là nguồn sự thật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HM-08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Engine KPI (lõi + Dashboard)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Bảng theo CBTD vẫn 8 cột cố định (không có cột "Khác").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HM-09/09b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KPI phần 2 + TDCMP/TDUP5/TD_AUDIT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KHKD không khôi phục; mã mồ côi đã gỡ (P05).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HM-10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Đối soát TSBĐ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quy đổi USD/EUR; apprno trống nên không nối TS → hợp đồng; TS bên thứ ba ghép theo tên chưa làm.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HM-11/11b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Giá đất: khoá, lỗi dữ liệu, nối HSVV; nhập PL02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54 khoá NQ38 trùng chưa bổ sung giá theo tên đường (cần Phụ lục I NQ38).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HM-12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Đối soát số liệu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đối soát TDCMP/TDUP5/Lịch trả nợ; biên bản chỉ .txt, ô "người lập" trống.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HM-13/13b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router + một showPage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HM-14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Cây menu 6 nhóm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 cao 1.454 px &gt; màn 1080 px — phải cuộn (xem 3.5).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HM-15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Topbar gọn, Ctrl K, 1 bộ phím tắt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 nút ↶/↷ đè nút Lưu và 2 nút riêng của trang Dư nợ (3.2, 3.4).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HM-16/16b/16c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Token, z-index, toast, tab; gỡ chế độ tối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Chế độ tối đã GỠ theo quyết định (đề án đề xuất "tuỳ chọn, mặc định tắt").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HM-17/17b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Hệ bảng cho màn rộng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 tràn ở 1920 (3.1). Còn: "Tất cả" 3.848 dòng dựng 2,5–6 s; chưa ghim cột cho Chuyển HM/TSBĐ/Giá đất; bảng Chuyển HM/TSBĐ/Giá đất mặc định "Đầy đủ" (quyết định P04b) nên cuộn ngang trong khung ở zoom 125% (xem 5.2).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HM-18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Hiệu năng: observer, interval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Còn 8 MutationObserver và 12 setInterval; Dashboard ~500–600 ms layout.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HM-19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Giao diện điện thoại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Bảng chưa chuyển thành thẻ; Đến hạn/Lãi đọng/TSBĐ/Giá đất vẫn cuộn ngang; chưa thử máy thật/Safari iOS.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HM-20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Tách src/ + build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Giai đoạn A xong; giai đoạn B = HM-21.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HM-21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Module hoá, gỡ lớp vá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Theo quyết định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Dừng theo quyết định P05 (còn ~320 gán window.X, 78 khối script).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HM-22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Bộ kiểm thử hồi quy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e2e 65, 17 đột biến, CI GitHub.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HM-23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Trung tâm nhập dữ liệu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Nhận dạng theo TÊN tệp (không đọc tiêu đề cột); không có bước xem trước/loại dòng khi nhập hàng loạt.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HM-24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Xu hướng nhiều kỳ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Trục thời gian chia đều theo thứ tự mốc, không theo khoảng ngày thật.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HM-25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Cảnh báo sớm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Ngưỡng cố định trong mã (LS 4–13%, định giá &gt;36 tháng) — chưa có màn hình chỉnh ngưỡng.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HM-26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Khách hàng 360°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Không có ngăn chi tiết khoản vay; không có mục Giá đất theo KH; tab Hồ sơ vay chỉ báo "chưa liên kết".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HM-27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Chế độ có mạng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Thiếu SRI SheetJS/docxtemplater/mammoth; chưa thử khoá AI và máy chủ cập nhật thật.</w:t>
            </w:r>
          </w:p>
        </w:tc>
      </w:tr>
      <w:tr>
        <w:tc>
          <w:tcPr>
            <w:tcW w:type="dxa" w:w="11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HM-28/28b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Báo cáo Word/Excel chuẩn</w:t>
            </w:r>
          </w:p>
        </w:tc>
        <w:tc>
          <w:tcPr>
            <w:tcW w:type="dxa" w:w="125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4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có mẫu .docx chuẩn của cơ quan (cần anh/chị gửi).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3. Điểm mới phát hiện khi rà soát (chưa có trong backlog)</w:t>
      </w:r>
    </w:p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Đo trên app P05, dữ liệu mẫu ẩn danh, Playwright + Chromium.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27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Phát hiện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Bằng chứng đo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Đề xuất xử lý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3.1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Hồi quy P05 — bảng Dư nợ tràn ngang ở 1920×1080.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Mẫu cột "Gọn 1920" (16 cột) được thiết kế cho bề ngang trước khi có menu bên cố định.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1920: khung bảng 1.590 px, bảng 1.646 px; cột NHÓM bị cắt (Hình 1). 1600: mẫu tự chọn 10 cột — vừa. 1366: vừa.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mẫu cột mặc định tự lùi Gọn 1920 → Gọn 1600 (mẫu mới) → Gọn 1366 cho tới khi bảng vừa khung; e2e ở 1920 và 1600 + đột biến. Sau sửa: 1920 → 13 cột, 1.590/1.590 px, không tràn.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3.2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Nút Hoàn tác/Làm lại (↶ ↷) đè lên topbar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— che một phần nút "Lưu" và "Tìm / lệnh".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elementFromPoint tại tâm nút Lưu trả về #dp-undo-btn (1920 px). Có từ trước P05.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↶/↷ nằm trong .topbar-right; e2e ở 1920 (không phần tử topbar bị che) + đột biến.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3.3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Bảng điều khiển dùng ít bề ngang ở màn rộng.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Bảng I–V rộng tối đa ~1.100 px trong vùng 1.668 px; nửa phải trống.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1920: tblMaxW = 1.103 px / dashW = 1.668 px (Hình 2). Đề án Hình 2 nêu đúng vấn đề này ("bảng chỉ dùng ~40% bề ngang").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lưới 2 cột ở ≥1600 px (Bảng I | Bảng II), thẻ KPI đầu trang; Bảng III–VIII giữ toàn bề ngang (bảng rộng).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3.4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Topbar không nhất quán giữa các trang.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Trang Dư nợ thêm "Xuất CSV", "Thêm mới" ngay trên topbar (8 nút), trái với HM-15 (6 nút).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qltd_1920: 8 nút trên topbar.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Xuất CSV/Thêm mới chuyển xuống thanh công cụ của trang (Dư nợ/NH/TD/Đến hạn/Chuyển HM); topbar còn 7 nút kể cả ↶↷.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3.5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Menu bên cao 1.454 px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vượt màn 1080/900/768 — phải cuộn mới thấy nhóm Nghiệp vụ/Hệ thống.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sidebar scrollHeight = 1.454 px (1920/1366).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nhóm thu/mở (mặc định thu NGHIỆP VỤ + HỆ THỐNG → ~1.215 px), mục thấp hơn khi màn &lt;1000 px cao; dải biểu tượng ở 1280–1439 px không cần cuộn.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3.6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SỬA] Điện thoại: topbar 2 hàng (94 px); Bảng điều khiển hiện bảng rộng cuộn ngang, không có KPI 2×2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như mockup Hình 12.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390: topbarH = 94 px; Bảng I cắt cột (Hình 3).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SỬA: topbar 1 hàng 58 px (chỉ biểu tượng), thẻ KPI 2×2 trước các bảng (e2e). Bảng vẫn rộng nhưng bấm dòng mở ngăn chi tiết.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3.7</w:t>
            </w:r>
          </w:p>
        </w:tc>
        <w:tc>
          <w:tcPr>
            <w:tcW w:type="dxa" w:w="3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[ĐÃ XỬ LÝ MỘT PHẦN] Bảo mật: 326 chỗ gán innerHTML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chưa được rà; đề án mục 7.5 nêu rủi ro chèn mã [GT] nhưng không có hạng mục xử lý.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grep src/js: 326 "innerHTML".</w:t>
            </w:r>
          </w:p>
        </w:tc>
        <w:tc>
          <w:tcPr>
            <w:tcW w:type="dxa" w:w="2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tiêm chuỗi &lt;img onerror&gt; vào 10 cột chữ của dư nợ, mở 14 trang + KH 360° ⇒ 0 lần thực thi; escape 4 chỗ còn sót (nhãn mốc, tên CBTD, nhãn phòng); e2e bảo mật + đột biến. CÒN: rà tĩnh các mẫu HTML nhiều dòng; dữ liệu ngoài dư nợ (TSBĐ, ghi chú KH, hồ sơ vay).</w:t>
            </w:r>
          </w:p>
        </w:tc>
      </w:tr>
    </w:tbl>
    <w:p>
      <w:pPr>
        <w:keepNext/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1. Trang Dư nợ 1920×1080, mẫu "Gọn 1920": cột NHÓM bị cắt ở mép phải (hồi quy P05)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1b. Sau sửa: cùng trang, mẫu tự lùi sang "Gọn 1600" — bảng vừa khung (1.590/1.590 px), breadcrumb trên topbar, ↶/↷ trong topbar, Xuất CSV/Thêm mới ở thanh công cụ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4. Rà soát chi tiết Mục 8 — đề xuất nâng cấp, giao diện, bố cục mới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4.1. Mục 8.1 — Khung giao diện mới cho desktop</w:t>
      </w:r>
    </w:p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Đề án đề xuất 4 nhóm thay đổi khung giao diện. Đối chiếu từng điểm với app P05 (số đo ở cột giữa):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1200"/>
        <w:gridCol w:w="2238"/>
      </w:tblGrid>
      <w:tr>
        <w:trPr>
          <w:tblHeader/>
        </w:trP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Đề xuất trong đề án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Hiện trạng P05 (đo)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Còn phải làm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Topbar 52 px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58 px ở máy tính; 94 px (2 hàng) ở 390 px; ↶/↷ đã nằm trong topbar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Giảm còn 52 px; 1 hàng trên điện thoại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Logo + đường dẫn trang (breadcrumb)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dòng nhỏ dưới tên trang "DƯ NỢ &amp; THEO DÕI › DƯ NỢ" (lấy từ cây menu; ẩn trên điện thoại)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Ô tìm kiếm / bảng lệnh (Ctrl K)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Nút "Tìm / lệnh Ctrl K" mở bảng lệnh (HM-15) — là nút, không phải ô nhập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 (dạng nút)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Tuỳ chọn: đổi thành ô nhập giả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Chip "Ngày dữ liệu"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(📅 Dữ liệu dd/mm/yyyy, bấm đổi Dữ liệu ↔ Hôm nay)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Trạng thái lưu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("✅ Lưu hh:mm:ss")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Nút Nhập dữ liệu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("📂 Nhập IPCAS"); Trung tâm nhập ở menu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Cân nhắc trỏ nút về Trung tâm nhập (nhiều tệp)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 ⋯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("⋯ Tiện ích", 8 nút cũ chuyển vào)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Sidebar 6 nhóm, luôn mở ở ≥1600 px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 nhóm, 25 mục; luôn mở ở ≥1440 px (P05, theo quyết định)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 (ngưỡng 1440)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Thu thành dải biểu tượng 64 px ở 1280–1599 px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1280–1439 px = dải 64 px (tooltip mọi mục, chấm số nhỏ); &lt;1280 px = ngăn kéo ☰; bảng Gọn tự lùi nếu vẫn tràn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Thanh 5 mục ở dưới trên điện thoại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Có: Tổng quan · Dư nợ · Đến hạn · Tài sản · Menu (HM-19)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Vùng nội dung lưới 12 cột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 cho Bảng điều khiển: lưới 2 cột ở ≥1600 px (Bảng I | Bảng II), thẻ KPI tự co (auto-fit) 5→2×2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Lưới cho các trang khác (KH 360°, Đến hạn…) — chưa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Ngăn chi tiết 380 px bên phải khi chọn một dòng (1920) / lớp phủ (1366)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bấm dòng Dư nợ/NH/TD/Đến hạn/Lãi đọng/Chuyển HM/Giải ngân/Trả nợ → ngăn 380 px (lớp phủ) liệt kê MỌI cột (kể cả cột đang ẩn), nút KH 360° và Sửa; Esc đóng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Ngăn "đẩy" nội dung (hiện là lớp phủ); TSBĐ chưa gắn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bộ token màu – chữ – khoảng cách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khối :root, z-index ≤8 bậc, 1 hệ toast, tab ≤2 kiểu (HM-16b/16c)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Phông Inter + số dạng tabular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 Vietnam Pro (thống nhất — HM-16); ĐÃ BẬT tabular-nums cho mọi ô bảng và thẻ KPI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Chế độ tối tuỳ chọn, mặc định tắt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GỠ hẳn (HM-16c, theo quyết định)</w:t>
            </w:r>
          </w:p>
        </w:tc>
        <w:tc>
          <w:tcPr>
            <w:tcW w:type="dxa" w:w="1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Theo quyết định</w:t>
            </w:r>
          </w:p>
        </w:tc>
        <w:tc>
          <w:tcPr>
            <w:tcW w:type="dxa" w:w="22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BE3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Nếu cần lại: làm trên bộ token mới</w:t>
            </w:r>
          </w:p>
        </w:tc>
      </w:tr>
    </w:tbl>
    <w:p>
      <w:pPr>
        <w:keepNext/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2. Bảng điều khiển 1920×1080 (P05): menu bên cố định, dải đối soát + cảnh báo; bảng chỉ dùng ~2/3 bề ngang, chưa có thẻ KPI/xu hướng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4.2. Các mockup giao diện (Hình 9–17 của đề án)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900"/>
        <w:gridCol w:w="1738"/>
      </w:tblGrid>
      <w:tr>
        <w:trPr>
          <w:tblHeader/>
        </w:trP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Mockup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Thành phần trong mockup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Hiện trạng P05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Còn thiếu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H.9 Lưới bố cục theo 3 nhóm màn hình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≥1600 / 1280–1599 / điện thoại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≥1440 menu cố định; &lt;1440 ngăn kéo; ≤768 điện thoại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Bậc 1280–1439 (dải biểu tượng); lưới 12 cột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H.10 Bảng điều khiển 1920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Chip ngày · dải đối soát · thẻ KPI · xu hướng · cảnh báo sớm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5 thẻ KPI (Tổng dư nợ + so kỳ trước, KH, Nhóm 2–5, Quá hạn, đường xu hướng thu nhỏ — bấm mở trang liên quan); Bảng I|II cạnh nhau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Biểu đồ xu hướng chỉ hiện khi có ≥2 mốc đã lưu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H.11 Dư nợ 1366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Sidebar thu gọn · mẫu cột "Gọn 1366" · cột KH ghim trái · dòng tổng theo bộ lọc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dải biểu tượng 64 px; mẫu cột (Đầy đủ/Gọn 1920/Gọn 1600/Gọn 1366/Điện thoại) tự lùi; dòng tổng có; ghim là tuỳ chọn, mặc định TẮT (MỘT PHẦN)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Bật ghim cột Tên KH mặc định (chưa — chờ ý kiến)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H.12 Điện thoại 390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KPI 2×2 · việc cần xử lý · thanh điều hướng dưới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KPI 2×2, topbar 1 hàng (58 px), thanh dưới 5 mục, nhắc nợ gấp; bấm dòng bảng → ngăn chi tiết toàn bề ngang thay cho "thẻ" (MỘT PHẦN)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đổi các bảng thành thẻ thật; "việc cần xử lý" dùng dải cảnh báo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H.13 Trang Đối soát số liệu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App · tệp gốc · chênh lệch · trạng thái; dải trên Dashboard; biên bản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chỉ tiêu, dải trạng thái, biên bản .txt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Biên bản Word/PDF; thêm chỉ tiêu Lịch trả nợ/TDCMP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H.14 Trung tâm nhập dữ liệu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Kéo thả nhiều tệp · tự nhận loại &amp; ngày · kiểm tra quy tắc · so kỳ trước · lưu mốc để hoàn tác · nhật ký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Kéo thả nhiều tệp, nhận theo TÊN tệp, xếp theo ngày, nhật ký nhập + xuất CSV, cảnh báo chất lượng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Nhận dạng theo tiêu đề cột; bước "Kiểm tra &amp; đối soát" xem trước từng tệp, cho loại dòng; nút hoàn tác lần nhập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H.15 TSBĐ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KPI sau lọc · ghép theo KH · cảnh báo tỷ lệ thấp / định giá cũ / chưa có TS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đủ (HM-10, HM-25)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Quy đổi ngoại tệ; nối TS → hợp đồng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H.16 Giá đất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Chọn đoạn đường có tên đường · hệ số PL01 · kết quả theo diện tích · đưa sang hồ sơ vay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Có hệ số, kết quả theo diện tích, nút đưa G0 sang HSVV; nhập PL02 .docx mới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54 khoá NQ38 trùng chưa có giá theo tên đường (thiếu Phụ lục I)</w:t>
            </w:r>
          </w:p>
        </w:tc>
      </w:tr>
      <w:tr>
        <w:tc>
          <w:tcPr>
            <w:tcW w:type="dxa" w:w="2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H.17 Khách hàng 360°</w:t>
            </w:r>
          </w:p>
        </w:tc>
        <w:tc>
          <w:tcPr>
            <w:tcW w:type="dxa" w:w="27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Khoản vay · TSBĐ · lịch sử 11 kỳ · ngăn chi tiết khoản vay</w:t>
            </w:r>
          </w:p>
        </w:tc>
        <w:tc>
          <w:tcPr>
            <w:tcW w:type="dxa" w:w="2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Thẻ KPI 4 ô + 5 tab; chi tiết từng dòng dùng ngăn chi tiết chung từ trang Dư nợ</w:t>
            </w:r>
          </w:p>
        </w:tc>
        <w:tc>
          <w:tcPr>
            <w:tcW w:type="dxa" w:w="17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Ngăn chi tiết ngay trong KH 360° (hiện chỉ mở từ bảng); Giá đất theo KH; bảng tab hẹp (Hình 4)</w:t>
            </w:r>
          </w:p>
        </w:tc>
      </w:tr>
    </w:tbl>
    <w:p>
      <w:pPr>
        <w:keepNext/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2b. SAU PHÊ DUYỆT: Bảng điều khiển 1920×1080 — thẻ KPI đầu trang, Bảng I | Bảng II cạnh nhau, breadcrumb, menu có nhóm thu/mở</w:t>
      </w:r>
    </w:p>
    <w:p>
      <w:pPr>
        <w:keepNext/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2c. SAU PHÊ DUYỆT: 1366×768 — dải biểu tượng 64 px</w:t>
      </w:r>
    </w:p>
    <w:p>
      <w:pPr>
        <w:keepNext/>
        <w:spacing w:after="60"/>
        <w:jc w:val="center"/>
      </w:pPr>
      <w:r>
        <w:drawing>
          <wp:inline distT="0" distB="0" distL="0" distR="0">
            <wp:extent cx="219075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3. SAU PHÊ DUYỆT: điện thoại 390×844 — topbar 1 hàng, KPI 2×2, thanh điều hướng dưới (trước: topbar 2 hàng 94 px, không có KPI)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Hình 4. Khách hàng 360° 1920×1080 (P05): thẻ KPI + tab; chưa có ngăn chi tiết, bảng hẹp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4.3. Mục 8.2 — Cần sửa: dữ liệu và số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038"/>
      </w:tblGrid>
      <w:tr>
        <w:trPr>
          <w:tblHeader/>
        </w:trP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Phần còn lại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Bộ đọc thống nhất .xlsx/.xls/.csv, từ điển 87 cột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Chưa thử Edge/Windows thật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Lớp "sửa tay" lãi suất; gỡ bảng lãi suất cứng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Dữ liệu cũ lưu với LS 19% phải nhập lại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Kho dữ liệu có phiên bản, một giao dịch, kiểm số dòng, sao lưu có checksum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TWIN_Archive_v1 chưa có checksum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Gỡ seed/PII; dữ liệu mẫu ẩn danh; nút xoá dữ liệu cục bộ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DATA.macb còn giữ (chờ quyết định); "dữ liệu mẫu ẩn danh để demo" trong app chưa có (chỉ có fixture kiểm thử)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TD.num / TD.date dùng chung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Gom 9 hàm fmt*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"Ngày dữ liệu" cho đến hạn/quá hạn/mốc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TD.metrics: một engine KPI, KH theo mã, dòng "Chưa phân CBTD"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Bảng CBTD chưa có cột "Khác"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TSBĐ: lọc trạng thái/hiệu lực/tiền tệ, khử trùng, ghép theo KH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Ngoại tệ tách riêng nhưng chưa quy đổi (thiếu tỷ giá)</w:t>
            </w:r>
          </w:p>
        </w:tc>
      </w:tr>
      <w:tr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Giá đất: khoá có tên đường, trang lỗi bảng giá, nối HSVV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Một phần</w:t>
            </w:r>
          </w:p>
        </w:tc>
        <w:tc>
          <w:tcPr>
            <w:tcW w:type="dxa" w:w="50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54 khoá trùng (cần Phụ lục I NQ38)</w:t>
            </w:r>
          </w:p>
        </w:tc>
      </w:tr>
    </w:tbl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4.4. Mục 8.3–8.5 — Đối soát, Trung tâm nhập, TSBĐ &amp; Giá đất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Đối soát (8.3):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đã có 10 chỉ tiêu, dải trạng thái, biên bản. Chưa: biên bản Word/PDF có người lập; chỉ tiêu cho TDCMP, TDUP5, Lịch trả nợ.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Trung tâm nhập (8.4):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chưa có: nhận loại tệp theo nội dung (tiêu đề cột) thay vì tên tệp; bước xem trước "Kiểm tra &amp; đối soát" từng tệp trước khi ghi; loại dòng lỗi; hoàn tác cả lần nhập từ một nút.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TSBĐ (8.5):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chưa quy đổi USD/EUR; chưa nối tài sản với hợp đồng (apprno gần như trống trong sao kê); 7 KH chưa có TS theo mã KH có thể có TS đứng tên bên thứ ba — chưa ghép.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 đất (8.5):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54 khoá NQ38 dùng chung giữa nhiều đường vẫn chưa tách giá (OCR NQ38 cho thấy tệp chỉ có nghị quyết + quy định chung, không có Phụ lục I).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4.5. Mục 8.6 — Ý tưởng tính năng mới (đều đã làm, còn mở rộng)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tblHeader/>
        </w:trP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Đã có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Chưa có / mở rộng</w:t>
            </w:r>
          </w:p>
        </w:tc>
      </w:tr>
      <w:t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Khách hàng 360°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riêng, thẻ KPI, 5 tab, ghi chú theo mã KH, Ctrl K mở thẳng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Ngăn chi tiết khoản vay; Giá đất theo KH; liên kết hồ sơ vay thật</w:t>
            </w:r>
          </w:p>
        </w:tc>
      </w:tr>
      <w:t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Cảnh báo sớm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 mục, theo ngày dữ liệu, dải trên Dashboard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Màn hình chỉnh ngưỡng (đang cố định trong mã); gửi danh sách theo CBTD</w:t>
            </w:r>
          </w:p>
        </w:tc>
      </w:tr>
      <w:t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Xu hướng nhiều kỳ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Xu hướng (SVG), chia theo Tổng/Nhóm/Phòng/CBTD/Loại vay, CSV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Trục thời gian theo ngày thật; biểu đồ thu nhỏ trên Dashboard</w:t>
            </w:r>
          </w:p>
        </w:tc>
      </w:tr>
      <w:t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Chế độ có mạng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CSP chặn mạng mặc định; kiểm tra bản mới; thư viện dự phòng có SRI (docx, JSZip, PizZip); AI có xem trước + đồng ý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SRI cho SheetJS 0.20.3, docxtemplater, mammoth; thử khoá AI thật; dịch vụ cập nhật thật</w:t>
            </w:r>
          </w:p>
        </w:tc>
      </w:tr>
      <w:tr>
        <w:tc>
          <w:tcPr>
            <w:tcW w:type="dxa" w:w="22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Mẫu báo cáo chuẩn Word/Excel</w:t>
            </w:r>
          </w:p>
        </w:tc>
        <w:tc>
          <w:tcPr>
            <w:tcW w:type="dxa" w:w="3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Word (.docx) chọn kỳ; Excel có định dạng (TD.xlsx)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Mẫu .docx chuẩn của cơ quan (cần anh/chị gửi)</w:t>
            </w:r>
          </w:p>
        </w:tc>
      </w:tr>
    </w:tbl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4.6. Mục 8.7 — Cây thư mục mã nguồn</w:t>
      </w:r>
    </w:p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Giai đoạn A xong: src/ (4 CSS, 78 khối script, 7 thư viện), tools/build|check-vendor|scan-pii|css-dedupe, build ra đúng tệp phát hành (SHA-256). Giai đoạn B (chia module theo cây đề xuất, gỡ ~320 lớp vá window.X, giảm ≥50% khối script — tiêu chí HM-21) dừng theo quyết định P05. Hệ quả: mã vẫn là các khối script toàn cục; thêm tính năng giao diện lớn (lưới 12 cột, ngăn chi tiết) sẽ tốn công hơn và rủi ro hơn.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5. Rà soát Mục 9–15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5.1. Mục 9 — Mốc nghiệm thu từng đợt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Mốc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Cam kết trong đề án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Đánh giá P05</w:t>
            </w:r>
          </w:p>
        </w:tc>
      </w:tr>
      <w:t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M1 – Số liệu đúng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Nhập .xls/.xlsx; LS đúng; không mất dữ liệu; không còn dữ liệu cứng/PII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</w:tr>
      <w:t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M2 – Báo cáo khớp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Mọi màn hình cùng số; trang Đối soát; đến hạn theo ngày dữ liệu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 (real12: 10/10 khớp trên dữ liệu thật 20/10)</w:t>
            </w:r>
          </w:p>
        </w:tc>
      </w:tr>
      <w:t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M3 – Giao diện mới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 6 nhóm; F5/Back; bảng vừa 1366/1920; điện thoại dùng được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Menu, F5/Back, bảng Dư nợ vừa 1366/1920 (đã sửa 3.1), điện thoại: đạt. Khung giao diện 8.1 mới làm một phần.</w:t>
            </w:r>
          </w:p>
        </w:tc>
      </w:tr>
      <w:t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M4 – Kiến trúc mới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Mã nguồn module + build + kiểm thử; phát hành 1 tệp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 + kiểm thử + 1 tệp: đạt; "mã nguồn module": dừng theo quyết định</w:t>
            </w:r>
          </w:p>
        </w:tc>
      </w:tr>
      <w:tr>
        <w:tc>
          <w:tcPr>
            <w:tcW w:type="dxa" w:w="20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M5 – Tính năng mới</w:t>
            </w:r>
          </w:p>
        </w:tc>
        <w:tc>
          <w:tcPr>
            <w:tcW w:type="dxa" w:w="3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Theo từng mục được duyệt</w:t>
            </w:r>
          </w:p>
        </w:tc>
        <w:tc>
          <w:tcPr>
            <w:tcW w:type="dxa" w:w="41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6/6 mục đạt V3</w:t>
            </w:r>
          </w:p>
        </w:tc>
      </w:tr>
    </w:tbl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5.2. Mục 10 — Chiến lược kiểm chứng: phần chưa làm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Zoom 125% — ĐÃ ĐO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(1366→1.093 px, 1600→1.280 px, 1920→1.536 px; 20 trang): KHÔNG trang nào cuộn ngang, topbar vẫn 58 px. Bảng Dư nợ/KD/TD/Đến hạn/Lãi đọng vừa khung ở 1.280–1.536 px; ở 1.093 px bảng cuộn trong khung (bình thường). Các bảng Chuyển HM, Trả nợ, TSBĐ, Giá đất, Đối soát, KH mới cuộn ngang TRONG khung ở mọi cỡ zoom vì mặc định "Đầy đủ" (quyết định P04b) — nếu muốn mặc định gọn như bảng Dư nợ cần anh/chị quyết định.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Bàn phím — ĐÃ ĐO: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Tab đi qua 28 mục menu theo thứ tự trên xuống; Enter trên mục menu chuyển trang đúng (#/lich-tra-no); phần tử đang focus có vòng focus 2 px (đã có sẵn từ trước, e2e mới khoá lại). CHƯA kiểm: Tab/Enter trong từng form/modal.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Đo cuộn mượt bảng 3.918 dòng: chế độ "Tất cả" dựng 2,5–6 s — chưa đạt mục tiêu "mượt".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Thử trên Edge/Windows thật và Safari iOS / điện thoại thật (mới chỉ Chromium Linux).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Phép kiểm e2e ở 1920 cho bảng Dư nợ — ĐÃ BỔ SUNG (e2e 72 phép; 20 đột biến).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5.3. Mục 11–12 — Vận hành, rủi ro, đường lui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Sự cố dữ liệu (chưa đóng):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nhánh ccr-266ec07a-kxmt78 (commit 649fdb2 chứa dữ liệu khách hàng thật) VẪN CÒN trên GitHub — cần anh/chị xoá hoặc cho phép Claude xoá, rồi nhờ GitHub Support dọn commit mồ côi. Thu hồi khoá API đã lộ trong ảnh chat.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Rủi ro migrate: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dữ liệu đã lưu trong trình duyệt từ bản cũ (LS 19%, seed TSBĐ) không tự sửa — đề án yêu cầu "hướng dẫn nhập lại từ tệp gốc": chưa có hướng dẫn trong 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Quy tắc nghiệp vụ công khai: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ngưỡng cảnh báo, cách hiểu clholdcd (N = đang giữ) đã chốt; chưa có trang "Quy tắc" tập trung hiển thị cho người dùng.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5.4. Mục 13 — Tiêu chí nghiệm thu tổng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1300"/>
        <w:gridCol w:w="3538"/>
      </w:tblGrid>
      <w:tr>
        <w:trPr>
          <w:tblHeader/>
        </w:trP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Kết quả P05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Nhập 11 tệp dư nợ + 2 TSBĐ; số dòng, Σ dư nợ, số KH, phân bố LS, nhóm nợ khớp tệp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HM-23/24 trên 11 kỳ thật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Tải lại 3 lần không đổi số; sửa tay được giữ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HM-03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Đối soát mọi chỉ tiêu "Khớp" hoặc có lý do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10/10 khớp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Không PII; mọi script biên dịch; không pageerror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scan-pii, check_scripts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Mọi trang có lối vào; F5/Back; KHÔNG tràn ngang ở 1366 và 1920 với bố cục mặc định; dùng được ở 390 px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 (sau sửa 3.1)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Trang không cuộn ngang ở mọi cỡ đã đo; bảng Dư nợ vừa khung ở 1920/1600/1366</w:t>
            </w:r>
          </w:p>
        </w:tc>
      </w:tr>
      <w:tr>
        <w:tc>
          <w:tcPr>
            <w:tcW w:type="dxa" w:w="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Kiểm thử hồi quy một lệnh và đạt</w:t>
            </w:r>
          </w:p>
        </w:tc>
        <w:tc>
          <w:tcPr>
            <w:tcW w:type="dxa" w:w="13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Đạt</w:t>
            </w:r>
          </w:p>
        </w:tc>
        <w:tc>
          <w:tcPr>
            <w:tcW w:type="dxa" w:w="35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22/22, 17 đột biến</w:t>
            </w:r>
          </w:p>
        </w:tc>
      </w:tr>
    </w:tbl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5.5. Mục 14 — Quyết định và câu hỏi mở</w:t>
      </w:r>
    </w:p>
    <w:p>
      <w:pPr>
        <w:spacing w:after="10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 quyết định chính đã chốt (tách nguồn ở Đợt 4; gỡ dữ liệu cứng; đến hạn theo ngày dữ liệu). Câu hỏi mở: ô "#DIV/0!/Chưa hoàn thiện" trong PL02 — đã liệt kê ở trang lỗi bảng giá; NQ38 — đã OCR, thiếu Phụ lục I; phạm vi TSBĐ — đã chốt clholdcd. Còn chờ anh/chị: xoá nhánh dữ liệu; DATA.macb giữ/bỏ; mẫu .docx; Past Due thật; khoá AI.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A5F"/>
          <w:sz w:val="30"/>
          <w:szCs w:val="30"/>
        </w:rPr>
        <w:t xml:space="preserve">6. Đề xuất thứ tự làm tiếp (phiên P06) — việc đã xong trong ngày được đánh dấu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1500"/>
        <w:gridCol w:w="2338"/>
      </w:tblGrid>
      <w:tr>
        <w:trPr>
          <w:tblHeader/>
        </w:trP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Cần anh/chị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Sửa tràn ngang bảng Dư nợ ở 1920 + phép kiểm e2e 1920/1600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Lỗi (hồi quy P05)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Nút ↶/↷ vào topbar; Xuất CSV/Thêm mới xuống thanh công cụ trang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Lỗi giao diện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Dải biểu tượng 64 px ở 1280–1439 px; nhóm menu thu/mở (mặc định thu NGHIỆP VỤ, HỆ THỐNG; nhớ trạng thái)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Khung 8.1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Bảng điều khiển: thẻ KPI đầu trang, lưới 2 cột ở ≥1600 px, xu hướng thu nhỏ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Khung 8.1 / H.10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 (một phần): topbar 1 hàng, KPI 2×2; bảng → ngăn chi tiết (chưa thành thẻ thật)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H.12 / HM-19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Ngăn chi tiết 380 px (Dư nợ/Đến hạn/Lãi đọng/Chuyển HM/Giải ngân/Trả nợ); tabular-nums. CÒN: ghim cột KH mặc định, gắn TSBĐ/KH 360°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Khung 8.1 / H.11, H.17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 ✔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XONG: Breadcrumb "Nhóm › Trang" trên topbar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Khung 8.1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E3F4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 (phần lớn)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tiêm chuỗi độc vào dữ liệu dư nợ, TSBĐ (22 trường), ghi chú KH, tên mốc lưu trữ; 14 trang + KH 360° + Lưu trữ; escape thêm 12 chỗ tên mốc. CÒN: hồ sơ vay (HSVV/FHS), rà tĩnh mẫu nhiều dòng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Bảo mật (7.5)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 (một phần)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nút "Hoàn tác lần nhập (dư nợ)" (khôi phục dữ liệu dư nợ trước khi nhập; trong bộ nhớ đến khi tải lại). CÒN: nhận loại theo tiêu đề cột, bước xem trước, hoàn tác TSBĐ/mốc lưu trữ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H.14 / HM-23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(phần lớn)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ĐO: zoom 125%, Tab/Enter menu; hộp thoại: thêm bẫy Tab (trước đây Tab chui ra menu), Esc đóng. CÒN: Edge/Windows/iPhone thật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Kiểm chứng (10)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Chạy thử trên máy thật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 (một phần)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ĐÃ LÀM: không quét bảng định kỳ khi tab bị ẩn. CÒN: gỡ 8 observer, "Tất cả" 3.848 dòng dựng dần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Giá NQ38 theo tên đường; quy đổi ngoại tệ TSBĐ; mẫu .docx cơ quan; SRI 3 thư viện</w:t>
            </w:r>
          </w:p>
        </w:tc>
        <w:tc>
          <w:tcPr>
            <w:tcW w:type="dxa" w:w="1500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Dữ liệu / tệp</w:t>
            </w:r>
          </w:p>
        </w:tc>
        <w:tc>
          <w:tcPr>
            <w:tcW w:type="dxa" w:w="2338"/>
            <w:tcBorders>
              <w:top w:val="single" w:color="A0A8B4" w:sz="4"/>
              <w:left w:val="single" w:color="A0A8B4" w:sz="4"/>
              <w:bottom w:val="single" w:color="A0A8B4" w:sz="4"/>
              <w:right w:val="single" w:color="A0A8B4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Gửi Phụ lục I, tỷ giá, mẫu .docx</w:t>
            </w:r>
          </w:p>
        </w:tc>
      </w:tr>
    </w:tbl>
    <w:p>
      <w:pPr>
        <w:spacing w:after="100" w:before="12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Ghi chú: mục 3–6 thay đổi giao diện nhìn thấy — theo nguyên tắc đề án, cần anh/chị duyệt trước (có thể duyệt theo ảnh chụp trước/sau như P05).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Báo cáo rà soát đề án QLTD PRO — 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180720d12a0bd06bce799c70c909eff43f7f59.png"/><Relationship Id="rId9" Type="http://schemas.openxmlformats.org/officeDocument/2006/relationships/image" Target="media/5309b88c77c2a7e11e9ffc7126a5eaa0114f015a.png"/><Relationship Id="rId10" Type="http://schemas.openxmlformats.org/officeDocument/2006/relationships/image" Target="media/225fbeadc5a1a9c591a74f634d8fc0a304bb0674.png"/><Relationship Id="rId11" Type="http://schemas.openxmlformats.org/officeDocument/2006/relationships/image" Target="media/6d0a52d0171a3eefca651f4091961a706d1eca84.png"/><Relationship Id="rId12" Type="http://schemas.openxmlformats.org/officeDocument/2006/relationships/image" Target="media/2af0c2df08658c064b12e39e37a5aaed057af54b.png"/><Relationship Id="rId13" Type="http://schemas.openxmlformats.org/officeDocument/2006/relationships/image" Target="media/1a427d75928d4e9ca504d645f32b110b642e5241.png"/><Relationship Id="rId14" Type="http://schemas.openxmlformats.org/officeDocument/2006/relationships/image" Target="media/2b332760927aaab4c8891bd3fee51230c070ea9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rà soát đề án QLTD PRO</dc:title>
  <dc:creator>QLTD PRO</dc:creator>
  <cp:lastModifiedBy>Un-named</cp:lastModifiedBy>
  <cp:revision>1</cp:revision>
  <dcterms:created xsi:type="dcterms:W3CDTF">2026-10-23T16:00:29.136Z</dcterms:created>
  <dcterms:modified xsi:type="dcterms:W3CDTF">2026-10-23T16:00:29.136Z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