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MailChimp: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API-3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https://github.com/mailchimp/APIv3-examples/wiki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API-2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https://github.com/twinkle023020/MailChimp.NET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Some Sample Code :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https://github.com/twinkle023020/MailChimpSampleCode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https://github.com/twinkle023020/MailChimpSampleCode/wiki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rtl w:val="0"/>
        </w:rPr>
        <w:t xml:space="preserve">How to get API key: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429125" cy="4191000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534025" cy="29718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943600" cy="26670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1430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 How to define variable tag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0033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1938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191000"/>
            <wp:effectExtent b="0" l="0" r="0" t="0"/>
            <wp:docPr id="3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0447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2.png"/><Relationship Id="rId13" Type="http://schemas.openxmlformats.org/officeDocument/2006/relationships/image" Target="media/image13.png"/><Relationship Id="rId12" Type="http://schemas.openxmlformats.org/officeDocument/2006/relationships/image" Target="media/image01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5.png"/><Relationship Id="rId15" Type="http://schemas.openxmlformats.org/officeDocument/2006/relationships/image" Target="media/image09.png"/><Relationship Id="rId14" Type="http://schemas.openxmlformats.org/officeDocument/2006/relationships/image" Target="media/image11.png"/><Relationship Id="rId16" Type="http://schemas.openxmlformats.org/officeDocument/2006/relationships/image" Target="media/image15.png"/><Relationship Id="rId5" Type="http://schemas.openxmlformats.org/officeDocument/2006/relationships/hyperlink" Target="https://github.com/mailchimp/APIv3-examples/wiki" TargetMode="External"/><Relationship Id="rId6" Type="http://schemas.openxmlformats.org/officeDocument/2006/relationships/hyperlink" Target="https://github.com/twinkle023020/MailChimp.NET" TargetMode="External"/><Relationship Id="rId7" Type="http://schemas.openxmlformats.org/officeDocument/2006/relationships/hyperlink" Target="https://github.com/twinkle023020/MailChimpSampleCode" TargetMode="External"/><Relationship Id="rId8" Type="http://schemas.openxmlformats.org/officeDocument/2006/relationships/hyperlink" Target="https://github.com/twinkle023020/MailChimpSampleCode/wiki" TargetMode="External"/></Relationships>
</file>