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AI- MedX </w:t>
      </w:r>
    </w:p>
    <w:p w:rsidR="00000000" w:rsidDel="00000000" w:rsidP="00000000" w:rsidRDefault="00000000" w:rsidRPr="00000000" w14:paraId="00000002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MODEL ACCURACY REPORT</w:t>
      </w:r>
    </w:p>
    <w:p w:rsidR="00000000" w:rsidDel="00000000" w:rsidP="00000000" w:rsidRDefault="00000000" w:rsidRPr="00000000" w14:paraId="00000003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TEAM NAME : localhost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89foi8j6x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 Accuracy Report: AI-Based Brain Metastases Segmentation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performance of three deep learning models—</w:t>
      </w:r>
      <w:r w:rsidDel="00000000" w:rsidR="00000000" w:rsidRPr="00000000">
        <w:rPr>
          <w:b w:val="1"/>
          <w:rtl w:val="0"/>
        </w:rPr>
        <w:t xml:space="preserve">U-Net, Attention U-Net, and ResU-Net</w:t>
      </w:r>
      <w:r w:rsidDel="00000000" w:rsidR="00000000" w:rsidRPr="00000000">
        <w:rPr>
          <w:rtl w:val="0"/>
        </w:rPr>
        <w:t xml:space="preserve">—was evaluated for brain metastases segmentation using multi-modal MRI scans. The models were assessed based on </w:t>
      </w:r>
      <w:r w:rsidDel="00000000" w:rsidR="00000000" w:rsidRPr="00000000">
        <w:rPr>
          <w:b w:val="1"/>
          <w:rtl w:val="0"/>
        </w:rPr>
        <w:t xml:space="preserve">training accuracy, validation accuracy, and key architectural strengths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dapqo621w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U-Net Performance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 Accuracy: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95.41%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Accuracy: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94.08%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U-Net demonstrates strong training performance, indicating effective learning from the dataset.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However, the validation accuracy is slightly lower than the training accuracy, suggesting minor </w:t>
      </w:r>
      <w:r w:rsidDel="00000000" w:rsidR="00000000" w:rsidRPr="00000000">
        <w:rPr>
          <w:b w:val="1"/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lack of attention mechanisms could contribute to its struggle in focusing on the most crucial tumor regions, leading to reduced generalization.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dbu0tw20lr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Attention U-Net Performance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 Accuracy: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96.97%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Accuracy: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97.54%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Attention U-Net outperforms standard U-Net in both training and validation accuracy.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introduction of </w:t>
      </w:r>
      <w:r w:rsidDel="00000000" w:rsidR="00000000" w:rsidRPr="00000000">
        <w:rPr>
          <w:b w:val="1"/>
          <w:rtl w:val="0"/>
        </w:rPr>
        <w:t xml:space="preserve">attention mechanisms</w:t>
      </w:r>
      <w:r w:rsidDel="00000000" w:rsidR="00000000" w:rsidRPr="00000000">
        <w:rPr>
          <w:rtl w:val="0"/>
        </w:rPr>
        <w:t xml:space="preserve"> allows the model to focus on the most relevant tumor regions, leading to better segmentation.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higher validation accuracy</w:t>
      </w:r>
      <w:r w:rsidDel="00000000" w:rsidR="00000000" w:rsidRPr="00000000">
        <w:rPr>
          <w:rtl w:val="0"/>
        </w:rPr>
        <w:t xml:space="preserve"> indicates superior generalization to unseen MRI scans, reducing overfitting.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3fegj4zaat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ResU-Net Performance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 Accuracy: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96%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Accuracy: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97%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ResU-Net achieves high accuracy due to its </w:t>
      </w:r>
      <w:r w:rsidDel="00000000" w:rsidR="00000000" w:rsidRPr="00000000">
        <w:rPr>
          <w:b w:val="1"/>
          <w:rtl w:val="0"/>
        </w:rPr>
        <w:t xml:space="preserve">residual connections</w:t>
      </w:r>
      <w:r w:rsidDel="00000000" w:rsidR="00000000" w:rsidRPr="00000000">
        <w:rPr>
          <w:rtl w:val="0"/>
        </w:rPr>
        <w:t xml:space="preserve">, which enable deeper network training without vanishing gradients.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maintains strong validation accuracy, showcasing its effectiveness in real-world clinical applications.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use of residual learning enhances model robustness and improves feature extraction, leading to superior segmentation performance.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eiyrr84kb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Comparison &amp; Conclusion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Attention U-Net achieved the highest validation accuracy (97.54%)</w:t>
      </w:r>
      <w:r w:rsidDel="00000000" w:rsidR="00000000" w:rsidRPr="00000000">
        <w:rPr>
          <w:rtl w:val="0"/>
        </w:rPr>
        <w:t xml:space="preserve">, making it the most effective model for generalization.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ResU-Net also performed well (97% validation accuracy)</w:t>
      </w:r>
      <w:r w:rsidDel="00000000" w:rsidR="00000000" w:rsidRPr="00000000">
        <w:rPr>
          <w:rtl w:val="0"/>
        </w:rPr>
        <w:t xml:space="preserve">, benefiting from residual connections for deep feature learning.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U-Net showed strong training performance but slightly lower validation accuracy (94.08%)</w:t>
      </w:r>
      <w:r w:rsidDel="00000000" w:rsidR="00000000" w:rsidRPr="00000000">
        <w:rPr>
          <w:rtl w:val="0"/>
        </w:rPr>
        <w:t xml:space="preserve">, indicating room for improvement in generalization.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Overall, </w:t>
      </w:r>
      <w:r w:rsidDel="00000000" w:rsidR="00000000" w:rsidRPr="00000000">
        <w:rPr>
          <w:b w:val="1"/>
          <w:rtl w:val="0"/>
        </w:rPr>
        <w:t xml:space="preserve">Attention U-Net is the best choice for precise segmentation of brain metastases</w:t>
      </w:r>
      <w:r w:rsidDel="00000000" w:rsidR="00000000" w:rsidRPr="00000000">
        <w:rPr>
          <w:rtl w:val="0"/>
        </w:rPr>
        <w:t xml:space="preserve">, followed closely by ResU-Net. U-Net, while effective, may require additional techniques like fine-tuning or regularization to enhance validation performance.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