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304" w:rsidRDefault="00571304" w:rsidP="0057130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proofErr w:type="spellStart"/>
      <w:r>
        <w:rPr>
          <w:rFonts w:hint="eastAsia"/>
        </w:rPr>
        <w:t>컴포저</w:t>
      </w:r>
      <w:proofErr w:type="spellEnd"/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PSR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HTTP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t xml:space="preserve"> 코딩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IDE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코딩컨벤션</w:t>
      </w:r>
      <w:proofErr w:type="spellEnd"/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비즈니스에</w:t>
      </w:r>
      <w:r>
        <w:t xml:space="preserve"> 대한 이해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PDO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MVC 패턴(최소한 로직과 표현 분리)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Namespaces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인코딩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Traits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>SPL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t xml:space="preserve">register </w:t>
      </w:r>
      <w:proofErr w:type="spellStart"/>
      <w:r>
        <w:t>globals</w:t>
      </w:r>
      <w:proofErr w:type="spellEnd"/>
      <w:r>
        <w:t xml:space="preserve"> 끄기</w:t>
      </w:r>
    </w:p>
    <w:p w:rsidR="00571304" w:rsidRDefault="00571304" w:rsidP="00571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매직</w:t>
      </w:r>
      <w:r>
        <w:t xml:space="preserve"> 메소드</w:t>
      </w:r>
    </w:p>
    <w:p w:rsidR="00CB7B91" w:rsidRDefault="00571304" w:rsidP="00571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경고</w:t>
      </w:r>
      <w:r>
        <w:t xml:space="preserve"> 메시지를 무시하지 말기</w:t>
      </w:r>
    </w:p>
    <w:sectPr w:rsidR="00CB7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B06"/>
    <w:multiLevelType w:val="hybridMultilevel"/>
    <w:tmpl w:val="A68A9D9A"/>
    <w:lvl w:ilvl="0" w:tplc="5DB444B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04"/>
    <w:rsid w:val="00207CE1"/>
    <w:rsid w:val="00571304"/>
    <w:rsid w:val="007F68EE"/>
    <w:rsid w:val="00B75617"/>
    <w:rsid w:val="00C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CA3D"/>
  <w15:chartTrackingRefBased/>
  <w15:docId w15:val="{A4BC093D-C74B-453A-8ADC-F4CF14AE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1</cp:revision>
  <dcterms:created xsi:type="dcterms:W3CDTF">2017-09-07T05:56:00Z</dcterms:created>
  <dcterms:modified xsi:type="dcterms:W3CDTF">2017-09-07T05:58:00Z</dcterms:modified>
</cp:coreProperties>
</file>