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8E341" w14:textId="5898EBA5" w:rsidR="00DC39F1" w:rsidRDefault="00BA2079">
      <w:pPr>
        <w:pBdr>
          <w:top w:val="nil"/>
          <w:left w:val="nil"/>
          <w:bottom w:val="nil"/>
          <w:right w:val="nil"/>
          <w:between w:val="nil"/>
        </w:pBdr>
        <w:spacing w:line="276" w:lineRule="auto"/>
        <w:ind w:hanging="2"/>
      </w:pPr>
      <w:r>
        <w:rPr>
          <w:noProof/>
        </w:rPr>
        <mc:AlternateContent>
          <mc:Choice Requires="wps">
            <w:drawing>
              <wp:anchor distT="0" distB="0" distL="114300" distR="114300" simplePos="0" relativeHeight="251657728" behindDoc="0" locked="0" layoutInCell="1" allowOverlap="1" wp14:anchorId="3C773A98" wp14:editId="6C537413">
                <wp:simplePos x="0" y="0"/>
                <wp:positionH relativeFrom="column">
                  <wp:posOffset>0</wp:posOffset>
                </wp:positionH>
                <wp:positionV relativeFrom="paragraph">
                  <wp:posOffset>0</wp:posOffset>
                </wp:positionV>
                <wp:extent cx="635000" cy="635000"/>
                <wp:effectExtent l="0" t="0" r="3175" b="3175"/>
                <wp:wrapNone/>
                <wp:docPr id="8335379" name="AutoShape 4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4AE6B" id="AutoShape 4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p>
    <w:p w14:paraId="77632766" w14:textId="77777777" w:rsidR="00DC39F1" w:rsidRDefault="00DC39F1">
      <w:pPr>
        <w:pBdr>
          <w:top w:val="nil"/>
          <w:left w:val="nil"/>
          <w:bottom w:val="nil"/>
          <w:right w:val="nil"/>
          <w:between w:val="nil"/>
        </w:pBdr>
        <w:tabs>
          <w:tab w:val="center" w:pos="2268"/>
          <w:tab w:val="right" w:pos="4536"/>
        </w:tabs>
        <w:spacing w:line="216" w:lineRule="auto"/>
        <w:ind w:hanging="2"/>
        <w:jc w:val="both"/>
        <w:rPr>
          <w:rFonts w:ascii="Verdana" w:eastAsia="Verdana" w:hAnsi="Verdana" w:cs="Verdana"/>
          <w:sz w:val="22"/>
          <w:szCs w:val="22"/>
        </w:rPr>
        <w:sectPr w:rsidR="00DC39F1">
          <w:headerReference w:type="even" r:id="rId8"/>
          <w:headerReference w:type="default" r:id="rId9"/>
          <w:pgSz w:w="11906" w:h="16838"/>
          <w:pgMar w:top="1985" w:right="992" w:bottom="1814" w:left="1418" w:header="720" w:footer="964" w:gutter="0"/>
          <w:pgNumType w:start="5"/>
          <w:cols w:space="720"/>
        </w:sectPr>
      </w:pPr>
    </w:p>
    <w:p w14:paraId="31EB7EC0"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УДК </w:t>
      </w:r>
      <w:r>
        <w:rPr>
          <w:sz w:val="20"/>
          <w:szCs w:val="20"/>
        </w:rPr>
        <w:t>697.85</w:t>
      </w:r>
    </w:p>
    <w:p w14:paraId="326A479E" w14:textId="77777777" w:rsidR="00DC39F1" w:rsidRDefault="00763C7A">
      <w:pPr>
        <w:widowControl/>
        <w:pBdr>
          <w:top w:val="nil"/>
          <w:left w:val="nil"/>
          <w:bottom w:val="nil"/>
          <w:right w:val="nil"/>
          <w:between w:val="nil"/>
        </w:pBdr>
        <w:spacing w:before="120"/>
        <w:ind w:hanging="2"/>
        <w:jc w:val="both"/>
        <w:rPr>
          <w:sz w:val="22"/>
          <w:szCs w:val="22"/>
        </w:rPr>
      </w:pPr>
      <w:r>
        <w:rPr>
          <w:sz w:val="22"/>
          <w:szCs w:val="22"/>
        </w:rPr>
        <w:t xml:space="preserve">DOI </w:t>
      </w:r>
      <w:r w:rsidRPr="008126A4">
        <w:rPr>
          <w:color w:val="FF0000"/>
          <w:sz w:val="22"/>
          <w:szCs w:val="22"/>
        </w:rPr>
        <w:t>10.31471/1993-9981-2023-2(51)-5-15</w:t>
      </w:r>
    </w:p>
    <w:p w14:paraId="324A5742" w14:textId="77777777" w:rsidR="00DC39F1" w:rsidRDefault="00763C7A">
      <w:pPr>
        <w:widowControl/>
        <w:pBdr>
          <w:top w:val="nil"/>
          <w:left w:val="nil"/>
          <w:bottom w:val="nil"/>
          <w:right w:val="nil"/>
          <w:between w:val="nil"/>
        </w:pBdr>
        <w:spacing w:before="120" w:after="120"/>
        <w:ind w:left="1" w:hanging="3"/>
        <w:jc w:val="center"/>
        <w:rPr>
          <w:sz w:val="28"/>
          <w:szCs w:val="28"/>
        </w:rPr>
      </w:pPr>
      <w:r>
        <w:rPr>
          <w:b/>
          <w:smallCaps/>
          <w:sz w:val="28"/>
          <w:szCs w:val="28"/>
        </w:rPr>
        <w:t xml:space="preserve">ВИЗНАЧЕННЯ ІНФОРМАТИВНИХ ПАРАМЕТРІВ ТА ОБҐРУНТУВАННЯ ПРАВИЛА ПОРОГОВОЇ ІДЕНТИФІКАЦІЇ ДЕФЕКТІВ У ТЕПЛОВОМУ НЕРУЙНІВНОМУ КОНТРОЛІ </w:t>
      </w:r>
    </w:p>
    <w:p w14:paraId="6902572A" w14:textId="1DB26A94" w:rsidR="00DC39F1" w:rsidRDefault="00763C7A">
      <w:pPr>
        <w:widowControl/>
        <w:pBdr>
          <w:top w:val="nil"/>
          <w:left w:val="nil"/>
          <w:bottom w:val="nil"/>
          <w:right w:val="nil"/>
          <w:between w:val="nil"/>
        </w:pBdr>
        <w:ind w:hanging="2"/>
        <w:jc w:val="center"/>
        <w:rPr>
          <w:sz w:val="22"/>
          <w:szCs w:val="22"/>
        </w:rPr>
      </w:pPr>
      <w:r>
        <w:rPr>
          <w:b/>
          <w:i/>
          <w:sz w:val="22"/>
          <w:szCs w:val="22"/>
        </w:rPr>
        <w:t xml:space="preserve">О. </w:t>
      </w:r>
      <w:r w:rsidR="008126A4">
        <w:rPr>
          <w:b/>
          <w:i/>
          <w:sz w:val="22"/>
          <w:szCs w:val="22"/>
          <w:lang w:val="en-US"/>
        </w:rPr>
        <w:t>Zivenko</w:t>
      </w:r>
      <w:r w:rsidR="0019179E">
        <w:rPr>
          <w:b/>
          <w:i/>
          <w:sz w:val="22"/>
          <w:szCs w:val="22"/>
          <w:lang w:val="en-US"/>
        </w:rPr>
        <w:t>, A. Greshnov, Yu. Zhukov</w:t>
      </w:r>
    </w:p>
    <w:p w14:paraId="19D6DE72" w14:textId="612DA040" w:rsidR="00DC39F1" w:rsidRDefault="00BC67D1">
      <w:pPr>
        <w:widowControl/>
        <w:pBdr>
          <w:top w:val="nil"/>
          <w:left w:val="nil"/>
          <w:bottom w:val="nil"/>
          <w:right w:val="nil"/>
          <w:between w:val="nil"/>
        </w:pBdr>
        <w:ind w:hanging="2"/>
        <w:jc w:val="center"/>
        <w:rPr>
          <w:sz w:val="24"/>
          <w:szCs w:val="24"/>
        </w:rPr>
      </w:pPr>
      <w:proofErr w:type="spellStart"/>
      <w:r w:rsidRPr="00BC67D1">
        <w:rPr>
          <w:i/>
          <w:sz w:val="24"/>
          <w:szCs w:val="24"/>
        </w:rPr>
        <w:t>Admiral</w:t>
      </w:r>
      <w:proofErr w:type="spellEnd"/>
      <w:r w:rsidRPr="00BC67D1">
        <w:rPr>
          <w:i/>
          <w:sz w:val="24"/>
          <w:szCs w:val="24"/>
        </w:rPr>
        <w:t xml:space="preserve"> </w:t>
      </w:r>
      <w:proofErr w:type="spellStart"/>
      <w:r w:rsidRPr="00BC67D1">
        <w:rPr>
          <w:i/>
          <w:sz w:val="24"/>
          <w:szCs w:val="24"/>
        </w:rPr>
        <w:t>Makarov</w:t>
      </w:r>
      <w:proofErr w:type="spellEnd"/>
      <w:r w:rsidRPr="00BC67D1">
        <w:rPr>
          <w:i/>
          <w:sz w:val="24"/>
          <w:szCs w:val="24"/>
        </w:rPr>
        <w:t xml:space="preserve"> </w:t>
      </w:r>
      <w:proofErr w:type="spellStart"/>
      <w:r w:rsidRPr="00BC67D1">
        <w:rPr>
          <w:i/>
          <w:sz w:val="24"/>
          <w:szCs w:val="24"/>
        </w:rPr>
        <w:t>National</w:t>
      </w:r>
      <w:proofErr w:type="spellEnd"/>
      <w:r w:rsidRPr="00BC67D1">
        <w:rPr>
          <w:i/>
          <w:sz w:val="24"/>
          <w:szCs w:val="24"/>
        </w:rPr>
        <w:t xml:space="preserve"> </w:t>
      </w:r>
      <w:proofErr w:type="spellStart"/>
      <w:r w:rsidRPr="00BC67D1">
        <w:rPr>
          <w:i/>
          <w:sz w:val="24"/>
          <w:szCs w:val="24"/>
        </w:rPr>
        <w:t>University</w:t>
      </w:r>
      <w:proofErr w:type="spellEnd"/>
      <w:r w:rsidRPr="00BC67D1">
        <w:rPr>
          <w:i/>
          <w:sz w:val="24"/>
          <w:szCs w:val="24"/>
        </w:rPr>
        <w:t xml:space="preserve"> </w:t>
      </w:r>
      <w:proofErr w:type="spellStart"/>
      <w:r w:rsidRPr="00BC67D1">
        <w:rPr>
          <w:i/>
          <w:sz w:val="24"/>
          <w:szCs w:val="24"/>
        </w:rPr>
        <w:t>of</w:t>
      </w:r>
      <w:proofErr w:type="spellEnd"/>
      <w:r w:rsidRPr="00BC67D1">
        <w:rPr>
          <w:i/>
          <w:sz w:val="24"/>
          <w:szCs w:val="24"/>
        </w:rPr>
        <w:t xml:space="preserve"> </w:t>
      </w:r>
      <w:proofErr w:type="spellStart"/>
      <w:r w:rsidRPr="00BC67D1">
        <w:rPr>
          <w:i/>
          <w:sz w:val="24"/>
          <w:szCs w:val="24"/>
        </w:rPr>
        <w:t>Shipbuilding</w:t>
      </w:r>
      <w:proofErr w:type="spellEnd"/>
      <w:r w:rsidR="008126A4">
        <w:rPr>
          <w:i/>
          <w:sz w:val="24"/>
          <w:szCs w:val="24"/>
        </w:rPr>
        <w:t xml:space="preserve">; </w:t>
      </w:r>
    </w:p>
    <w:p w14:paraId="63207C60" w14:textId="0F311C89" w:rsidR="00DC39F1" w:rsidRPr="008126A4" w:rsidRDefault="008126A4">
      <w:pPr>
        <w:widowControl/>
        <w:pBdr>
          <w:top w:val="nil"/>
          <w:left w:val="nil"/>
          <w:bottom w:val="nil"/>
          <w:right w:val="nil"/>
          <w:between w:val="nil"/>
        </w:pBdr>
        <w:ind w:hanging="2"/>
        <w:jc w:val="center"/>
        <w:rPr>
          <w:sz w:val="24"/>
          <w:szCs w:val="24"/>
          <w:lang w:val="en-US"/>
        </w:rPr>
      </w:pPr>
      <w:r>
        <w:rPr>
          <w:i/>
          <w:sz w:val="24"/>
          <w:szCs w:val="24"/>
          <w:lang w:val="en-US"/>
        </w:rPr>
        <w:t>208, Central Ave. 3</w:t>
      </w:r>
      <w:r>
        <w:rPr>
          <w:i/>
          <w:sz w:val="24"/>
          <w:szCs w:val="24"/>
        </w:rPr>
        <w:t xml:space="preserve">, </w:t>
      </w:r>
      <w:r>
        <w:rPr>
          <w:i/>
          <w:sz w:val="24"/>
          <w:szCs w:val="24"/>
          <w:lang w:val="en-US"/>
        </w:rPr>
        <w:t xml:space="preserve">Mykolaiv, </w:t>
      </w:r>
      <w:r>
        <w:rPr>
          <w:i/>
          <w:sz w:val="24"/>
          <w:szCs w:val="24"/>
        </w:rPr>
        <w:t xml:space="preserve">3650, </w:t>
      </w:r>
      <w:r>
        <w:rPr>
          <w:i/>
          <w:sz w:val="24"/>
          <w:szCs w:val="24"/>
          <w:lang w:val="en-US"/>
        </w:rPr>
        <w:t>Ukraine</w:t>
      </w:r>
      <w:r>
        <w:rPr>
          <w:i/>
          <w:sz w:val="24"/>
          <w:szCs w:val="24"/>
        </w:rPr>
        <w:t>; e-</w:t>
      </w:r>
      <w:proofErr w:type="spellStart"/>
      <w:r>
        <w:rPr>
          <w:i/>
          <w:sz w:val="24"/>
          <w:szCs w:val="24"/>
        </w:rPr>
        <w:t>mail</w:t>
      </w:r>
      <w:proofErr w:type="spellEnd"/>
      <w:r>
        <w:rPr>
          <w:i/>
          <w:sz w:val="24"/>
          <w:szCs w:val="24"/>
        </w:rPr>
        <w:t xml:space="preserve">: </w:t>
      </w:r>
      <w:hyperlink r:id="rId10" w:history="1">
        <w:r w:rsidRPr="00EB5B45">
          <w:rPr>
            <w:rStyle w:val="Hyperlink"/>
            <w:i/>
            <w:sz w:val="24"/>
            <w:szCs w:val="24"/>
            <w:lang w:val="en-US"/>
          </w:rPr>
          <w:t>oleksii.zivenko@nuos.edu.ua</w:t>
        </w:r>
      </w:hyperlink>
      <w:r>
        <w:rPr>
          <w:i/>
          <w:sz w:val="24"/>
          <w:szCs w:val="24"/>
          <w:lang w:val="en-US"/>
        </w:rPr>
        <w:t xml:space="preserve"> </w:t>
      </w:r>
    </w:p>
    <w:p w14:paraId="70505B38" w14:textId="77777777" w:rsidR="00DC39F1" w:rsidRDefault="00DC39F1">
      <w:pPr>
        <w:widowControl/>
        <w:pBdr>
          <w:top w:val="nil"/>
          <w:left w:val="nil"/>
          <w:bottom w:val="nil"/>
          <w:right w:val="nil"/>
          <w:between w:val="nil"/>
        </w:pBdr>
        <w:ind w:hanging="2"/>
        <w:jc w:val="center"/>
        <w:rPr>
          <w:sz w:val="24"/>
          <w:szCs w:val="24"/>
        </w:rPr>
      </w:pPr>
    </w:p>
    <w:p w14:paraId="24432239" w14:textId="15B12752" w:rsidR="004A5D5D" w:rsidRDefault="00763C7A" w:rsidP="004A5D5D">
      <w:pPr>
        <w:widowControl/>
        <w:pBdr>
          <w:top w:val="nil"/>
          <w:left w:val="nil"/>
          <w:bottom w:val="nil"/>
          <w:right w:val="nil"/>
          <w:between w:val="nil"/>
        </w:pBdr>
        <w:ind w:hanging="2"/>
        <w:jc w:val="both"/>
        <w:rPr>
          <w:sz w:val="22"/>
          <w:szCs w:val="22"/>
        </w:rPr>
      </w:pPr>
      <w:r>
        <w:rPr>
          <w:sz w:val="22"/>
          <w:szCs w:val="22"/>
        </w:rPr>
        <w:t>В</w:t>
      </w:r>
    </w:p>
    <w:p w14:paraId="035E4BC1" w14:textId="051DF0A0" w:rsidR="00DC39F1" w:rsidRDefault="00763C7A">
      <w:pPr>
        <w:widowControl/>
        <w:pBdr>
          <w:top w:val="nil"/>
          <w:left w:val="nil"/>
          <w:bottom w:val="nil"/>
          <w:right w:val="nil"/>
          <w:between w:val="nil"/>
        </w:pBdr>
        <w:ind w:hanging="2"/>
        <w:jc w:val="both"/>
        <w:rPr>
          <w:sz w:val="22"/>
          <w:szCs w:val="22"/>
        </w:rPr>
      </w:pPr>
      <w:r>
        <w:rPr>
          <w:sz w:val="22"/>
          <w:szCs w:val="22"/>
        </w:rPr>
        <w:t>.</w:t>
      </w:r>
    </w:p>
    <w:p w14:paraId="538CDC1E" w14:textId="5F3325AC" w:rsidR="00DC39F1" w:rsidRDefault="00763C7A">
      <w:pPr>
        <w:widowControl/>
        <w:pBdr>
          <w:top w:val="nil"/>
          <w:left w:val="nil"/>
          <w:bottom w:val="nil"/>
          <w:right w:val="nil"/>
          <w:between w:val="nil"/>
        </w:pBdr>
        <w:ind w:hanging="2"/>
        <w:jc w:val="both"/>
        <w:rPr>
          <w:sz w:val="22"/>
          <w:szCs w:val="22"/>
        </w:rPr>
      </w:pPr>
      <w:r>
        <w:rPr>
          <w:b/>
          <w:sz w:val="22"/>
          <w:szCs w:val="22"/>
        </w:rPr>
        <w:t>Ключові слова</w:t>
      </w:r>
      <w:r>
        <w:rPr>
          <w:sz w:val="22"/>
          <w:szCs w:val="22"/>
        </w:rPr>
        <w:t xml:space="preserve">: </w:t>
      </w:r>
      <w:r w:rsidR="00795D2E">
        <w:rPr>
          <w:sz w:val="22"/>
          <w:szCs w:val="22"/>
        </w:rPr>
        <w:t>невизначеність вимірювань,</w:t>
      </w:r>
      <w:r w:rsidR="0019179E">
        <w:rPr>
          <w:sz w:val="22"/>
          <w:szCs w:val="22"/>
        </w:rPr>
        <w:t xml:space="preserve"> калібрування,</w:t>
      </w:r>
      <w:r w:rsidR="00795D2E">
        <w:rPr>
          <w:sz w:val="22"/>
          <w:szCs w:val="22"/>
        </w:rPr>
        <w:t xml:space="preserve"> радарний датчик рівня направленої дії, діелектрична проникність.</w:t>
      </w:r>
    </w:p>
    <w:p w14:paraId="5DE53CCB" w14:textId="77777777" w:rsidR="00DC39F1" w:rsidRDefault="00DC39F1">
      <w:pPr>
        <w:widowControl/>
        <w:pBdr>
          <w:top w:val="nil"/>
          <w:left w:val="nil"/>
          <w:bottom w:val="nil"/>
          <w:right w:val="nil"/>
          <w:between w:val="nil"/>
        </w:pBdr>
        <w:ind w:hanging="2"/>
        <w:jc w:val="both"/>
        <w:rPr>
          <w:sz w:val="22"/>
          <w:szCs w:val="22"/>
        </w:rPr>
      </w:pPr>
    </w:p>
    <w:p w14:paraId="3E5A260A" w14:textId="168408E2" w:rsidR="00DC39F1" w:rsidRDefault="00763C7A">
      <w:pPr>
        <w:widowControl/>
        <w:pBdr>
          <w:top w:val="nil"/>
          <w:left w:val="nil"/>
          <w:bottom w:val="nil"/>
          <w:right w:val="nil"/>
          <w:between w:val="nil"/>
        </w:pBdr>
        <w:ind w:hanging="2"/>
        <w:jc w:val="both"/>
        <w:rPr>
          <w:sz w:val="22"/>
          <w:szCs w:val="22"/>
        </w:rPr>
      </w:pPr>
      <w:r>
        <w:rPr>
          <w:sz w:val="22"/>
          <w:szCs w:val="22"/>
        </w:rPr>
        <w:t xml:space="preserve">T. </w:t>
      </w:r>
    </w:p>
    <w:p w14:paraId="237235DC" w14:textId="44D29F39" w:rsidR="00DC39F1" w:rsidRDefault="00763C7A">
      <w:pPr>
        <w:widowControl/>
        <w:pBdr>
          <w:top w:val="nil"/>
          <w:left w:val="nil"/>
          <w:bottom w:val="nil"/>
          <w:right w:val="nil"/>
          <w:between w:val="nil"/>
        </w:pBdr>
        <w:spacing w:line="216" w:lineRule="auto"/>
        <w:ind w:hanging="2"/>
        <w:jc w:val="both"/>
        <w:rPr>
          <w:sz w:val="22"/>
          <w:szCs w:val="22"/>
        </w:rPr>
      </w:pPr>
      <w:proofErr w:type="spellStart"/>
      <w:r>
        <w:rPr>
          <w:b/>
          <w:sz w:val="22"/>
          <w:szCs w:val="22"/>
        </w:rPr>
        <w:t>Keywords</w:t>
      </w:r>
      <w:proofErr w:type="spellEnd"/>
      <w:r>
        <w:rPr>
          <w:b/>
          <w:sz w:val="22"/>
          <w:szCs w:val="22"/>
        </w:rPr>
        <w:t>:</w:t>
      </w:r>
      <w:r>
        <w:rPr>
          <w:sz w:val="22"/>
          <w:szCs w:val="22"/>
        </w:rPr>
        <w:t xml:space="preserve"> </w:t>
      </w:r>
      <w:r w:rsidR="0019179E">
        <w:rPr>
          <w:sz w:val="22"/>
          <w:szCs w:val="22"/>
          <w:lang w:val="en-US"/>
        </w:rPr>
        <w:t>measurement uncertainty,</w:t>
      </w:r>
      <w:r w:rsidR="0019179E">
        <w:rPr>
          <w:sz w:val="22"/>
          <w:szCs w:val="22"/>
        </w:rPr>
        <w:t xml:space="preserve"> </w:t>
      </w:r>
      <w:r w:rsidR="0019179E">
        <w:rPr>
          <w:sz w:val="22"/>
          <w:szCs w:val="22"/>
          <w:lang w:val="en-GB"/>
        </w:rPr>
        <w:t>calibration,</w:t>
      </w:r>
      <w:r w:rsidR="0019179E">
        <w:rPr>
          <w:sz w:val="22"/>
          <w:szCs w:val="22"/>
          <w:lang w:val="en-US"/>
        </w:rPr>
        <w:t xml:space="preserve"> guided wave radar level sensor, dielectric permittivity</w:t>
      </w:r>
      <w:r>
        <w:rPr>
          <w:sz w:val="22"/>
          <w:szCs w:val="22"/>
        </w:rPr>
        <w:t>.</w:t>
      </w:r>
    </w:p>
    <w:p w14:paraId="1EAAB051" w14:textId="77777777" w:rsidR="00DC39F1" w:rsidRDefault="00DC39F1">
      <w:pPr>
        <w:widowControl/>
        <w:pBdr>
          <w:top w:val="nil"/>
          <w:left w:val="nil"/>
          <w:bottom w:val="nil"/>
          <w:right w:val="nil"/>
          <w:between w:val="nil"/>
        </w:pBdr>
        <w:spacing w:line="360" w:lineRule="auto"/>
        <w:ind w:left="1" w:hanging="3"/>
        <w:jc w:val="both"/>
        <w:rPr>
          <w:sz w:val="28"/>
          <w:szCs w:val="28"/>
          <w:lang w:val="en-US"/>
        </w:rPr>
      </w:pPr>
    </w:p>
    <w:p w14:paraId="6F8905CC" w14:textId="77777777" w:rsidR="00C83C5F" w:rsidRPr="003B43DE" w:rsidRDefault="00C83C5F">
      <w:pPr>
        <w:widowControl/>
        <w:pBdr>
          <w:top w:val="nil"/>
          <w:left w:val="nil"/>
          <w:bottom w:val="nil"/>
          <w:right w:val="nil"/>
          <w:between w:val="nil"/>
        </w:pBdr>
        <w:spacing w:line="360" w:lineRule="auto"/>
        <w:ind w:left="1" w:hanging="3"/>
        <w:jc w:val="both"/>
        <w:rPr>
          <w:sz w:val="28"/>
          <w:szCs w:val="28"/>
        </w:rPr>
        <w:sectPr w:rsidR="00C83C5F" w:rsidRPr="003B43DE">
          <w:type w:val="continuous"/>
          <w:pgSz w:w="11906" w:h="16838"/>
          <w:pgMar w:top="1985" w:right="992" w:bottom="1814" w:left="1418" w:header="709" w:footer="709" w:gutter="0"/>
          <w:cols w:space="720"/>
        </w:sectPr>
      </w:pPr>
    </w:p>
    <w:p w14:paraId="76B04AE2" w14:textId="2CF802BD" w:rsidR="00DC39F1" w:rsidRPr="00C83C5F" w:rsidRDefault="00C83C5F">
      <w:pPr>
        <w:widowControl/>
        <w:pBdr>
          <w:top w:val="nil"/>
          <w:left w:val="nil"/>
          <w:bottom w:val="nil"/>
          <w:right w:val="nil"/>
          <w:between w:val="nil"/>
        </w:pBdr>
        <w:ind w:hanging="2"/>
        <w:jc w:val="both"/>
        <w:rPr>
          <w:sz w:val="24"/>
          <w:szCs w:val="24"/>
          <w:lang w:val="en-US"/>
        </w:rPr>
      </w:pPr>
      <w:r>
        <w:rPr>
          <w:b/>
          <w:sz w:val="24"/>
          <w:szCs w:val="24"/>
          <w:lang w:val="en-US"/>
        </w:rPr>
        <w:t>Introduction</w:t>
      </w:r>
    </w:p>
    <w:p w14:paraId="7D9AED2F" w14:textId="5AFA8501" w:rsidR="00C83C5F" w:rsidRPr="00C83C5F" w:rsidRDefault="00C83C5F" w:rsidP="00C83C5F">
      <w:pPr>
        <w:ind w:firstLine="0"/>
        <w:jc w:val="both"/>
        <w:rPr>
          <w:sz w:val="24"/>
          <w:szCs w:val="24"/>
          <w:lang w:val="en-GB"/>
        </w:rPr>
      </w:pPr>
      <w:r w:rsidRPr="00C83C5F">
        <w:rPr>
          <w:sz w:val="24"/>
          <w:szCs w:val="24"/>
          <w:lang w:val="en-GB"/>
        </w:rPr>
        <w:t xml:space="preserve">Accurate level measurement </w:t>
      </w:r>
      <w:r>
        <w:rPr>
          <w:sz w:val="24"/>
          <w:szCs w:val="24"/>
          <w:lang w:val="en-GB"/>
        </w:rPr>
        <w:t xml:space="preserve">of liquids and solids </w:t>
      </w:r>
      <w:r w:rsidRPr="00C83C5F">
        <w:rPr>
          <w:sz w:val="24"/>
          <w:szCs w:val="24"/>
          <w:lang w:val="en-GB"/>
        </w:rPr>
        <w:t xml:space="preserve">is essential for </w:t>
      </w:r>
      <w:r>
        <w:rPr>
          <w:sz w:val="24"/>
          <w:szCs w:val="24"/>
          <w:lang w:val="en-GB"/>
        </w:rPr>
        <w:t>standard industrial processes</w:t>
      </w:r>
      <w:r w:rsidR="00F121C9">
        <w:rPr>
          <w:sz w:val="24"/>
          <w:szCs w:val="24"/>
          <w:lang w:val="en-GB"/>
        </w:rPr>
        <w:t xml:space="preserve"> [1]</w:t>
      </w:r>
      <w:r>
        <w:rPr>
          <w:sz w:val="24"/>
          <w:szCs w:val="24"/>
          <w:lang w:val="en-GB"/>
        </w:rPr>
        <w:t xml:space="preserve">: </w:t>
      </w:r>
      <w:r w:rsidRPr="00C83C5F">
        <w:rPr>
          <w:sz w:val="24"/>
          <w:szCs w:val="24"/>
          <w:lang w:val="en-GB"/>
        </w:rPr>
        <w:t>controlling storage tanks, ensuring precise filling in production lines, preventing overflows or dry running, and complying with stringent safety and environmental regulations. The reliability and precision of level sensors directly impact operational efficiency and product</w:t>
      </w:r>
      <w:r w:rsidR="00F121C9">
        <w:rPr>
          <w:sz w:val="24"/>
          <w:szCs w:val="24"/>
          <w:lang w:val="en-GB"/>
        </w:rPr>
        <w:t>/process</w:t>
      </w:r>
      <w:r w:rsidRPr="00C83C5F">
        <w:rPr>
          <w:sz w:val="24"/>
          <w:szCs w:val="24"/>
          <w:lang w:val="en-GB"/>
        </w:rPr>
        <w:t xml:space="preserve"> quality in industries such as oil and gas, food and beverage, chemical </w:t>
      </w:r>
      <w:r>
        <w:rPr>
          <w:sz w:val="24"/>
          <w:szCs w:val="24"/>
          <w:lang w:val="en-GB"/>
        </w:rPr>
        <w:t xml:space="preserve">and energy, and </w:t>
      </w:r>
      <w:r w:rsidRPr="00C83C5F">
        <w:rPr>
          <w:sz w:val="24"/>
          <w:szCs w:val="24"/>
          <w:lang w:val="en-GB"/>
        </w:rPr>
        <w:t>manufacturing.</w:t>
      </w:r>
    </w:p>
    <w:p w14:paraId="1D5A7BC9" w14:textId="7D2CF93E" w:rsidR="009A1346" w:rsidRDefault="00C83C5F" w:rsidP="009A1346">
      <w:pPr>
        <w:ind w:firstLine="0"/>
        <w:jc w:val="both"/>
        <w:rPr>
          <w:sz w:val="24"/>
          <w:szCs w:val="24"/>
          <w:lang w:val="en-US"/>
        </w:rPr>
      </w:pPr>
      <w:r w:rsidRPr="00C83C5F">
        <w:rPr>
          <w:sz w:val="24"/>
          <w:szCs w:val="24"/>
          <w:lang w:val="en-GB"/>
        </w:rPr>
        <w:t xml:space="preserve">The quality of level </w:t>
      </w:r>
      <w:r w:rsidR="00F121C9">
        <w:rPr>
          <w:sz w:val="24"/>
          <w:szCs w:val="24"/>
          <w:lang w:val="en-GB"/>
        </w:rPr>
        <w:t>sensing</w:t>
      </w:r>
      <w:r w:rsidRPr="00C83C5F">
        <w:rPr>
          <w:sz w:val="24"/>
          <w:szCs w:val="24"/>
          <w:lang w:val="en-GB"/>
        </w:rPr>
        <w:t xml:space="preserve"> </w:t>
      </w:r>
      <w:r w:rsidR="003B43DE">
        <w:rPr>
          <w:sz w:val="24"/>
          <w:szCs w:val="24"/>
          <w:lang w:val="en-US"/>
        </w:rPr>
        <w:t>can be characterized by</w:t>
      </w:r>
      <w:r w:rsidRPr="00C83C5F">
        <w:rPr>
          <w:sz w:val="24"/>
          <w:szCs w:val="24"/>
          <w:lang w:val="en-GB"/>
        </w:rPr>
        <w:t xml:space="preserve"> accuracy, repeatability, resolution, response time</w:t>
      </w:r>
      <w:r w:rsidR="00F121C9">
        <w:rPr>
          <w:sz w:val="24"/>
          <w:szCs w:val="24"/>
          <w:lang w:val="en-GB"/>
        </w:rPr>
        <w:t>, and the influence of different environmental factors on the measurements.</w:t>
      </w:r>
      <w:r w:rsidRPr="00C83C5F">
        <w:rPr>
          <w:sz w:val="24"/>
          <w:szCs w:val="24"/>
          <w:lang w:val="en-GB"/>
        </w:rPr>
        <w:t xml:space="preserve"> </w:t>
      </w:r>
      <w:r w:rsidR="003B43DE">
        <w:rPr>
          <w:sz w:val="24"/>
          <w:szCs w:val="24"/>
          <w:lang w:val="en-GB"/>
        </w:rPr>
        <w:t xml:space="preserve">Measurement uncertainty </w:t>
      </w:r>
      <w:r w:rsidR="00F121C9">
        <w:rPr>
          <w:sz w:val="24"/>
          <w:szCs w:val="24"/>
          <w:lang w:val="en-GB"/>
        </w:rPr>
        <w:t>or</w:t>
      </w:r>
      <w:r w:rsidR="003B43DE">
        <w:rPr>
          <w:sz w:val="24"/>
          <w:szCs w:val="24"/>
          <w:lang w:val="en-GB"/>
        </w:rPr>
        <w:t xml:space="preserve"> maximum permissible error (MPE) are critical concepts </w:t>
      </w:r>
      <w:r w:rsidR="00F121C9">
        <w:rPr>
          <w:sz w:val="24"/>
          <w:szCs w:val="24"/>
          <w:lang w:val="en-GB"/>
        </w:rPr>
        <w:t xml:space="preserve">considered </w:t>
      </w:r>
      <w:r w:rsidR="003B43DE">
        <w:rPr>
          <w:sz w:val="24"/>
          <w:szCs w:val="24"/>
          <w:lang w:val="en-GB"/>
        </w:rPr>
        <w:t xml:space="preserve">for several applications, such as </w:t>
      </w:r>
      <w:r w:rsidR="007E63ED">
        <w:rPr>
          <w:sz w:val="24"/>
          <w:szCs w:val="24"/>
          <w:lang w:val="en-GB"/>
        </w:rPr>
        <w:t>warehouse monitoring, technological overfill protection</w:t>
      </w:r>
      <w:r w:rsidR="002D1D9E">
        <w:rPr>
          <w:sz w:val="24"/>
          <w:szCs w:val="24"/>
          <w:lang w:val="en-GB"/>
        </w:rPr>
        <w:t>,</w:t>
      </w:r>
      <w:r w:rsidR="007E63ED">
        <w:rPr>
          <w:sz w:val="24"/>
          <w:szCs w:val="24"/>
          <w:lang w:val="en-GB"/>
        </w:rPr>
        <w:t xml:space="preserve"> or any</w:t>
      </w:r>
      <w:r w:rsidR="003B43DE">
        <w:rPr>
          <w:sz w:val="24"/>
          <w:szCs w:val="24"/>
          <w:lang w:val="en-GB"/>
        </w:rPr>
        <w:t xml:space="preserve"> safety-related applications. </w:t>
      </w:r>
      <w:r w:rsidRPr="00C83C5F">
        <w:rPr>
          <w:sz w:val="24"/>
          <w:szCs w:val="24"/>
          <w:lang w:val="en-GB"/>
        </w:rPr>
        <w:t xml:space="preserve">Uncertainty represents the degree of confidence in a measurement result, often defined by statistical analysis, while MPE refers to the largest allowable deviation from the </w:t>
      </w:r>
      <w:r w:rsidR="007E63ED">
        <w:rPr>
          <w:sz w:val="24"/>
          <w:szCs w:val="24"/>
          <w:lang w:val="en-GB"/>
        </w:rPr>
        <w:t>true</w:t>
      </w:r>
      <w:r w:rsidRPr="00C83C5F">
        <w:rPr>
          <w:sz w:val="24"/>
          <w:szCs w:val="24"/>
          <w:lang w:val="en-GB"/>
        </w:rPr>
        <w:t xml:space="preserve"> value during operation. Understanding and </w:t>
      </w:r>
      <w:r w:rsidRPr="00C83C5F">
        <w:rPr>
          <w:sz w:val="24"/>
          <w:szCs w:val="24"/>
          <w:lang w:val="en-GB"/>
        </w:rPr>
        <w:t xml:space="preserve">minimizing </w:t>
      </w:r>
      <w:r>
        <w:rPr>
          <w:sz w:val="24"/>
          <w:szCs w:val="24"/>
          <w:lang w:val="en-GB"/>
        </w:rPr>
        <w:t xml:space="preserve">uncertainties </w:t>
      </w:r>
      <w:r w:rsidR="007E63ED">
        <w:rPr>
          <w:sz w:val="24"/>
          <w:szCs w:val="24"/>
          <w:lang w:val="en-GB"/>
        </w:rPr>
        <w:t>makes</w:t>
      </w:r>
      <w:r w:rsidR="003B43DE">
        <w:rPr>
          <w:sz w:val="24"/>
          <w:szCs w:val="24"/>
          <w:lang w:val="en-GB"/>
        </w:rPr>
        <w:t xml:space="preserve"> </w:t>
      </w:r>
      <w:r w:rsidR="007E63ED">
        <w:rPr>
          <w:sz w:val="24"/>
          <w:szCs w:val="24"/>
          <w:lang w:val="en-GB"/>
        </w:rPr>
        <w:t>processes</w:t>
      </w:r>
      <w:r w:rsidR="003B43DE">
        <w:rPr>
          <w:sz w:val="24"/>
          <w:szCs w:val="24"/>
          <w:lang w:val="en-GB"/>
        </w:rPr>
        <w:t xml:space="preserve"> reliable and</w:t>
      </w:r>
      <w:r w:rsidR="007E63ED">
        <w:rPr>
          <w:sz w:val="24"/>
          <w:szCs w:val="24"/>
          <w:lang w:val="en-GB"/>
        </w:rPr>
        <w:t xml:space="preserve"> allows using</w:t>
      </w:r>
      <w:r w:rsidR="003B43DE">
        <w:rPr>
          <w:sz w:val="24"/>
          <w:szCs w:val="24"/>
          <w:lang w:val="en-GB"/>
        </w:rPr>
        <w:t xml:space="preserve"> results of such </w:t>
      </w:r>
      <w:r w:rsidR="003B43DE" w:rsidRPr="00F121C9">
        <w:rPr>
          <w:sz w:val="24"/>
          <w:szCs w:val="24"/>
          <w:lang w:val="en-US"/>
        </w:rPr>
        <w:t>measurements for specific purposes, e.g.</w:t>
      </w:r>
      <w:r w:rsidR="007E63ED" w:rsidRPr="00F121C9">
        <w:rPr>
          <w:sz w:val="24"/>
          <w:szCs w:val="24"/>
          <w:lang w:val="en-US"/>
        </w:rPr>
        <w:t>, custody</w:t>
      </w:r>
      <w:r w:rsidR="003B43DE" w:rsidRPr="00F121C9">
        <w:rPr>
          <w:sz w:val="24"/>
          <w:szCs w:val="24"/>
          <w:lang w:val="en-US"/>
        </w:rPr>
        <w:t xml:space="preserve"> transfer applications.</w:t>
      </w:r>
      <w:r w:rsidRPr="00F121C9">
        <w:rPr>
          <w:sz w:val="24"/>
          <w:szCs w:val="24"/>
          <w:lang w:val="en-US"/>
        </w:rPr>
        <w:t xml:space="preserve"> </w:t>
      </w:r>
      <w:r w:rsidR="009A1346" w:rsidRPr="00F121C9">
        <w:rPr>
          <w:sz w:val="24"/>
          <w:szCs w:val="24"/>
          <w:lang w:val="en-US"/>
        </w:rPr>
        <w:t xml:space="preserve">This article focuses on guided wave radar (GWR) sensors, which leverage electromagnetic energy for precise level measurement. GWR sensors can operate effectively in a variety of liquids and under extreme environmental conditions. While radar-based sensors are notable for their non-contact operation, which minimizes contamination risks, GWR sensors stand out for applications demanding high precision, such as monitoring liquids with low permittivity or in pressurized vessels. Another advantage of GWR sensors is their ability to work as a polymetric system, enabling simultaneous measurement of multiple parameters, such as level, temperature, and pressure, using a single device. </w:t>
      </w:r>
      <w:r w:rsidR="00F121C9">
        <w:rPr>
          <w:sz w:val="24"/>
          <w:szCs w:val="24"/>
          <w:lang w:val="en-US"/>
        </w:rPr>
        <w:t>However, achieving and sustaining such accuracy</w:t>
      </w:r>
      <w:r w:rsidR="009A1346" w:rsidRPr="00F121C9">
        <w:rPr>
          <w:sz w:val="24"/>
          <w:szCs w:val="24"/>
          <w:lang w:val="en-US"/>
        </w:rPr>
        <w:t xml:space="preserve"> necessitates a meticulous calibration process</w:t>
      </w:r>
      <w:r w:rsidR="00F121C9">
        <w:rPr>
          <w:sz w:val="24"/>
          <w:szCs w:val="24"/>
          <w:lang w:val="en-US"/>
        </w:rPr>
        <w:t xml:space="preserve"> and </w:t>
      </w:r>
      <w:r w:rsidR="009A1346" w:rsidRPr="00F121C9">
        <w:rPr>
          <w:sz w:val="24"/>
          <w:szCs w:val="24"/>
          <w:lang w:val="en-US"/>
        </w:rPr>
        <w:t>corresponding techniques. This process ensures traceability, enhances accuracy and provides consistent performance.</w:t>
      </w:r>
    </w:p>
    <w:p w14:paraId="58ECE693" w14:textId="77777777" w:rsidR="000C2385" w:rsidRDefault="00F121C9" w:rsidP="009A1346">
      <w:pPr>
        <w:ind w:firstLine="0"/>
        <w:jc w:val="both"/>
        <w:rPr>
          <w:sz w:val="24"/>
          <w:szCs w:val="24"/>
          <w:lang w:val="en-GB"/>
        </w:rPr>
      </w:pPr>
      <w:r>
        <w:rPr>
          <w:sz w:val="24"/>
          <w:szCs w:val="24"/>
          <w:lang w:val="en-US"/>
        </w:rPr>
        <w:t>A</w:t>
      </w:r>
      <w:r>
        <w:rPr>
          <w:sz w:val="24"/>
          <w:szCs w:val="24"/>
          <w:lang w:val="en-GB"/>
        </w:rPr>
        <w:t xml:space="preserve"> calibration procedure</w:t>
      </w:r>
      <w:r w:rsidR="00C83C5F" w:rsidRPr="00C83C5F">
        <w:rPr>
          <w:sz w:val="24"/>
          <w:szCs w:val="24"/>
          <w:lang w:val="en-GB"/>
        </w:rPr>
        <w:t xml:space="preserve"> </w:t>
      </w:r>
      <w:r>
        <w:rPr>
          <w:sz w:val="24"/>
          <w:szCs w:val="24"/>
          <w:lang w:val="en-GB"/>
        </w:rPr>
        <w:t>aligns</w:t>
      </w:r>
      <w:r w:rsidR="00C83C5F" w:rsidRPr="00C83C5F">
        <w:rPr>
          <w:sz w:val="24"/>
          <w:szCs w:val="24"/>
          <w:lang w:val="en-GB"/>
        </w:rPr>
        <w:t xml:space="preserve"> a sensor’s output to a known standard or reference. </w:t>
      </w:r>
      <w:r w:rsidR="009A1346">
        <w:rPr>
          <w:sz w:val="24"/>
          <w:szCs w:val="24"/>
          <w:lang w:val="en-GB"/>
        </w:rPr>
        <w:t xml:space="preserve">This involves adjusting measurements for level sensors </w:t>
      </w:r>
      <w:r w:rsidR="00C83C5F" w:rsidRPr="00C83C5F">
        <w:rPr>
          <w:sz w:val="24"/>
          <w:szCs w:val="24"/>
          <w:lang w:val="en-GB"/>
        </w:rPr>
        <w:t xml:space="preserve">to </w:t>
      </w:r>
      <w:r w:rsidR="00C83C5F" w:rsidRPr="00C83C5F">
        <w:rPr>
          <w:sz w:val="24"/>
          <w:szCs w:val="24"/>
          <w:lang w:val="en-GB"/>
        </w:rPr>
        <w:lastRenderedPageBreak/>
        <w:t xml:space="preserve">reflect true </w:t>
      </w:r>
      <w:r w:rsidR="009A1346">
        <w:rPr>
          <w:sz w:val="24"/>
          <w:szCs w:val="24"/>
          <w:lang w:val="en-GB"/>
        </w:rPr>
        <w:t>product levels</w:t>
      </w:r>
      <w:r w:rsidR="00C83C5F" w:rsidRPr="00C83C5F">
        <w:rPr>
          <w:sz w:val="24"/>
          <w:szCs w:val="24"/>
          <w:lang w:val="en-GB"/>
        </w:rPr>
        <w:t xml:space="preserve"> under controlled conditions. </w:t>
      </w:r>
    </w:p>
    <w:p w14:paraId="6C6D11D7" w14:textId="0C376C8D" w:rsidR="00931B6C" w:rsidRDefault="000C2385" w:rsidP="00931B6C">
      <w:pPr>
        <w:ind w:firstLine="0"/>
        <w:jc w:val="both"/>
        <w:rPr>
          <w:sz w:val="24"/>
          <w:szCs w:val="24"/>
          <w:lang w:val="en-US"/>
        </w:rPr>
      </w:pPr>
      <w:r w:rsidRPr="000C2385">
        <w:rPr>
          <w:sz w:val="24"/>
          <w:szCs w:val="24"/>
          <w:lang w:val="en-US"/>
        </w:rPr>
        <w:t>Calibration can establish</w:t>
      </w:r>
      <w:r w:rsidR="00A02723">
        <w:rPr>
          <w:sz w:val="24"/>
          <w:szCs w:val="24"/>
          <w:lang w:val="en-US"/>
        </w:rPr>
        <w:t>/correct</w:t>
      </w:r>
      <w:r w:rsidRPr="000C2385">
        <w:rPr>
          <w:sz w:val="24"/>
          <w:szCs w:val="24"/>
          <w:lang w:val="en-US"/>
        </w:rPr>
        <w:t xml:space="preserve"> the measurement scale during manufacturing and test the accuracy and performance throughout the sensor's lifecycle. By using appropriate reference standards, calibration enables tuning of sensor</w:t>
      </w:r>
      <w:r w:rsidR="005041FC">
        <w:rPr>
          <w:sz w:val="24"/>
          <w:szCs w:val="24"/>
          <w:lang w:val="en-US"/>
        </w:rPr>
        <w:t>s</w:t>
      </w:r>
      <w:r w:rsidRPr="000C2385">
        <w:rPr>
          <w:sz w:val="24"/>
          <w:szCs w:val="24"/>
          <w:lang w:val="en-US"/>
        </w:rPr>
        <w:t xml:space="preserve"> during production and provides a means to verify the sensor's performance under standard or specific required conditions if </w:t>
      </w:r>
      <w:r w:rsidR="00931B6C">
        <w:rPr>
          <w:sz w:val="24"/>
          <w:szCs w:val="24"/>
          <w:lang w:val="en-US"/>
        </w:rPr>
        <w:t xml:space="preserve">a </w:t>
      </w:r>
      <w:r w:rsidRPr="000C2385">
        <w:rPr>
          <w:sz w:val="24"/>
          <w:szCs w:val="24"/>
          <w:lang w:val="en-US"/>
        </w:rPr>
        <w:t xml:space="preserve">predefined calibration table is available. </w:t>
      </w:r>
    </w:p>
    <w:p w14:paraId="4982014B" w14:textId="200DF7A9" w:rsidR="00901EE4" w:rsidRDefault="00931B6C" w:rsidP="0056543A">
      <w:pPr>
        <w:ind w:firstLine="0"/>
        <w:jc w:val="both"/>
        <w:rPr>
          <w:sz w:val="24"/>
          <w:szCs w:val="24"/>
          <w:lang w:val="en-GB"/>
        </w:rPr>
      </w:pPr>
      <w:r w:rsidRPr="00931B6C">
        <w:rPr>
          <w:sz w:val="24"/>
          <w:szCs w:val="24"/>
          <w:lang w:val="en-GB"/>
        </w:rPr>
        <w:t>This article addresses the calibration of GWR sensors, examining the impact of dielectric permittivity variations under reference and non-reference environmental conditions</w:t>
      </w:r>
      <w:r w:rsidR="00A02723">
        <w:rPr>
          <w:sz w:val="24"/>
          <w:szCs w:val="24"/>
          <w:lang w:val="en-GB"/>
        </w:rPr>
        <w:t>. It then makes</w:t>
      </w:r>
      <w:r w:rsidRPr="00931B6C">
        <w:rPr>
          <w:sz w:val="24"/>
          <w:szCs w:val="24"/>
          <w:lang w:val="en-GB"/>
        </w:rPr>
        <w:t xml:space="preserve"> recommendations to </w:t>
      </w:r>
      <w:r w:rsidR="00D976B0">
        <w:rPr>
          <w:sz w:val="24"/>
          <w:szCs w:val="24"/>
          <w:lang w:val="en-GB"/>
        </w:rPr>
        <w:t xml:space="preserve">reduce measurement uncertainty, which is valuable for manufacturers, end-users, and </w:t>
      </w:r>
      <w:r w:rsidRPr="00931B6C">
        <w:rPr>
          <w:sz w:val="24"/>
          <w:szCs w:val="24"/>
          <w:lang w:val="en-GB"/>
        </w:rPr>
        <w:t>regulators</w:t>
      </w:r>
      <w:r w:rsidR="00F3762C" w:rsidRPr="00F3762C">
        <w:rPr>
          <w:sz w:val="24"/>
          <w:szCs w:val="24"/>
          <w:lang w:val="en-GB"/>
        </w:rPr>
        <w:t>.</w:t>
      </w:r>
    </w:p>
    <w:p w14:paraId="21FC887E" w14:textId="406A4FBE" w:rsidR="004E3561" w:rsidRPr="004E3561" w:rsidRDefault="00324915" w:rsidP="00F3762C">
      <w:pPr>
        <w:ind w:firstLine="0"/>
        <w:jc w:val="both"/>
        <w:rPr>
          <w:bCs/>
          <w:sz w:val="24"/>
          <w:szCs w:val="24"/>
          <w:lang w:val="en-GB"/>
        </w:rPr>
      </w:pPr>
      <w:r w:rsidRPr="00324915">
        <w:rPr>
          <w:b/>
          <w:sz w:val="24"/>
          <w:szCs w:val="24"/>
          <w:lang w:val="en-GB"/>
        </w:rPr>
        <w:t xml:space="preserve">The </w:t>
      </w:r>
      <w:r w:rsidR="00A02723">
        <w:rPr>
          <w:b/>
          <w:sz w:val="24"/>
          <w:szCs w:val="24"/>
          <w:lang w:val="en-GB"/>
        </w:rPr>
        <w:t xml:space="preserve">main objective </w:t>
      </w:r>
      <w:r w:rsidR="00A02723" w:rsidRPr="004E3561">
        <w:rPr>
          <w:bCs/>
          <w:sz w:val="24"/>
          <w:szCs w:val="24"/>
          <w:lang w:val="en-GB"/>
        </w:rPr>
        <w:t xml:space="preserve">of this study is to </w:t>
      </w:r>
      <w:proofErr w:type="spellStart"/>
      <w:r w:rsidR="00A02723" w:rsidRPr="004E3561">
        <w:rPr>
          <w:bCs/>
          <w:sz w:val="24"/>
          <w:szCs w:val="24"/>
          <w:lang w:val="en-GB"/>
        </w:rPr>
        <w:t>analyze</w:t>
      </w:r>
      <w:proofErr w:type="spellEnd"/>
      <w:r w:rsidR="00A02723" w:rsidRPr="004E3561">
        <w:rPr>
          <w:bCs/>
          <w:sz w:val="24"/>
          <w:szCs w:val="24"/>
          <w:lang w:val="en-GB"/>
        </w:rPr>
        <w:t xml:space="preserve"> the influence of the environmental </w:t>
      </w:r>
      <w:r w:rsidR="004E3561" w:rsidRPr="004E3561">
        <w:rPr>
          <w:bCs/>
          <w:sz w:val="24"/>
          <w:szCs w:val="24"/>
          <w:lang w:val="en-GB"/>
        </w:rPr>
        <w:t xml:space="preserve">factors </w:t>
      </w:r>
      <w:r w:rsidR="004E3561">
        <w:rPr>
          <w:bCs/>
          <w:sz w:val="24"/>
          <w:szCs w:val="24"/>
          <w:lang w:val="en-GB"/>
        </w:rPr>
        <w:t>under</w:t>
      </w:r>
      <w:r w:rsidR="004E3561" w:rsidRPr="00931B6C">
        <w:rPr>
          <w:sz w:val="24"/>
          <w:szCs w:val="24"/>
          <w:lang w:val="en-GB"/>
        </w:rPr>
        <w:t xml:space="preserve"> reference and non-reference environmental conditions</w:t>
      </w:r>
      <w:r w:rsidR="004E3561">
        <w:rPr>
          <w:sz w:val="24"/>
          <w:szCs w:val="24"/>
          <w:lang w:val="en-GB"/>
        </w:rPr>
        <w:t xml:space="preserve"> and to</w:t>
      </w:r>
    </w:p>
    <w:p w14:paraId="7132559A" w14:textId="1B98B2A1" w:rsidR="00324915" w:rsidRP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evaluate the uncertainty in level estimation across extended environmental conditions</w:t>
      </w:r>
      <w:r w:rsidR="00C7729A">
        <w:rPr>
          <w:bCs/>
          <w:sz w:val="24"/>
          <w:szCs w:val="24"/>
          <w:lang w:val="en-GB"/>
        </w:rPr>
        <w:t xml:space="preserve"> for particular level sensor and calibration </w:t>
      </w:r>
      <w:r w:rsidR="00276FD5">
        <w:rPr>
          <w:bCs/>
          <w:sz w:val="24"/>
          <w:szCs w:val="24"/>
          <w:lang w:val="en-GB"/>
        </w:rPr>
        <w:t>procedures</w:t>
      </w:r>
      <w:r w:rsidR="00C7729A">
        <w:rPr>
          <w:bCs/>
          <w:sz w:val="24"/>
          <w:szCs w:val="24"/>
          <w:lang w:val="en-GB"/>
        </w:rPr>
        <w:t>;</w:t>
      </w:r>
    </w:p>
    <w:p w14:paraId="330AF6CC" w14:textId="63DD30C8" w:rsidR="00324915" w:rsidRDefault="00324915" w:rsidP="00324915">
      <w:pPr>
        <w:widowControl/>
        <w:numPr>
          <w:ilvl w:val="0"/>
          <w:numId w:val="7"/>
        </w:numPr>
        <w:pBdr>
          <w:top w:val="nil"/>
          <w:left w:val="nil"/>
          <w:bottom w:val="nil"/>
          <w:right w:val="nil"/>
          <w:between w:val="nil"/>
        </w:pBdr>
        <w:jc w:val="both"/>
        <w:rPr>
          <w:bCs/>
          <w:sz w:val="24"/>
          <w:szCs w:val="24"/>
          <w:lang w:val="en-GB"/>
        </w:rPr>
      </w:pPr>
      <w:r w:rsidRPr="00324915">
        <w:rPr>
          <w:bCs/>
          <w:sz w:val="24"/>
          <w:szCs w:val="24"/>
          <w:lang w:val="en-GB"/>
        </w:rPr>
        <w:t xml:space="preserve">propose recommendations for sensor </w:t>
      </w:r>
      <w:r w:rsidR="004E3561">
        <w:rPr>
          <w:bCs/>
          <w:sz w:val="24"/>
          <w:szCs w:val="24"/>
          <w:lang w:val="en-GB"/>
        </w:rPr>
        <w:t>manufacturers</w:t>
      </w:r>
      <w:r w:rsidR="00D976B0">
        <w:rPr>
          <w:bCs/>
          <w:sz w:val="24"/>
          <w:szCs w:val="24"/>
          <w:lang w:val="en-GB"/>
        </w:rPr>
        <w:t>, end-users</w:t>
      </w:r>
      <w:r w:rsidR="004E3561">
        <w:rPr>
          <w:bCs/>
          <w:sz w:val="24"/>
          <w:szCs w:val="24"/>
          <w:lang w:val="en-GB"/>
        </w:rPr>
        <w:t xml:space="preserve"> and independent evaluators on how to reduce measurement uncertainty</w:t>
      </w:r>
      <w:r w:rsidRPr="00324915">
        <w:rPr>
          <w:bCs/>
          <w:sz w:val="24"/>
          <w:szCs w:val="24"/>
          <w:lang w:val="en-GB"/>
        </w:rPr>
        <w:t>.</w:t>
      </w:r>
    </w:p>
    <w:p w14:paraId="0A30244B" w14:textId="57308861" w:rsidR="00943AC6" w:rsidRDefault="00A02723" w:rsidP="00276FD5">
      <w:pPr>
        <w:widowControl/>
        <w:pBdr>
          <w:top w:val="nil"/>
          <w:left w:val="nil"/>
          <w:bottom w:val="nil"/>
          <w:right w:val="nil"/>
          <w:between w:val="nil"/>
        </w:pBdr>
        <w:ind w:hanging="2"/>
        <w:jc w:val="both"/>
        <w:rPr>
          <w:sz w:val="24"/>
          <w:szCs w:val="24"/>
          <w:lang w:val="en-GB"/>
        </w:rPr>
      </w:pPr>
      <w:r>
        <w:rPr>
          <w:b/>
          <w:sz w:val="24"/>
          <w:szCs w:val="24"/>
          <w:lang w:val="en-US"/>
        </w:rPr>
        <w:t>Literature</w:t>
      </w:r>
      <w:r w:rsidRPr="004E3561">
        <w:rPr>
          <w:b/>
          <w:sz w:val="24"/>
          <w:szCs w:val="24"/>
          <w:lang w:val="en-GB"/>
        </w:rPr>
        <w:t xml:space="preserve"> </w:t>
      </w:r>
      <w:r>
        <w:rPr>
          <w:b/>
          <w:sz w:val="24"/>
          <w:szCs w:val="24"/>
          <w:lang w:val="en-US"/>
        </w:rPr>
        <w:t>review</w:t>
      </w:r>
      <w:r w:rsidRPr="004E3561">
        <w:rPr>
          <w:b/>
          <w:sz w:val="24"/>
          <w:szCs w:val="24"/>
          <w:lang w:val="en-GB"/>
        </w:rPr>
        <w:t xml:space="preserve"> </w:t>
      </w:r>
      <w:r>
        <w:rPr>
          <w:b/>
          <w:sz w:val="24"/>
          <w:szCs w:val="24"/>
          <w:lang w:val="en-US"/>
        </w:rPr>
        <w:t>and analysis.</w:t>
      </w:r>
      <w:r w:rsidR="00042505">
        <w:rPr>
          <w:b/>
          <w:sz w:val="24"/>
          <w:szCs w:val="24"/>
          <w:lang w:val="en-GB"/>
        </w:rPr>
        <w:t xml:space="preserve"> </w:t>
      </w:r>
      <w:r w:rsidR="00042505" w:rsidRPr="00042505">
        <w:rPr>
          <w:bCs/>
          <w:sz w:val="24"/>
          <w:szCs w:val="24"/>
          <w:lang w:val="en-GB"/>
        </w:rPr>
        <w:t xml:space="preserve">It’s </w:t>
      </w:r>
      <w:r w:rsidR="00042505">
        <w:rPr>
          <w:bCs/>
          <w:sz w:val="24"/>
          <w:szCs w:val="24"/>
          <w:lang w:val="en-GB"/>
        </w:rPr>
        <w:t>essential</w:t>
      </w:r>
      <w:r w:rsidR="00042505" w:rsidRPr="00042505">
        <w:rPr>
          <w:bCs/>
          <w:sz w:val="24"/>
          <w:szCs w:val="24"/>
          <w:lang w:val="en-GB"/>
        </w:rPr>
        <w:t xml:space="preserve"> to consider </w:t>
      </w:r>
      <w:r w:rsidR="00042505">
        <w:rPr>
          <w:bCs/>
          <w:sz w:val="24"/>
          <w:szCs w:val="24"/>
          <w:lang w:val="en-GB"/>
        </w:rPr>
        <w:t xml:space="preserve">a </w:t>
      </w:r>
      <w:r w:rsidR="00042505" w:rsidRPr="00042505">
        <w:rPr>
          <w:bCs/>
          <w:sz w:val="24"/>
          <w:szCs w:val="24"/>
          <w:lang w:val="en-GB"/>
        </w:rPr>
        <w:t xml:space="preserve">measurement model and </w:t>
      </w:r>
      <w:r w:rsidR="00D976B0">
        <w:rPr>
          <w:bCs/>
          <w:sz w:val="24"/>
          <w:szCs w:val="24"/>
          <w:lang w:val="en-GB"/>
        </w:rPr>
        <w:t>corresponding</w:t>
      </w:r>
      <w:r w:rsidR="007322E1">
        <w:rPr>
          <w:bCs/>
          <w:sz w:val="24"/>
          <w:szCs w:val="24"/>
          <w:lang w:val="en-GB"/>
        </w:rPr>
        <w:t xml:space="preserve"> </w:t>
      </w:r>
      <w:r w:rsidR="00042505" w:rsidRPr="00042505">
        <w:rPr>
          <w:bCs/>
          <w:sz w:val="24"/>
          <w:szCs w:val="24"/>
          <w:lang w:val="en-GB"/>
        </w:rPr>
        <w:t>calibration scheme to highlight possible sources of uncertainties</w:t>
      </w:r>
      <w:r w:rsidR="00042505" w:rsidRPr="00042505">
        <w:rPr>
          <w:bCs/>
          <w:sz w:val="24"/>
          <w:szCs w:val="24"/>
          <w:lang w:val="en-US"/>
        </w:rPr>
        <w:t>.</w:t>
      </w:r>
      <w:r w:rsidR="00042505">
        <w:rPr>
          <w:b/>
          <w:sz w:val="24"/>
          <w:szCs w:val="24"/>
          <w:lang w:val="en-US"/>
        </w:rPr>
        <w:t xml:space="preserve"> </w:t>
      </w:r>
      <w:r w:rsidR="008E349E">
        <w:rPr>
          <w:sz w:val="24"/>
          <w:szCs w:val="24"/>
          <w:lang w:val="en-GB"/>
        </w:rPr>
        <w:t xml:space="preserve">A typical GWR level sensor </w:t>
      </w:r>
      <w:r w:rsidR="00BC289D">
        <w:rPr>
          <w:sz w:val="24"/>
          <w:szCs w:val="24"/>
          <w:lang w:val="en-GB"/>
        </w:rPr>
        <w:t>uses</w:t>
      </w:r>
      <w:r w:rsidR="00455D5A">
        <w:rPr>
          <w:sz w:val="24"/>
          <w:szCs w:val="24"/>
          <w:lang w:val="en-GB"/>
        </w:rPr>
        <w:t xml:space="preserve"> a</w:t>
      </w:r>
      <w:r w:rsidR="007322E1">
        <w:rPr>
          <w:sz w:val="24"/>
          <w:szCs w:val="24"/>
          <w:lang w:val="en-GB"/>
        </w:rPr>
        <w:t xml:space="preserve"> widely known time domain reflectometry principle [</w:t>
      </w:r>
      <w:r w:rsidR="00785FA5">
        <w:rPr>
          <w:sz w:val="24"/>
          <w:szCs w:val="24"/>
          <w:lang w:val="en-GB"/>
        </w:rPr>
        <w:t>3-9</w:t>
      </w:r>
      <w:r w:rsidR="007322E1">
        <w:rPr>
          <w:sz w:val="24"/>
          <w:szCs w:val="24"/>
          <w:lang w:val="en-GB"/>
        </w:rPr>
        <w:t>]</w:t>
      </w:r>
      <w:r w:rsidR="00DF5551">
        <w:rPr>
          <w:sz w:val="24"/>
          <w:szCs w:val="24"/>
          <w:lang w:val="en-GB"/>
        </w:rPr>
        <w:t>; the</w:t>
      </w:r>
      <w:r w:rsidR="00785FA5">
        <w:rPr>
          <w:sz w:val="24"/>
          <w:szCs w:val="24"/>
          <w:lang w:val="en-GB"/>
        </w:rPr>
        <w:t xml:space="preserve"> </w:t>
      </w:r>
      <w:r w:rsidR="007322E1">
        <w:rPr>
          <w:sz w:val="24"/>
          <w:szCs w:val="24"/>
          <w:lang w:val="en-GB"/>
        </w:rPr>
        <w:t>simplified</w:t>
      </w:r>
      <w:r w:rsidR="00455D5A">
        <w:rPr>
          <w:sz w:val="24"/>
          <w:szCs w:val="24"/>
          <w:lang w:val="en-GB"/>
        </w:rPr>
        <w:t xml:space="preserve"> </w:t>
      </w:r>
      <w:r w:rsidR="00943AC6">
        <w:rPr>
          <w:sz w:val="24"/>
          <w:szCs w:val="24"/>
          <w:lang w:val="en-GB"/>
        </w:rPr>
        <w:t>measurement model</w:t>
      </w:r>
      <w:r w:rsidR="00BC289D">
        <w:rPr>
          <w:sz w:val="24"/>
          <w:szCs w:val="24"/>
          <w:lang w:val="en-GB"/>
        </w:rPr>
        <w:t xml:space="preserve"> is described by Eq.</w:t>
      </w:r>
      <w:r w:rsidR="00455D5A">
        <w:rPr>
          <w:sz w:val="24"/>
          <w:szCs w:val="24"/>
          <w:lang w:val="en-GB"/>
        </w:rPr>
        <w:t xml:space="preserve"> (</w:t>
      </w:r>
      <w:r w:rsidR="00943AC6">
        <w:rPr>
          <w:sz w:val="24"/>
          <w:szCs w:val="24"/>
          <w:lang w:val="en-GB"/>
        </w:rPr>
        <w:t>1</w:t>
      </w:r>
      <w:r w:rsidR="00455D5A">
        <w:rPr>
          <w:sz w:val="24"/>
          <w:szCs w:val="24"/>
          <w:lang w:val="en-GB"/>
        </w:rPr>
        <w:t>)</w:t>
      </w:r>
      <w:r w:rsidR="00943AC6">
        <w:rPr>
          <w:sz w:val="24"/>
          <w:szCs w:val="24"/>
          <w:lang w:val="en-GB"/>
        </w:rPr>
        <w:t xml:space="preserve">: </w:t>
      </w:r>
    </w:p>
    <w:p w14:paraId="233AA9C3" w14:textId="773B9F36" w:rsidR="00943AC6" w:rsidRDefault="00BC289D" w:rsidP="00943AC6">
      <w:pPr>
        <w:widowControl/>
        <w:pBdr>
          <w:top w:val="nil"/>
          <w:left w:val="nil"/>
          <w:bottom w:val="nil"/>
          <w:right w:val="nil"/>
          <w:between w:val="nil"/>
        </w:pBdr>
        <w:ind w:hanging="2"/>
        <w:jc w:val="right"/>
        <w:rPr>
          <w:sz w:val="24"/>
          <w:szCs w:val="24"/>
        </w:rPr>
      </w:pPr>
      <m:oMath>
        <m:r>
          <w:rPr>
            <w:rFonts w:ascii="Cambria Math" w:hAnsi="Cambria Math"/>
            <w:sz w:val="24"/>
            <w:szCs w:val="24"/>
            <w:shd w:val="clear" w:color="auto" w:fill="FFFFFF"/>
          </w:rPr>
          <m:t>L=</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num>
          <m:den>
            <m:r>
              <w:rPr>
                <w:rFonts w:ascii="Cambria Math" w:hAnsi="Cambria Math"/>
                <w:sz w:val="24"/>
                <w:szCs w:val="24"/>
                <w:shd w:val="clear" w:color="auto" w:fill="FFFFFF"/>
              </w:rPr>
              <m:t>2</m:t>
            </m:r>
            <m:rad>
              <m:radPr>
                <m:degHide m:val="1"/>
                <m:ctrlPr>
                  <w:rPr>
                    <w:rFonts w:ascii="Cambria Math" w:hAnsi="Cambria Math"/>
                    <w:i/>
                    <w:sz w:val="24"/>
                    <w:szCs w:val="24"/>
                    <w:shd w:val="clear" w:color="auto" w:fill="FFFFFF"/>
                  </w:rPr>
                </m:ctrlPr>
              </m:radPr>
              <m:deg/>
              <m:e>
                <m:r>
                  <w:rPr>
                    <w:rFonts w:ascii="Cambria Math" w:hAnsi="Cambria Math"/>
                    <w:sz w:val="24"/>
                    <w:szCs w:val="24"/>
                    <w:shd w:val="clear" w:color="auto" w:fill="FFFFFF"/>
                  </w:rPr>
                  <m:t>ε</m:t>
                </m:r>
              </m:e>
            </m:rad>
          </m:den>
        </m:f>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t</m:t>
            </m:r>
          </m:e>
          <m:sub>
            <m:r>
              <w:rPr>
                <w:rFonts w:ascii="Cambria Math" w:hAnsi="Cambria Math"/>
                <w:sz w:val="24"/>
                <w:szCs w:val="24"/>
                <w:shd w:val="clear" w:color="auto" w:fill="FFFFFF"/>
              </w:rPr>
              <m:t>,</m:t>
            </m:r>
          </m:sub>
        </m:sSub>
      </m:oMath>
      <w:r w:rsidR="00943AC6">
        <w:rPr>
          <w:sz w:val="24"/>
          <w:szCs w:val="24"/>
        </w:rPr>
        <w:t>.</w:t>
      </w:r>
      <w:r w:rsidR="00943AC6">
        <w:rPr>
          <w:sz w:val="24"/>
          <w:szCs w:val="24"/>
        </w:rPr>
        <w:tab/>
      </w:r>
      <w:r>
        <w:rPr>
          <w:sz w:val="24"/>
          <w:szCs w:val="24"/>
          <w:lang w:val="en-US"/>
        </w:rPr>
        <w:tab/>
      </w:r>
      <w:r w:rsidR="00455D5A">
        <w:rPr>
          <w:sz w:val="24"/>
          <w:szCs w:val="24"/>
          <w:lang w:val="en-US"/>
        </w:rPr>
        <w:tab/>
      </w:r>
      <w:r w:rsidR="00943AC6">
        <w:rPr>
          <w:sz w:val="24"/>
          <w:szCs w:val="24"/>
        </w:rPr>
        <w:t>(1)</w:t>
      </w:r>
    </w:p>
    <w:p w14:paraId="1B9F883A" w14:textId="0016DD84" w:rsidR="00496C74" w:rsidRDefault="00455D5A" w:rsidP="00276FD5">
      <w:pPr>
        <w:widowControl/>
        <w:pBdr>
          <w:top w:val="nil"/>
          <w:left w:val="nil"/>
          <w:bottom w:val="nil"/>
          <w:right w:val="nil"/>
          <w:between w:val="nil"/>
        </w:pBdr>
        <w:ind w:hanging="2"/>
        <w:jc w:val="both"/>
        <w:rPr>
          <w:sz w:val="24"/>
          <w:szCs w:val="24"/>
          <w:lang w:val="en-GB"/>
        </w:rPr>
      </w:pPr>
      <w:r>
        <w:rPr>
          <w:sz w:val="24"/>
          <w:szCs w:val="24"/>
          <w:lang w:val="en-GB"/>
        </w:rPr>
        <w:t xml:space="preserve">where </w:t>
      </w:r>
      <w:r w:rsidRPr="00455D5A">
        <w:rPr>
          <w:i/>
          <w:iCs/>
          <w:sz w:val="24"/>
          <w:szCs w:val="24"/>
          <w:lang w:val="en-GB"/>
        </w:rPr>
        <w:t>L</w:t>
      </w:r>
      <w:r>
        <w:rPr>
          <w:sz w:val="24"/>
          <w:szCs w:val="24"/>
          <w:lang w:val="en-GB"/>
        </w:rPr>
        <w:t xml:space="preserve"> – distance from generator/receiver of electromagnetic pulses; </w:t>
      </w:r>
      <w:r w:rsidR="00496C74" w:rsidRPr="00496C74">
        <w:rPr>
          <w:i/>
          <w:iCs/>
          <w:sz w:val="24"/>
          <w:szCs w:val="24"/>
          <w:lang w:val="en-GB"/>
        </w:rPr>
        <w:t>c</w:t>
      </w:r>
      <w:r w:rsidR="00496C74" w:rsidRPr="00496C74">
        <w:rPr>
          <w:sz w:val="24"/>
          <w:szCs w:val="24"/>
          <w:lang w:val="en-GB"/>
        </w:rPr>
        <w:t xml:space="preserve"> – speed of light in vacuum; ε – dielectric constant of the vapor phase of a product through which the electromagnetic pulse propagates;</w:t>
      </w:r>
      <w:r w:rsidR="00BC289D">
        <w:rPr>
          <w:sz w:val="24"/>
          <w:szCs w:val="24"/>
          <w:lang w:val="en-GB"/>
        </w:rPr>
        <w:t xml:space="preserve"> </w:t>
      </w:r>
      <w:r w:rsidR="00BC289D" w:rsidRPr="00BC289D">
        <w:rPr>
          <w:i/>
          <w:iCs/>
          <w:sz w:val="24"/>
          <w:szCs w:val="24"/>
          <w:lang w:val="en-GB"/>
        </w:rPr>
        <w:t>t</w:t>
      </w:r>
      <w:r w:rsidR="00BC289D">
        <w:rPr>
          <w:sz w:val="24"/>
          <w:szCs w:val="24"/>
          <w:lang w:val="en-GB"/>
        </w:rPr>
        <w:t xml:space="preserve"> – time delay between moments of sounding and receiving the reflected pulse;</w:t>
      </w:r>
      <w:r w:rsidR="00496C74" w:rsidRPr="00496C74">
        <w:rPr>
          <w:sz w:val="24"/>
          <w:szCs w:val="24"/>
          <w:lang w:val="en-GB"/>
        </w:rPr>
        <w:t xml:space="preserve"> the coefficient of ½ stands for </w:t>
      </w:r>
      <w:r w:rsidR="00496C74" w:rsidRPr="00496C74">
        <w:rPr>
          <w:sz w:val="24"/>
          <w:szCs w:val="24"/>
          <w:lang w:val="en-GB"/>
        </w:rPr>
        <w:t>the fact that the electromagnetic pulse propagates along double the length of the probe (forward and backward).</w:t>
      </w:r>
      <w:r w:rsidR="00BC289D">
        <w:rPr>
          <w:sz w:val="24"/>
          <w:szCs w:val="24"/>
          <w:lang w:val="en-GB"/>
        </w:rPr>
        <w:t xml:space="preserve"> </w:t>
      </w:r>
    </w:p>
    <w:p w14:paraId="67859E3E" w14:textId="43A9138E" w:rsidR="001D21A4" w:rsidRDefault="00BC289D" w:rsidP="00001383">
      <w:pPr>
        <w:widowControl/>
        <w:pBdr>
          <w:top w:val="nil"/>
          <w:left w:val="nil"/>
          <w:bottom w:val="nil"/>
          <w:right w:val="nil"/>
          <w:between w:val="nil"/>
        </w:pBdr>
        <w:ind w:hanging="2"/>
        <w:jc w:val="both"/>
        <w:rPr>
          <w:sz w:val="24"/>
          <w:szCs w:val="24"/>
          <w:lang w:val="en-GB"/>
        </w:rPr>
      </w:pPr>
      <w:r>
        <w:rPr>
          <w:sz w:val="24"/>
          <w:szCs w:val="24"/>
          <w:lang w:val="en-GB"/>
        </w:rPr>
        <w:t xml:space="preserve">In this case, the main feature </w:t>
      </w:r>
      <w:r w:rsidR="00D976B0">
        <w:rPr>
          <w:sz w:val="24"/>
          <w:szCs w:val="24"/>
          <w:lang w:val="en-GB"/>
        </w:rPr>
        <w:t xml:space="preserve">used </w:t>
      </w:r>
      <w:r>
        <w:rPr>
          <w:sz w:val="24"/>
          <w:szCs w:val="24"/>
          <w:lang w:val="en-GB"/>
        </w:rPr>
        <w:t xml:space="preserve">to estimate distance </w:t>
      </w:r>
      <w:r w:rsidRPr="00BC289D">
        <w:rPr>
          <w:i/>
          <w:iCs/>
          <w:sz w:val="24"/>
          <w:szCs w:val="24"/>
          <w:lang w:val="en-GB"/>
        </w:rPr>
        <w:t>L</w:t>
      </w:r>
      <w:r>
        <w:rPr>
          <w:sz w:val="24"/>
          <w:szCs w:val="24"/>
          <w:lang w:val="en-GB"/>
        </w:rPr>
        <w:t xml:space="preserve"> is the time delay </w:t>
      </w:r>
      <w:r w:rsidRPr="00042505">
        <w:rPr>
          <w:i/>
          <w:iCs/>
          <w:sz w:val="24"/>
          <w:szCs w:val="24"/>
          <w:lang w:val="en-GB"/>
        </w:rPr>
        <w:t>t</w:t>
      </w:r>
      <w:r w:rsidR="00042505">
        <w:rPr>
          <w:sz w:val="24"/>
          <w:szCs w:val="24"/>
          <w:lang w:val="en-GB"/>
        </w:rPr>
        <w:t xml:space="preserve"> </w:t>
      </w:r>
      <w:r w:rsidR="00D976B0">
        <w:rPr>
          <w:sz w:val="24"/>
          <w:szCs w:val="24"/>
          <w:lang w:val="en-GB"/>
        </w:rPr>
        <w:t>(</w:t>
      </w:r>
      <w:r w:rsidR="00042505">
        <w:rPr>
          <w:sz w:val="24"/>
          <w:szCs w:val="24"/>
          <w:lang w:val="en-GB"/>
        </w:rPr>
        <w:t xml:space="preserve">if the </w:t>
      </w:r>
      <w:r w:rsidR="007322E1">
        <w:rPr>
          <w:sz w:val="24"/>
          <w:szCs w:val="24"/>
          <w:lang w:val="en-GB"/>
        </w:rPr>
        <w:t>vapor's dielectric constant is considered</w:t>
      </w:r>
      <w:r w:rsidR="00042505">
        <w:rPr>
          <w:sz w:val="24"/>
          <w:szCs w:val="24"/>
          <w:lang w:val="en-GB"/>
        </w:rPr>
        <w:t xml:space="preserve"> a constant</w:t>
      </w:r>
      <w:r w:rsidR="00D976B0">
        <w:rPr>
          <w:sz w:val="24"/>
          <w:szCs w:val="24"/>
          <w:lang w:val="en-GB"/>
        </w:rPr>
        <w:t>)</w:t>
      </w:r>
      <w:r w:rsidR="001D21A4">
        <w:rPr>
          <w:sz w:val="24"/>
          <w:szCs w:val="24"/>
          <w:lang w:val="en-GB"/>
        </w:rPr>
        <w:t xml:space="preserve">. </w:t>
      </w:r>
    </w:p>
    <w:p w14:paraId="2D3D7588" w14:textId="2E9AEAC1" w:rsidR="00B43B10" w:rsidRDefault="001D21A4" w:rsidP="00B43B10">
      <w:pPr>
        <w:widowControl/>
        <w:pBdr>
          <w:top w:val="nil"/>
          <w:left w:val="nil"/>
          <w:bottom w:val="nil"/>
          <w:right w:val="nil"/>
          <w:between w:val="nil"/>
        </w:pBdr>
        <w:ind w:firstLine="0"/>
        <w:jc w:val="both"/>
        <w:rPr>
          <w:sz w:val="24"/>
          <w:szCs w:val="24"/>
          <w:lang w:val="en-GB"/>
        </w:rPr>
      </w:pPr>
      <w:r w:rsidRPr="00276FD5">
        <w:rPr>
          <w:sz w:val="24"/>
          <w:szCs w:val="24"/>
          <w:lang w:val="en-GB"/>
        </w:rPr>
        <w:t>However</w:t>
      </w:r>
      <w:r>
        <w:rPr>
          <w:sz w:val="24"/>
          <w:szCs w:val="24"/>
          <w:lang w:val="en-GB"/>
        </w:rPr>
        <w:t xml:space="preserve">, sources </w:t>
      </w:r>
      <w:r w:rsidRPr="00276FD5">
        <w:rPr>
          <w:sz w:val="24"/>
          <w:szCs w:val="24"/>
          <w:lang w:val="en-GB"/>
        </w:rPr>
        <w:t>[1</w:t>
      </w:r>
      <w:r>
        <w:rPr>
          <w:sz w:val="24"/>
          <w:szCs w:val="24"/>
          <w:lang w:val="en-GB"/>
        </w:rPr>
        <w:t>0</w:t>
      </w:r>
      <w:r w:rsidRPr="00276FD5">
        <w:rPr>
          <w:sz w:val="24"/>
          <w:szCs w:val="24"/>
          <w:lang w:val="en-GB"/>
        </w:rPr>
        <w:t>-</w:t>
      </w:r>
      <w:r>
        <w:rPr>
          <w:sz w:val="24"/>
          <w:szCs w:val="24"/>
          <w:lang w:val="en-GB"/>
        </w:rPr>
        <w:t>13</w:t>
      </w:r>
      <w:r w:rsidRPr="00276FD5">
        <w:rPr>
          <w:sz w:val="24"/>
          <w:szCs w:val="24"/>
          <w:lang w:val="en-GB"/>
        </w:rPr>
        <w:t xml:space="preserve">] show significant variability in </w:t>
      </w:r>
      <w:r w:rsidR="007028B2">
        <w:rPr>
          <w:sz w:val="24"/>
          <w:szCs w:val="24"/>
          <w:lang w:val="en-GB"/>
        </w:rPr>
        <w:t xml:space="preserve">the </w:t>
      </w:r>
      <w:r>
        <w:rPr>
          <w:sz w:val="24"/>
          <w:szCs w:val="24"/>
          <w:lang w:val="en-GB"/>
        </w:rPr>
        <w:t>dielectric constant</w:t>
      </w:r>
      <w:r w:rsidR="00D976B0">
        <w:rPr>
          <w:sz w:val="24"/>
          <w:szCs w:val="24"/>
          <w:lang w:val="en-GB"/>
        </w:rPr>
        <w:t xml:space="preserve"> of air</w:t>
      </w:r>
      <w:r>
        <w:rPr>
          <w:sz w:val="24"/>
          <w:szCs w:val="24"/>
          <w:lang w:val="en-GB"/>
        </w:rPr>
        <w:t xml:space="preserve"> </w:t>
      </w:r>
      <w:r w:rsidR="00D976B0">
        <w:rPr>
          <w:sz w:val="24"/>
          <w:szCs w:val="24"/>
          <w:lang w:val="en-GB"/>
        </w:rPr>
        <w:t>(</w:t>
      </w:r>
      <w:r>
        <w:rPr>
          <w:sz w:val="24"/>
          <w:szCs w:val="24"/>
          <w:lang w:val="en-GB"/>
        </w:rPr>
        <w:t>or correlated parameters</w:t>
      </w:r>
      <w:r w:rsidRPr="00276FD5">
        <w:rPr>
          <w:sz w:val="24"/>
          <w:szCs w:val="24"/>
          <w:lang w:val="en-GB"/>
        </w:rPr>
        <w:t xml:space="preserve"> under changing environmental conditions</w:t>
      </w:r>
      <w:r w:rsidR="00D976B0">
        <w:rPr>
          <w:sz w:val="24"/>
          <w:szCs w:val="24"/>
          <w:lang w:val="en-GB"/>
        </w:rPr>
        <w:t>)</w:t>
      </w:r>
      <w:r w:rsidRPr="00276FD5">
        <w:rPr>
          <w:sz w:val="24"/>
          <w:szCs w:val="24"/>
          <w:lang w:val="en-GB"/>
        </w:rPr>
        <w:t>.</w:t>
      </w:r>
      <w:r w:rsidR="007028B2">
        <w:rPr>
          <w:sz w:val="24"/>
          <w:szCs w:val="24"/>
          <w:lang w:val="en-GB"/>
        </w:rPr>
        <w:t xml:space="preserve"> </w:t>
      </w:r>
      <w:r w:rsidR="00B43B10" w:rsidRPr="00276FD5">
        <w:rPr>
          <w:sz w:val="24"/>
          <w:szCs w:val="24"/>
          <w:lang w:val="en-GB"/>
        </w:rPr>
        <w:t>Limited focus has been given to how these variations propagate into measurement uncertainty</w:t>
      </w:r>
      <w:r w:rsidR="00B43B10">
        <w:rPr>
          <w:sz w:val="24"/>
          <w:szCs w:val="24"/>
          <w:lang w:val="en-GB"/>
        </w:rPr>
        <w:t xml:space="preserve"> as this influence is traditionally considered as t</w:t>
      </w:r>
      <w:r w:rsidR="00B43B10" w:rsidRPr="00276FD5">
        <w:rPr>
          <w:sz w:val="24"/>
          <w:szCs w:val="24"/>
          <w:lang w:val="en-GB"/>
        </w:rPr>
        <w:t>.</w:t>
      </w:r>
      <w:r w:rsidR="00B43B10">
        <w:rPr>
          <w:sz w:val="24"/>
          <w:szCs w:val="24"/>
          <w:lang w:val="en-GB"/>
        </w:rPr>
        <w:t xml:space="preserve"> </w:t>
      </w:r>
      <w:r w:rsidR="007028B2">
        <w:rPr>
          <w:sz w:val="24"/>
          <w:szCs w:val="24"/>
          <w:lang w:val="en-GB"/>
        </w:rPr>
        <w:t>This leads to a need for appropriate corrections both for calibration and measurement stages to reduce the overall uncertainty.</w:t>
      </w:r>
      <w:r w:rsidR="00B43B10">
        <w:rPr>
          <w:sz w:val="24"/>
          <w:szCs w:val="24"/>
          <w:lang w:val="en-GB"/>
        </w:rPr>
        <w:t xml:space="preserve"> </w:t>
      </w:r>
      <w:r w:rsidR="007028B2">
        <w:rPr>
          <w:sz w:val="24"/>
          <w:szCs w:val="24"/>
          <w:lang w:val="en-GB"/>
        </w:rPr>
        <w:t xml:space="preserve">For example, </w:t>
      </w:r>
      <w:r w:rsidR="00B43B10">
        <w:rPr>
          <w:sz w:val="24"/>
          <w:szCs w:val="24"/>
          <w:lang w:val="en-US"/>
        </w:rPr>
        <w:t>some known correction techniques</w:t>
      </w:r>
      <w:r w:rsidR="007028B2">
        <w:rPr>
          <w:sz w:val="24"/>
          <w:szCs w:val="24"/>
          <w:lang w:val="en-US"/>
        </w:rPr>
        <w:t xml:space="preserve"> consider changes in the dielectric constant of the media, especially when </w:t>
      </w:r>
      <w:r w:rsidR="00AF112C">
        <w:rPr>
          <w:sz w:val="24"/>
          <w:szCs w:val="24"/>
          <w:lang w:val="en-US"/>
        </w:rPr>
        <w:t xml:space="preserve">working with </w:t>
      </w:r>
      <w:r>
        <w:rPr>
          <w:sz w:val="24"/>
          <w:szCs w:val="24"/>
          <w:lang w:val="en-US"/>
        </w:rPr>
        <w:t>vessels</w:t>
      </w:r>
      <w:r w:rsidR="00AF112C">
        <w:rPr>
          <w:sz w:val="24"/>
          <w:szCs w:val="24"/>
          <w:lang w:val="en-US"/>
        </w:rPr>
        <w:t xml:space="preserve"> under high pressures </w:t>
      </w:r>
      <w:r w:rsidR="007028B2">
        <w:rPr>
          <w:sz w:val="24"/>
          <w:szCs w:val="24"/>
          <w:lang w:val="en-US"/>
        </w:rPr>
        <w:t>[</w:t>
      </w:r>
      <w:r w:rsidR="00B43B10">
        <w:rPr>
          <w:sz w:val="24"/>
          <w:szCs w:val="24"/>
          <w:lang w:val="en-US"/>
        </w:rPr>
        <w:t>14-16</w:t>
      </w:r>
      <w:r w:rsidR="007028B2">
        <w:rPr>
          <w:sz w:val="24"/>
          <w:szCs w:val="24"/>
          <w:lang w:val="en-US"/>
        </w:rPr>
        <w:t>]</w:t>
      </w:r>
      <w:r w:rsidR="00042505">
        <w:rPr>
          <w:sz w:val="24"/>
          <w:szCs w:val="24"/>
          <w:lang w:val="en-GB"/>
        </w:rPr>
        <w:t>.</w:t>
      </w:r>
      <w:r w:rsidR="005A365E">
        <w:rPr>
          <w:sz w:val="24"/>
          <w:szCs w:val="24"/>
          <w:lang w:val="en-GB"/>
        </w:rPr>
        <w:t xml:space="preserve"> It’s worth noting that some</w:t>
      </w:r>
      <w:r w:rsidR="00B43B10">
        <w:rPr>
          <w:sz w:val="24"/>
          <w:szCs w:val="24"/>
          <w:lang w:val="en-GB"/>
        </w:rPr>
        <w:t xml:space="preserve"> of these techniques use dynamic or online correction, which is based on some reference knowledge about distances or time-of-flight, while others require direct use of provided correction coefficients and uncertainty measures</w:t>
      </w:r>
      <w:r w:rsidR="005A365E">
        <w:rPr>
          <w:sz w:val="24"/>
          <w:szCs w:val="24"/>
          <w:lang w:val="en-GB"/>
        </w:rPr>
        <w:t xml:space="preserve">. </w:t>
      </w:r>
      <w:r w:rsidR="00B43B10">
        <w:rPr>
          <w:sz w:val="24"/>
          <w:szCs w:val="24"/>
          <w:lang w:val="en-GB"/>
        </w:rPr>
        <w:t>Independent of the technique applied</w:t>
      </w:r>
      <w:r w:rsidR="00131CC2">
        <w:rPr>
          <w:sz w:val="24"/>
          <w:szCs w:val="24"/>
          <w:lang w:val="en-GB"/>
        </w:rPr>
        <w:t xml:space="preserve">, understanding the reference uncertainty after initial calibration is crucial for calculating total uncertainty for a </w:t>
      </w:r>
      <w:r w:rsidR="00B43B10">
        <w:rPr>
          <w:sz w:val="24"/>
          <w:szCs w:val="24"/>
          <w:lang w:val="en-GB"/>
        </w:rPr>
        <w:t>specific application.</w:t>
      </w:r>
    </w:p>
    <w:p w14:paraId="09009162" w14:textId="6E30E441" w:rsidR="0066712E" w:rsidRPr="0066712E" w:rsidRDefault="0066712E" w:rsidP="0066712E">
      <w:pPr>
        <w:widowControl/>
        <w:pBdr>
          <w:top w:val="nil"/>
          <w:left w:val="nil"/>
          <w:bottom w:val="nil"/>
          <w:right w:val="nil"/>
          <w:between w:val="nil"/>
        </w:pBdr>
        <w:ind w:firstLine="0"/>
        <w:jc w:val="both"/>
        <w:rPr>
          <w:sz w:val="24"/>
          <w:szCs w:val="24"/>
          <w:lang w:val="en-GB"/>
        </w:rPr>
      </w:pPr>
      <w:r w:rsidRPr="0066712E">
        <w:rPr>
          <w:b/>
          <w:bCs/>
          <w:sz w:val="24"/>
          <w:szCs w:val="24"/>
          <w:lang w:val="en-GB"/>
        </w:rPr>
        <w:t xml:space="preserve">Methodology. </w:t>
      </w:r>
      <w:r w:rsidRPr="0066712E">
        <w:rPr>
          <w:sz w:val="24"/>
          <w:szCs w:val="24"/>
          <w:lang w:val="en-GB"/>
        </w:rPr>
        <w:t xml:space="preserve">The calibration process for level sensors is typically performed under reference conditions, as defined for accurate sensors in [17]. For the most precise calibrations, national reference standards are employed, such as the Ukrainian National Standard of the Unit of Length for the Liquid Level (DETU 03-02-15) [18]. This standard reproduces the unit of length based on the global constant—the speed of light in a vacuum—and achieves an extended uncertainty of </w:t>
      </w:r>
      <w:r w:rsidRPr="0066712E">
        <w:rPr>
          <w:i/>
          <w:iCs/>
          <w:sz w:val="24"/>
          <w:szCs w:val="24"/>
          <w:lang w:val="en-GB"/>
        </w:rPr>
        <w:t>U</w:t>
      </w:r>
      <w:r w:rsidRPr="0066712E">
        <w:rPr>
          <w:i/>
          <w:iCs/>
          <w:sz w:val="24"/>
          <w:szCs w:val="24"/>
          <w:vertAlign w:val="subscript"/>
          <w:lang w:val="en-GB"/>
        </w:rPr>
        <w:t>NS</w:t>
      </w:r>
      <w:r w:rsidRPr="0066712E">
        <w:rPr>
          <w:sz w:val="24"/>
          <w:szCs w:val="24"/>
          <w:lang w:val="en-GB"/>
        </w:rPr>
        <w:t>=±0.3 mm over a range of 0 to 20 meters. Using interferometers</w:t>
      </w:r>
      <w:r>
        <w:rPr>
          <w:sz w:val="24"/>
          <w:szCs w:val="24"/>
          <w:lang w:val="en-GB"/>
        </w:rPr>
        <w:t xml:space="preserve"> </w:t>
      </w:r>
      <w:r w:rsidRPr="0066712E">
        <w:rPr>
          <w:sz w:val="24"/>
          <w:szCs w:val="24"/>
          <w:lang w:val="en-GB"/>
        </w:rPr>
        <w:t>enables highly accurate distance measurements, with the transfer of the unit of length to high-precision level meters conducted via direct comparison.</w:t>
      </w:r>
    </w:p>
    <w:p w14:paraId="5DE2E775" w14:textId="257EE1F6" w:rsidR="00333180" w:rsidRDefault="0066712E" w:rsidP="0066712E">
      <w:pPr>
        <w:widowControl/>
        <w:pBdr>
          <w:top w:val="nil"/>
          <w:left w:val="nil"/>
          <w:bottom w:val="nil"/>
          <w:right w:val="nil"/>
          <w:between w:val="nil"/>
        </w:pBdr>
        <w:ind w:firstLine="0"/>
        <w:jc w:val="both"/>
        <w:rPr>
          <w:sz w:val="24"/>
          <w:szCs w:val="24"/>
          <w:lang w:val="en-GB"/>
        </w:rPr>
      </w:pPr>
      <w:r w:rsidRPr="0066712E">
        <w:rPr>
          <w:sz w:val="24"/>
          <w:szCs w:val="24"/>
          <w:lang w:val="en-GB"/>
        </w:rPr>
        <w:t xml:space="preserve">However, due to the costliness of the full calibration cycle with national standards, equipment manufacturers often employ their </w:t>
      </w:r>
      <w:r w:rsidRPr="0066712E">
        <w:rPr>
          <w:sz w:val="24"/>
          <w:szCs w:val="24"/>
          <w:lang w:val="en-GB"/>
        </w:rPr>
        <w:lastRenderedPageBreak/>
        <w:t xml:space="preserve">own calibration setups. These setups are optimized for their specific technological processes and are generally less accurate than national standards but more practical and cost-effective for routine operations. For instance, </w:t>
      </w:r>
      <w:r w:rsidRPr="0066712E">
        <w:rPr>
          <w:sz w:val="24"/>
          <w:szCs w:val="24"/>
          <w:lang w:val="en-GB"/>
        </w:rPr>
        <w:t xml:space="preserve">the calibration setup at AMICO Group </w:t>
      </w:r>
      <w:r w:rsidR="00E5005B">
        <w:rPr>
          <w:sz w:val="24"/>
          <w:szCs w:val="24"/>
          <w:lang w:val="en-GB"/>
        </w:rPr>
        <w:t>is</w:t>
      </w:r>
      <w:r w:rsidRPr="0066712E">
        <w:rPr>
          <w:sz w:val="24"/>
          <w:szCs w:val="24"/>
          <w:lang w:val="en-GB"/>
        </w:rPr>
        <w:t xml:space="preserve"> an example of such an approach.</w:t>
      </w:r>
      <w:r w:rsidR="00E5005B">
        <w:rPr>
          <w:sz w:val="24"/>
          <w:szCs w:val="24"/>
          <w:lang w:val="en-GB"/>
        </w:rPr>
        <w:t xml:space="preserve"> Fig. 1 illustrates the calibration setup used in this study, along with its simplified design and working scheme</w:t>
      </w:r>
      <w:r w:rsidRPr="0066712E">
        <w:rPr>
          <w:sz w:val="24"/>
          <w:szCs w:val="24"/>
          <w:lang w:val="en-GB"/>
        </w:rPr>
        <w:t>.</w:t>
      </w:r>
      <w:r w:rsidR="00C04410">
        <w:rPr>
          <w:sz w:val="24"/>
          <w:szCs w:val="24"/>
          <w:lang w:val="en-GB"/>
        </w:rPr>
        <w:br/>
      </w:r>
    </w:p>
    <w:p w14:paraId="64D64B65" w14:textId="77777777" w:rsidR="00333180" w:rsidRPr="00D976B0" w:rsidRDefault="00333180" w:rsidP="00333180">
      <w:pPr>
        <w:rPr>
          <w:sz w:val="24"/>
          <w:szCs w:val="24"/>
          <w:lang w:val="en-GB"/>
        </w:rPr>
        <w:sectPr w:rsidR="00333180" w:rsidRPr="00D976B0" w:rsidSect="00333180">
          <w:type w:val="continuous"/>
          <w:pgSz w:w="11906" w:h="16838" w:code="9"/>
          <w:pgMar w:top="1985" w:right="992" w:bottom="1814" w:left="1418" w:header="709" w:footer="709" w:gutter="0"/>
          <w:cols w:num="2" w:space="295"/>
          <w:docGrid w:linePitch="360"/>
        </w:sectPr>
      </w:pPr>
    </w:p>
    <w:p w14:paraId="5393DC8D" w14:textId="2075D0A9" w:rsidR="00333180" w:rsidRDefault="00E5005B" w:rsidP="00E5005B">
      <w:pPr>
        <w:ind w:firstLine="0"/>
        <w:jc w:val="center"/>
        <w:rPr>
          <w:sz w:val="24"/>
          <w:szCs w:val="24"/>
          <w:lang w:val="en-US"/>
        </w:rPr>
      </w:pPr>
      <w:r w:rsidRPr="00E5005B">
        <w:rPr>
          <w:noProof/>
          <w:sz w:val="24"/>
          <w:szCs w:val="24"/>
          <w:lang w:val="en-US"/>
        </w:rPr>
        <w:drawing>
          <wp:inline distT="0" distB="0" distL="0" distR="0" wp14:anchorId="0264D184" wp14:editId="64504833">
            <wp:extent cx="4820323" cy="3658111"/>
            <wp:effectExtent l="0" t="0" r="0" b="0"/>
            <wp:docPr id="1115918060" name="Picture 1" descr="Diagram of 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18060" name="Picture 1" descr="Diagram of a diagram of a flowchart&#10;&#10;Description automatically generated"/>
                    <pic:cNvPicPr/>
                  </pic:nvPicPr>
                  <pic:blipFill>
                    <a:blip r:embed="rId11"/>
                    <a:stretch>
                      <a:fillRect/>
                    </a:stretch>
                  </pic:blipFill>
                  <pic:spPr>
                    <a:xfrm>
                      <a:off x="0" y="0"/>
                      <a:ext cx="4820323" cy="3658111"/>
                    </a:xfrm>
                    <a:prstGeom prst="rect">
                      <a:avLst/>
                    </a:prstGeom>
                  </pic:spPr>
                </pic:pic>
              </a:graphicData>
            </a:graphic>
          </wp:inline>
        </w:drawing>
      </w:r>
    </w:p>
    <w:p w14:paraId="1798471F" w14:textId="1DD6112C" w:rsidR="00E5005B" w:rsidRDefault="00E5005B" w:rsidP="00E5005B">
      <w:pPr>
        <w:spacing w:before="120"/>
        <w:jc w:val="center"/>
        <w:rPr>
          <w:b/>
          <w:lang w:val="en-US"/>
        </w:rPr>
      </w:pPr>
      <w:r>
        <w:rPr>
          <w:b/>
          <w:lang w:val="en-US"/>
        </w:rPr>
        <w:t>F</w:t>
      </w:r>
      <w:r w:rsidR="00333180">
        <w:rPr>
          <w:b/>
          <w:lang w:val="en-US"/>
        </w:rPr>
        <w:t>igure</w:t>
      </w:r>
      <w:r w:rsidR="00333180" w:rsidRPr="006761AB">
        <w:rPr>
          <w:b/>
        </w:rPr>
        <w:t xml:space="preserve"> 1 </w:t>
      </w:r>
      <w:r w:rsidR="00333180" w:rsidRPr="00901EE4">
        <w:rPr>
          <w:b/>
          <w:lang w:val="en-GB"/>
        </w:rPr>
        <w:t>–</w:t>
      </w:r>
      <w:r w:rsidR="00333180" w:rsidRPr="006761AB">
        <w:rPr>
          <w:b/>
        </w:rPr>
        <w:t xml:space="preserve"> </w:t>
      </w:r>
      <w:r w:rsidR="00333180">
        <w:rPr>
          <w:b/>
          <w:lang w:val="en-US"/>
        </w:rPr>
        <w:t>Structural Diagram of a Calibration Stand for Evaluation and Tuning of Level Sensors</w:t>
      </w:r>
    </w:p>
    <w:p w14:paraId="15E5FE93" w14:textId="77777777" w:rsidR="00E5005B" w:rsidRDefault="00E5005B" w:rsidP="00E5005B">
      <w:pPr>
        <w:spacing w:before="120"/>
        <w:jc w:val="center"/>
        <w:rPr>
          <w:b/>
          <w:lang w:val="en-US"/>
        </w:rPr>
      </w:pPr>
    </w:p>
    <w:p w14:paraId="4EC1659B" w14:textId="77777777" w:rsidR="00333180" w:rsidRPr="00901EE4" w:rsidRDefault="00333180" w:rsidP="00333180">
      <w:pPr>
        <w:spacing w:before="120"/>
        <w:jc w:val="center"/>
        <w:rPr>
          <w:b/>
          <w:lang w:val="en-US"/>
        </w:rPr>
        <w:sectPr w:rsidR="00333180" w:rsidRPr="00901EE4" w:rsidSect="00333180">
          <w:type w:val="continuous"/>
          <w:pgSz w:w="11906" w:h="16838" w:code="9"/>
          <w:pgMar w:top="1985" w:right="992" w:bottom="1814" w:left="1418" w:header="709" w:footer="709" w:gutter="0"/>
          <w:cols w:space="295"/>
          <w:docGrid w:linePitch="360"/>
        </w:sectPr>
      </w:pPr>
    </w:p>
    <w:p w14:paraId="2EFDEA6B" w14:textId="77777777" w:rsidR="0038140A" w:rsidRPr="0038140A" w:rsidRDefault="0038140A" w:rsidP="0038140A">
      <w:pPr>
        <w:widowControl/>
        <w:pBdr>
          <w:top w:val="nil"/>
          <w:left w:val="nil"/>
          <w:bottom w:val="nil"/>
          <w:right w:val="nil"/>
          <w:between w:val="nil"/>
        </w:pBdr>
        <w:ind w:firstLine="0"/>
        <w:jc w:val="both"/>
        <w:rPr>
          <w:sz w:val="24"/>
          <w:szCs w:val="24"/>
          <w:lang w:val="en-GB"/>
        </w:rPr>
      </w:pPr>
      <w:r w:rsidRPr="0038140A">
        <w:rPr>
          <w:sz w:val="24"/>
          <w:szCs w:val="24"/>
          <w:lang w:val="en-GB"/>
        </w:rPr>
        <w:t>Figure 1 illustrates the components of the calibration setup for level sensors:</w:t>
      </w:r>
    </w:p>
    <w:p w14:paraId="5E16E65B" w14:textId="4F66C360" w:rsidR="0038140A" w:rsidRPr="001751EA" w:rsidRDefault="0038140A"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Level Sensors Calibration Complex (LSCC): control system managing the calibration process.</w:t>
      </w:r>
    </w:p>
    <w:p w14:paraId="2F9028F2" w14:textId="550020D6" w:rsidR="0038140A" w:rsidRPr="001751EA" w:rsidRDefault="009E1A7E"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Measurement</w:t>
      </w:r>
      <w:r w:rsidR="0038140A" w:rsidRPr="001751EA">
        <w:rPr>
          <w:sz w:val="24"/>
          <w:szCs w:val="24"/>
          <w:lang w:val="en-GB"/>
        </w:rPr>
        <w:t xml:space="preserve"> (</w:t>
      </w:r>
      <w:r w:rsidRPr="001751EA">
        <w:rPr>
          <w:sz w:val="24"/>
          <w:szCs w:val="24"/>
          <w:lang w:val="en-US"/>
        </w:rPr>
        <w:t>RM</w:t>
      </w:r>
      <w:r w:rsidR="0038140A" w:rsidRPr="001751EA">
        <w:rPr>
          <w:sz w:val="24"/>
          <w:szCs w:val="24"/>
          <w:lang w:val="en-GB"/>
        </w:rPr>
        <w:t>)</w:t>
      </w:r>
      <w:r w:rsidR="008C2DD1" w:rsidRPr="001751EA">
        <w:rPr>
          <w:sz w:val="24"/>
          <w:szCs w:val="24"/>
          <w:lang w:val="en-GB"/>
        </w:rPr>
        <w:t xml:space="preserve"> Instruments</w:t>
      </w:r>
      <w:r w:rsidR="0038140A" w:rsidRPr="001751EA">
        <w:rPr>
          <w:sz w:val="24"/>
          <w:szCs w:val="24"/>
          <w:lang w:val="en-GB"/>
        </w:rPr>
        <w:t xml:space="preserve">: Equipment responsible for the </w:t>
      </w:r>
      <w:r w:rsidRPr="001751EA">
        <w:rPr>
          <w:sz w:val="24"/>
          <w:szCs w:val="24"/>
          <w:lang w:val="en-GB"/>
        </w:rPr>
        <w:t>reference level estimation</w:t>
      </w:r>
      <w:r w:rsidR="008C2DD1" w:rsidRPr="001751EA">
        <w:rPr>
          <w:sz w:val="24"/>
          <w:szCs w:val="24"/>
          <w:lang w:val="en-GB"/>
        </w:rPr>
        <w:t xml:space="preserve">: laser rangefinder </w:t>
      </w:r>
      <w:r w:rsidR="00373DB5" w:rsidRPr="001751EA">
        <w:rPr>
          <w:sz w:val="24"/>
          <w:szCs w:val="24"/>
          <w:lang w:val="en-GB"/>
        </w:rPr>
        <w:t>+</w:t>
      </w:r>
      <w:r w:rsidR="008C2DD1" w:rsidRPr="001751EA">
        <w:rPr>
          <w:sz w:val="24"/>
          <w:szCs w:val="24"/>
          <w:lang w:val="en-GB"/>
        </w:rPr>
        <w:t xml:space="preserve"> </w:t>
      </w:r>
      <w:r w:rsidR="00373DB5" w:rsidRPr="001751EA">
        <w:rPr>
          <w:sz w:val="24"/>
          <w:szCs w:val="24"/>
          <w:lang w:val="en-GB"/>
        </w:rPr>
        <w:t>magnetic encoders-based system</w:t>
      </w:r>
      <w:r w:rsidR="008C2DD1" w:rsidRPr="001751EA">
        <w:rPr>
          <w:sz w:val="24"/>
          <w:szCs w:val="24"/>
          <w:lang w:val="en-GB"/>
        </w:rPr>
        <w:t xml:space="preserve"> to measure the position of the reference </w:t>
      </w:r>
      <w:r w:rsidR="00373DB5" w:rsidRPr="001751EA">
        <w:rPr>
          <w:sz w:val="24"/>
          <w:szCs w:val="24"/>
          <w:lang w:val="en-GB"/>
        </w:rPr>
        <w:t>plate or reflector</w:t>
      </w:r>
      <w:r w:rsidR="008C2DD1" w:rsidRPr="001751EA">
        <w:rPr>
          <w:sz w:val="24"/>
          <w:szCs w:val="24"/>
          <w:lang w:val="en-GB"/>
        </w:rPr>
        <w:t>;</w:t>
      </w:r>
    </w:p>
    <w:p w14:paraId="16DDAA96" w14:textId="2265B309" w:rsidR="000224DB" w:rsidRPr="001751EA" w:rsidRDefault="000224DB"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Reference Plate (RP): reference plate</w:t>
      </w:r>
      <w:r w:rsidR="00373DB5" w:rsidRPr="001751EA">
        <w:rPr>
          <w:sz w:val="24"/>
          <w:szCs w:val="24"/>
          <w:lang w:val="en-GB"/>
        </w:rPr>
        <w:t xml:space="preserve"> or reflector.</w:t>
      </w:r>
    </w:p>
    <w:p w14:paraId="5441A25C" w14:textId="403052A4" w:rsidR="00E305B9" w:rsidRPr="001751EA" w:rsidRDefault="00E305B9" w:rsidP="00E305B9">
      <w:pPr>
        <w:widowControl/>
        <w:numPr>
          <w:ilvl w:val="0"/>
          <w:numId w:val="9"/>
        </w:numPr>
        <w:pBdr>
          <w:top w:val="nil"/>
          <w:left w:val="nil"/>
          <w:bottom w:val="nil"/>
          <w:right w:val="nil"/>
          <w:between w:val="nil"/>
        </w:pBdr>
        <w:jc w:val="both"/>
        <w:textDirection w:val="btLr"/>
        <w:rPr>
          <w:sz w:val="24"/>
          <w:szCs w:val="24"/>
          <w:lang w:val="en-GB"/>
        </w:rPr>
      </w:pPr>
      <w:r w:rsidRPr="001751EA">
        <w:rPr>
          <w:sz w:val="24"/>
          <w:szCs w:val="24"/>
          <w:lang w:val="en-GB"/>
        </w:rPr>
        <w:t xml:space="preserve">Additional Reference Instruments (ARI): temperature, pressure and humidity sensors distributed in the measurement zone. They allow to measure temperature and humidity in multiple points along the sensing axis of </w:t>
      </w:r>
      <w:r w:rsidRPr="001751EA">
        <w:rPr>
          <w:sz w:val="24"/>
          <w:szCs w:val="24"/>
          <w:lang w:val="en-GB"/>
        </w:rPr>
        <w:t xml:space="preserve">level sensors and temperature of liquid </w:t>
      </w:r>
      <w:proofErr w:type="spellStart"/>
      <w:r w:rsidRPr="001751EA">
        <w:rPr>
          <w:sz w:val="24"/>
          <w:szCs w:val="24"/>
          <w:lang w:val="en-GB"/>
        </w:rPr>
        <w:t>additionially</w:t>
      </w:r>
      <w:proofErr w:type="spellEnd"/>
      <w:r w:rsidRPr="001751EA">
        <w:rPr>
          <w:sz w:val="24"/>
          <w:szCs w:val="24"/>
          <w:lang w:val="en-GB"/>
        </w:rPr>
        <w:t>.</w:t>
      </w:r>
    </w:p>
    <w:p w14:paraId="4AB6DC0F" w14:textId="77777777" w:rsidR="00373DB5" w:rsidRPr="001751EA" w:rsidRDefault="008C2DD1"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Pumps and Valves Control Subsystem </w:t>
      </w:r>
      <w:r w:rsidR="0038140A" w:rsidRPr="001751EA">
        <w:rPr>
          <w:sz w:val="24"/>
          <w:szCs w:val="24"/>
          <w:lang w:val="en-GB"/>
        </w:rPr>
        <w:t>(</w:t>
      </w:r>
      <w:r w:rsidRPr="001751EA">
        <w:rPr>
          <w:sz w:val="24"/>
          <w:szCs w:val="24"/>
          <w:lang w:val="en-GB"/>
        </w:rPr>
        <w:t>PVCS</w:t>
      </w:r>
      <w:r w:rsidR="0038140A" w:rsidRPr="001751EA">
        <w:rPr>
          <w:sz w:val="24"/>
          <w:szCs w:val="24"/>
          <w:lang w:val="en-GB"/>
        </w:rPr>
        <w:t xml:space="preserve">): </w:t>
      </w:r>
      <w:r w:rsidR="00373DB5" w:rsidRPr="001751EA">
        <w:rPr>
          <w:sz w:val="24"/>
          <w:szCs w:val="24"/>
          <w:lang w:val="en-GB"/>
        </w:rPr>
        <w:t>This subsystem regulates</w:t>
      </w:r>
      <w:r w:rsidR="0038140A" w:rsidRPr="001751EA">
        <w:rPr>
          <w:sz w:val="24"/>
          <w:szCs w:val="24"/>
          <w:lang w:val="en-GB"/>
        </w:rPr>
        <w:t xml:space="preserve"> the flow and level of the liquid in the calibration setup</w:t>
      </w:r>
      <w:r w:rsidR="00373DB5" w:rsidRPr="001751EA">
        <w:rPr>
          <w:sz w:val="24"/>
          <w:szCs w:val="24"/>
          <w:lang w:val="en-GB"/>
        </w:rPr>
        <w:t xml:space="preserve">; </w:t>
      </w:r>
    </w:p>
    <w:p w14:paraId="630E80A2" w14:textId="2AEFC074" w:rsidR="0038140A" w:rsidRPr="001751EA" w:rsidRDefault="0038140A" w:rsidP="00A642D9">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 xml:space="preserve">Level Sensors </w:t>
      </w:r>
      <w:r w:rsidR="008C2DD1" w:rsidRPr="001751EA">
        <w:rPr>
          <w:sz w:val="24"/>
          <w:szCs w:val="24"/>
          <w:lang w:val="en-GB"/>
        </w:rPr>
        <w:t xml:space="preserve">under test </w:t>
      </w:r>
      <w:r w:rsidRPr="001751EA">
        <w:rPr>
          <w:sz w:val="24"/>
          <w:szCs w:val="24"/>
          <w:lang w:val="en-GB"/>
        </w:rPr>
        <w:t>(</w:t>
      </w:r>
      <w:r w:rsidR="008C2DD1" w:rsidRPr="001751EA">
        <w:rPr>
          <w:sz w:val="24"/>
          <w:szCs w:val="24"/>
          <w:lang w:val="en-GB"/>
        </w:rPr>
        <w:t>LS</w:t>
      </w:r>
      <w:r w:rsidRPr="001751EA">
        <w:rPr>
          <w:sz w:val="24"/>
          <w:szCs w:val="24"/>
          <w:vertAlign w:val="subscript"/>
          <w:lang w:val="en-GB"/>
        </w:rPr>
        <w:t>1</w:t>
      </w:r>
      <w:r w:rsidRPr="001751EA">
        <w:rPr>
          <w:sz w:val="24"/>
          <w:szCs w:val="24"/>
          <w:lang w:val="en-GB"/>
        </w:rPr>
        <w:t>..</w:t>
      </w:r>
      <w:r w:rsidR="008C2DD1" w:rsidRPr="001751EA">
        <w:rPr>
          <w:sz w:val="24"/>
          <w:szCs w:val="24"/>
          <w:lang w:val="en-GB"/>
        </w:rPr>
        <w:t>LS</w:t>
      </w:r>
      <w:r w:rsidRPr="001751EA">
        <w:rPr>
          <w:sz w:val="24"/>
          <w:szCs w:val="24"/>
          <w:vertAlign w:val="subscript"/>
          <w:lang w:val="en-GB"/>
        </w:rPr>
        <w:t>n</w:t>
      </w:r>
      <w:r w:rsidRPr="001751EA">
        <w:rPr>
          <w:sz w:val="24"/>
          <w:szCs w:val="24"/>
          <w:lang w:val="en-GB"/>
        </w:rPr>
        <w:t>): The sensors</w:t>
      </w:r>
      <w:r w:rsidR="008C2DD1" w:rsidRPr="001751EA">
        <w:rPr>
          <w:sz w:val="24"/>
          <w:szCs w:val="24"/>
          <w:lang w:val="en-GB"/>
        </w:rPr>
        <w:t xml:space="preserve"> are </w:t>
      </w:r>
      <w:r w:rsidRPr="001751EA">
        <w:rPr>
          <w:sz w:val="24"/>
          <w:szCs w:val="24"/>
          <w:lang w:val="en-GB"/>
        </w:rPr>
        <w:t>being calibrated.</w:t>
      </w:r>
    </w:p>
    <w:p w14:paraId="3E69B8F8" w14:textId="06BD2226" w:rsidR="0038140A" w:rsidRPr="001751EA" w:rsidRDefault="008C2DD1" w:rsidP="0038140A">
      <w:pPr>
        <w:widowControl/>
        <w:numPr>
          <w:ilvl w:val="0"/>
          <w:numId w:val="9"/>
        </w:numPr>
        <w:pBdr>
          <w:top w:val="nil"/>
          <w:left w:val="nil"/>
          <w:bottom w:val="nil"/>
          <w:right w:val="nil"/>
          <w:between w:val="nil"/>
        </w:pBdr>
        <w:jc w:val="both"/>
        <w:rPr>
          <w:sz w:val="24"/>
          <w:szCs w:val="24"/>
          <w:lang w:val="en-GB"/>
        </w:rPr>
      </w:pPr>
      <w:r w:rsidRPr="001751EA">
        <w:rPr>
          <w:sz w:val="24"/>
          <w:szCs w:val="24"/>
          <w:lang w:val="en-GB"/>
        </w:rPr>
        <w:t>Vessels with controllable liquid</w:t>
      </w:r>
      <w:r w:rsidR="0038140A" w:rsidRPr="001751EA">
        <w:rPr>
          <w:sz w:val="24"/>
          <w:szCs w:val="24"/>
          <w:lang w:val="en-GB"/>
        </w:rPr>
        <w:t xml:space="preserve"> (</w:t>
      </w:r>
      <w:r w:rsidRPr="001751EA">
        <w:rPr>
          <w:sz w:val="24"/>
          <w:szCs w:val="24"/>
          <w:lang w:val="en-GB"/>
        </w:rPr>
        <w:t>V</w:t>
      </w:r>
      <w:r w:rsidR="0038140A" w:rsidRPr="001751EA">
        <w:rPr>
          <w:sz w:val="24"/>
          <w:szCs w:val="24"/>
          <w:lang w:val="en-GB"/>
        </w:rPr>
        <w:t xml:space="preserve">1, </w:t>
      </w:r>
      <w:r w:rsidRPr="001751EA">
        <w:rPr>
          <w:sz w:val="24"/>
          <w:szCs w:val="24"/>
          <w:lang w:val="en-GB"/>
        </w:rPr>
        <w:t>V</w:t>
      </w:r>
      <w:r w:rsidR="0038140A" w:rsidRPr="001751EA">
        <w:rPr>
          <w:sz w:val="24"/>
          <w:szCs w:val="24"/>
          <w:lang w:val="en-GB"/>
        </w:rPr>
        <w:t xml:space="preserve">2): </w:t>
      </w:r>
      <w:r w:rsidRPr="001751EA">
        <w:rPr>
          <w:sz w:val="24"/>
          <w:szCs w:val="24"/>
          <w:lang w:val="en-GB"/>
        </w:rPr>
        <w:t xml:space="preserve">These reservoirs </w:t>
      </w:r>
      <w:r w:rsidR="00373DB5" w:rsidRPr="001751EA">
        <w:rPr>
          <w:sz w:val="24"/>
          <w:szCs w:val="24"/>
          <w:lang w:val="en-GB"/>
        </w:rPr>
        <w:t xml:space="preserve">store liquid and set a </w:t>
      </w:r>
      <w:r w:rsidR="0038140A" w:rsidRPr="001751EA">
        <w:rPr>
          <w:sz w:val="24"/>
          <w:szCs w:val="24"/>
          <w:lang w:val="en-GB"/>
        </w:rPr>
        <w:t>specific liquid level during calibration.</w:t>
      </w:r>
    </w:p>
    <w:p w14:paraId="0DC43D06" w14:textId="3734834A" w:rsidR="0019179E" w:rsidRDefault="00E305B9" w:rsidP="0019179E">
      <w:pPr>
        <w:widowControl/>
        <w:pBdr>
          <w:top w:val="nil"/>
          <w:left w:val="nil"/>
          <w:bottom w:val="nil"/>
          <w:right w:val="nil"/>
          <w:between w:val="nil"/>
        </w:pBdr>
        <w:ind w:firstLine="0"/>
        <w:jc w:val="both"/>
        <w:rPr>
          <w:sz w:val="24"/>
          <w:szCs w:val="24"/>
          <w:lang w:val="en-GB"/>
        </w:rPr>
      </w:pPr>
      <w:r w:rsidRPr="00E305B9">
        <w:rPr>
          <w:sz w:val="24"/>
          <w:szCs w:val="24"/>
          <w:lang w:val="en-GB"/>
        </w:rPr>
        <w:t>The reference measurement instrument (RM) relies on a precision reflector for accurate operation. During a single calibration cycle, multiple level sensors can be calibrated simultaneously. The procedure involves repeated measurements, capturing the readings from the level sensors under test and those from the reference instrument</w:t>
      </w:r>
      <w:r>
        <w:rPr>
          <w:sz w:val="24"/>
          <w:szCs w:val="24"/>
          <w:lang w:val="en-GB"/>
        </w:rPr>
        <w:t xml:space="preserve"> RM. At the same time </w:t>
      </w:r>
      <w:r>
        <w:rPr>
          <w:sz w:val="24"/>
          <w:szCs w:val="24"/>
          <w:lang w:val="en-GB"/>
        </w:rPr>
        <w:lastRenderedPageBreak/>
        <w:t>all the environmental parameters are additionally monitored to satisfy the requirements of the particular procedure.</w:t>
      </w:r>
    </w:p>
    <w:p w14:paraId="09F73FEE" w14:textId="18686212" w:rsidR="00185A21" w:rsidRDefault="00185A21" w:rsidP="0019179E">
      <w:pPr>
        <w:widowControl/>
        <w:pBdr>
          <w:top w:val="nil"/>
          <w:left w:val="nil"/>
          <w:bottom w:val="nil"/>
          <w:right w:val="nil"/>
          <w:between w:val="nil"/>
        </w:pBdr>
        <w:ind w:firstLine="0"/>
        <w:jc w:val="both"/>
        <w:rPr>
          <w:sz w:val="24"/>
          <w:szCs w:val="24"/>
          <w:lang w:val="en-GB"/>
        </w:rPr>
      </w:pPr>
      <w:r>
        <w:rPr>
          <w:sz w:val="24"/>
          <w:szCs w:val="24"/>
          <w:lang w:val="en-GB"/>
        </w:rPr>
        <w:t xml:space="preserve">Uncertainties of the reference instruments. The </w:t>
      </w:r>
      <w:r w:rsidR="00F55B40">
        <w:rPr>
          <w:sz w:val="24"/>
          <w:szCs w:val="24"/>
          <w:lang w:val="en-GB"/>
        </w:rPr>
        <w:t xml:space="preserve">distance (level) measurement reference instrument </w:t>
      </w:r>
      <w:r>
        <w:rPr>
          <w:sz w:val="24"/>
          <w:szCs w:val="24"/>
          <w:lang w:val="en-GB"/>
        </w:rPr>
        <w:t xml:space="preserve">has an extended uncertainty of 0.4 mm. </w:t>
      </w:r>
      <w:r w:rsidR="009C3D78">
        <w:rPr>
          <w:sz w:val="24"/>
          <w:szCs w:val="24"/>
          <w:lang w:val="en-GB"/>
        </w:rPr>
        <w:t>T</w:t>
      </w:r>
      <w:r w:rsidR="000B6C2E">
        <w:rPr>
          <w:sz w:val="24"/>
          <w:szCs w:val="24"/>
          <w:lang w:val="en-GB"/>
        </w:rPr>
        <w:t>emperature sensor</w:t>
      </w:r>
      <w:r w:rsidR="009C3D78">
        <w:rPr>
          <w:sz w:val="24"/>
          <w:szCs w:val="24"/>
          <w:lang w:val="en-GB"/>
        </w:rPr>
        <w:t>s</w:t>
      </w:r>
      <w:r w:rsidR="000B6C2E">
        <w:rPr>
          <w:sz w:val="24"/>
          <w:szCs w:val="24"/>
          <w:lang w:val="en-GB"/>
        </w:rPr>
        <w:t xml:space="preserve"> in the </w:t>
      </w:r>
      <w:r w:rsidR="009C3D78">
        <w:rPr>
          <w:sz w:val="24"/>
          <w:szCs w:val="24"/>
          <w:lang w:val="en-GB"/>
        </w:rPr>
        <w:t>calibration complex have</w:t>
      </w:r>
      <w:r w:rsidR="000B6C2E">
        <w:rPr>
          <w:sz w:val="24"/>
          <w:szCs w:val="24"/>
          <w:lang w:val="en-GB"/>
        </w:rPr>
        <w:t xml:space="preserve"> extended uncertainty U</w:t>
      </w:r>
      <w:r w:rsidR="000B6C2E" w:rsidRPr="000B6C2E">
        <w:rPr>
          <w:sz w:val="24"/>
          <w:szCs w:val="24"/>
          <w:vertAlign w:val="subscript"/>
          <w:lang w:val="en-GB"/>
        </w:rPr>
        <w:t>T</w:t>
      </w:r>
      <w:r w:rsidR="000B6C2E">
        <w:rPr>
          <w:sz w:val="24"/>
          <w:szCs w:val="24"/>
          <w:lang w:val="en-GB"/>
        </w:rPr>
        <w:t xml:space="preserve"> = 0.5 °C,</w:t>
      </w:r>
      <w:r w:rsidR="009C3D78">
        <w:rPr>
          <w:sz w:val="24"/>
          <w:szCs w:val="24"/>
          <w:lang w:val="en-GB"/>
        </w:rPr>
        <w:t xml:space="preserve"> U</w:t>
      </w:r>
      <w:r w:rsidR="009C3D78" w:rsidRPr="009C3D78">
        <w:rPr>
          <w:sz w:val="24"/>
          <w:szCs w:val="24"/>
          <w:vertAlign w:val="subscript"/>
          <w:lang w:val="en-GB"/>
        </w:rPr>
        <w:t>P</w:t>
      </w:r>
      <w:r w:rsidR="009C3D78">
        <w:rPr>
          <w:sz w:val="24"/>
          <w:szCs w:val="24"/>
          <w:lang w:val="en-GB"/>
        </w:rPr>
        <w:t xml:space="preserve"> = kPa for pressure and U</w:t>
      </w:r>
      <w:r w:rsidR="009C3D78" w:rsidRPr="009C3D78">
        <w:rPr>
          <w:sz w:val="24"/>
          <w:szCs w:val="24"/>
          <w:vertAlign w:val="subscript"/>
          <w:lang w:val="en-GB"/>
        </w:rPr>
        <w:t>RH</w:t>
      </w:r>
      <w:r w:rsidR="009C3D78">
        <w:rPr>
          <w:sz w:val="24"/>
          <w:szCs w:val="24"/>
          <w:lang w:val="en-GB"/>
        </w:rPr>
        <w:t xml:space="preserve"> = </w:t>
      </w:r>
      <w:r w:rsidR="001751EA" w:rsidRPr="001751EA">
        <w:rPr>
          <w:sz w:val="24"/>
          <w:szCs w:val="24"/>
          <w:lang w:val="en-GB"/>
        </w:rPr>
        <w:t>2.5</w:t>
      </w:r>
      <w:r w:rsidR="009C3D78">
        <w:rPr>
          <w:sz w:val="24"/>
          <w:szCs w:val="24"/>
          <w:lang w:val="en-GB"/>
        </w:rPr>
        <w:t xml:space="preserve"> % for relative humidity.</w:t>
      </w:r>
      <w:r w:rsidR="000B6C2E">
        <w:rPr>
          <w:sz w:val="24"/>
          <w:szCs w:val="24"/>
          <w:lang w:val="en-GB"/>
        </w:rPr>
        <w:t xml:space="preserve"> </w:t>
      </w:r>
    </w:p>
    <w:p w14:paraId="3E87766F" w14:textId="31D19820" w:rsidR="0019179E" w:rsidRDefault="0019179E" w:rsidP="0019179E">
      <w:pPr>
        <w:widowControl/>
        <w:pBdr>
          <w:top w:val="nil"/>
          <w:left w:val="nil"/>
          <w:bottom w:val="nil"/>
          <w:right w:val="nil"/>
          <w:between w:val="nil"/>
        </w:pBdr>
        <w:ind w:firstLine="0"/>
        <w:jc w:val="both"/>
        <w:rPr>
          <w:sz w:val="24"/>
          <w:szCs w:val="24"/>
          <w:lang w:val="en-GB"/>
        </w:rPr>
      </w:pPr>
      <w:r w:rsidRPr="00E305B9">
        <w:rPr>
          <w:b/>
          <w:bCs/>
          <w:sz w:val="24"/>
          <w:szCs w:val="24"/>
          <w:lang w:val="en-GB"/>
        </w:rPr>
        <w:t>Environmental Influence</w:t>
      </w:r>
      <w:r w:rsidR="00E305B9" w:rsidRPr="00E305B9">
        <w:rPr>
          <w:b/>
          <w:bCs/>
          <w:sz w:val="24"/>
          <w:szCs w:val="24"/>
          <w:lang w:val="en-GB"/>
        </w:rPr>
        <w:t xml:space="preserve">. </w:t>
      </w:r>
      <w:r w:rsidRPr="0019179E">
        <w:rPr>
          <w:sz w:val="24"/>
          <w:szCs w:val="24"/>
          <w:lang w:val="en-GB"/>
        </w:rPr>
        <w:t>The study considers</w:t>
      </w:r>
      <w:r w:rsidR="00E305B9">
        <w:rPr>
          <w:sz w:val="24"/>
          <w:szCs w:val="24"/>
          <w:lang w:val="en-GB"/>
        </w:rPr>
        <w:t xml:space="preserve"> </w:t>
      </w:r>
      <w:r w:rsidR="008629A0">
        <w:rPr>
          <w:sz w:val="24"/>
          <w:szCs w:val="24"/>
          <w:lang w:val="en-GB"/>
        </w:rPr>
        <w:t xml:space="preserve">the </w:t>
      </w:r>
      <w:r w:rsidR="00771977">
        <w:rPr>
          <w:sz w:val="24"/>
          <w:szCs w:val="24"/>
          <w:lang w:val="en-GB"/>
        </w:rPr>
        <w:t>following</w:t>
      </w:r>
      <w:r w:rsidR="00E305B9">
        <w:rPr>
          <w:sz w:val="24"/>
          <w:szCs w:val="24"/>
          <w:lang w:val="en-GB"/>
        </w:rPr>
        <w:t xml:space="preserve"> reference conditions:</w:t>
      </w:r>
    </w:p>
    <w:p w14:paraId="63C6762B" w14:textId="555C2B96"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Temperature (T) in [15, 25] °C.</w:t>
      </w:r>
    </w:p>
    <w:p w14:paraId="4FB0415D" w14:textId="3E98C125" w:rsidR="008629A0"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Relative Humidity (RH) in [40, 80]%.</w:t>
      </w:r>
    </w:p>
    <w:p w14:paraId="5D3747E6" w14:textId="3679CC6E" w:rsidR="00AA1C51" w:rsidRPr="00771977" w:rsidRDefault="008629A0" w:rsidP="00771977">
      <w:pPr>
        <w:widowControl/>
        <w:numPr>
          <w:ilvl w:val="0"/>
          <w:numId w:val="9"/>
        </w:numPr>
        <w:pBdr>
          <w:top w:val="nil"/>
          <w:left w:val="nil"/>
          <w:bottom w:val="nil"/>
          <w:right w:val="nil"/>
          <w:between w:val="nil"/>
        </w:pBdr>
        <w:jc w:val="both"/>
        <w:textDirection w:val="btLr"/>
        <w:rPr>
          <w:sz w:val="24"/>
          <w:szCs w:val="24"/>
          <w:lang w:val="en-GB"/>
        </w:rPr>
      </w:pPr>
      <w:r w:rsidRPr="00771977">
        <w:rPr>
          <w:sz w:val="24"/>
          <w:szCs w:val="24"/>
          <w:lang w:val="en-GB"/>
        </w:rPr>
        <w:t>Pressure (P) in [90, 100] kPa.</w:t>
      </w:r>
    </w:p>
    <w:p w14:paraId="12DBD454" w14:textId="64DED952" w:rsidR="0019179E" w:rsidRDefault="00AA1C51" w:rsidP="0019179E">
      <w:pPr>
        <w:widowControl/>
        <w:pBdr>
          <w:top w:val="nil"/>
          <w:left w:val="nil"/>
          <w:bottom w:val="nil"/>
          <w:right w:val="nil"/>
          <w:between w:val="nil"/>
        </w:pBdr>
        <w:ind w:firstLine="0"/>
        <w:jc w:val="both"/>
        <w:rPr>
          <w:sz w:val="24"/>
          <w:szCs w:val="24"/>
          <w:lang w:val="en-GB"/>
        </w:rPr>
      </w:pPr>
      <w:r>
        <w:rPr>
          <w:sz w:val="24"/>
          <w:szCs w:val="24"/>
          <w:lang w:val="en-GB"/>
        </w:rPr>
        <w:t>Values for dielectric permittivity can be interpolated using experimental tabular data</w:t>
      </w:r>
      <w:r w:rsidR="00E2129D">
        <w:rPr>
          <w:sz w:val="24"/>
          <w:szCs w:val="24"/>
          <w:lang w:val="en-GB"/>
        </w:rPr>
        <w:t xml:space="preserve"> [12]</w:t>
      </w:r>
      <w:r>
        <w:rPr>
          <w:sz w:val="24"/>
          <w:szCs w:val="24"/>
          <w:lang w:val="en-GB"/>
        </w:rPr>
        <w:t xml:space="preserve"> or applying known </w:t>
      </w:r>
      <w:r w:rsidR="00E2129D">
        <w:rPr>
          <w:sz w:val="24"/>
          <w:szCs w:val="24"/>
          <w:lang w:val="en-GB"/>
        </w:rPr>
        <w:t>equation</w:t>
      </w:r>
      <w:r>
        <w:rPr>
          <w:sz w:val="24"/>
          <w:szCs w:val="24"/>
          <w:lang w:val="en-GB"/>
        </w:rPr>
        <w:t xml:space="preserve"> [</w:t>
      </w:r>
      <w:r w:rsidR="00AC292C">
        <w:rPr>
          <w:sz w:val="24"/>
          <w:szCs w:val="24"/>
          <w:lang w:val="en-GB"/>
        </w:rPr>
        <w:t>13</w:t>
      </w:r>
      <w:r>
        <w:rPr>
          <w:sz w:val="24"/>
          <w:szCs w:val="24"/>
          <w:lang w:val="en-GB"/>
        </w:rPr>
        <w:t>]</w:t>
      </w:r>
      <w:r w:rsidR="0019179E" w:rsidRPr="0019179E">
        <w:rPr>
          <w:sz w:val="24"/>
          <w:szCs w:val="24"/>
          <w:lang w:val="en-GB"/>
        </w:rPr>
        <w:t>:</w:t>
      </w:r>
    </w:p>
    <w:p w14:paraId="78D127DF" w14:textId="15666DA8" w:rsidR="00AA1C51" w:rsidRDefault="00AA1C51" w:rsidP="00AA1C51">
      <w:pPr>
        <w:widowControl/>
        <w:pBdr>
          <w:top w:val="nil"/>
          <w:left w:val="nil"/>
          <w:bottom w:val="nil"/>
          <w:right w:val="nil"/>
          <w:between w:val="nil"/>
        </w:pBdr>
        <w:ind w:left="-2" w:firstLine="0"/>
        <w:jc w:val="right"/>
        <w:rPr>
          <w:sz w:val="24"/>
          <w:szCs w:val="24"/>
        </w:rPr>
      </w:pPr>
      <m:oMath>
        <m:r>
          <w:rPr>
            <w:rFonts w:ascii="Cambria Math" w:hAnsi="Cambria Math"/>
            <w:sz w:val="24"/>
            <w:szCs w:val="24"/>
            <w:shd w:val="clear" w:color="auto" w:fill="FFFFFF"/>
          </w:rPr>
          <m:t>ε=</m:t>
        </m:r>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m:t>
        </m:r>
        <m:f>
          <m:fPr>
            <m:ctrlPr>
              <w:rPr>
                <w:rFonts w:ascii="Cambria Math" w:hAnsi="Cambria Math"/>
                <w:i/>
                <w:sz w:val="24"/>
                <w:szCs w:val="24"/>
                <w:shd w:val="clear" w:color="auto" w:fill="FFFFFF"/>
                <w:lang w:val="en-US"/>
              </w:rPr>
            </m:ctrlPr>
          </m:fPr>
          <m:num>
            <m:sSub>
              <m:sSubPr>
                <m:ctrlPr>
                  <w:rPr>
                    <w:rFonts w:ascii="Cambria Math" w:hAnsi="Cambria Math"/>
                    <w:i/>
                    <w:sz w:val="24"/>
                    <w:szCs w:val="24"/>
                    <w:shd w:val="clear" w:color="auto" w:fill="FFFFFF"/>
                  </w:rPr>
                </m:ctrlPr>
              </m:sSubPr>
              <m:e>
                <m:r>
                  <w:rPr>
                    <w:rFonts w:ascii="Cambria Math" w:hAnsi="Cambria Math"/>
                    <w:sz w:val="24"/>
                    <w:szCs w:val="24"/>
                    <w:shd w:val="clear" w:color="auto" w:fill="FFFFFF"/>
                  </w:rPr>
                  <m:t>ε</m:t>
                </m:r>
              </m:e>
              <m:sub>
                <m:r>
                  <w:rPr>
                    <w:rFonts w:ascii="Cambria Math" w:hAnsi="Cambria Math"/>
                    <w:sz w:val="24"/>
                    <w:szCs w:val="24"/>
                    <w:shd w:val="clear" w:color="auto" w:fill="FFFFFF"/>
                  </w:rPr>
                  <m:t>0</m:t>
                </m:r>
              </m:sub>
            </m:sSub>
            <m:r>
              <w:rPr>
                <w:rFonts w:ascii="Cambria Math" w:hAnsi="Cambria Math"/>
                <w:sz w:val="24"/>
                <w:szCs w:val="24"/>
                <w:shd w:val="clear" w:color="auto" w:fill="FFFFFF"/>
                <w:lang w:val="en-US"/>
              </w:rPr>
              <m:t>∙211</m:t>
            </m:r>
          </m:num>
          <m:den>
            <m:r>
              <w:rPr>
                <w:rFonts w:ascii="Cambria Math" w:hAnsi="Cambria Math"/>
                <w:sz w:val="24"/>
                <w:szCs w:val="24"/>
                <w:shd w:val="clear" w:color="auto" w:fill="FFFFFF"/>
                <w:lang w:val="en-US"/>
              </w:rPr>
              <m:t>T</m:t>
            </m:r>
          </m:den>
        </m:f>
        <m:d>
          <m:dPr>
            <m:ctrlPr>
              <w:rPr>
                <w:rFonts w:ascii="Cambria Math" w:hAnsi="Cambria Math"/>
                <w:i/>
                <w:sz w:val="24"/>
                <w:szCs w:val="24"/>
                <w:shd w:val="clear" w:color="auto" w:fill="FFFFFF"/>
                <w:lang w:val="en-US"/>
              </w:rPr>
            </m:ctrlPr>
          </m:dPr>
          <m:e>
            <m:r>
              <w:rPr>
                <w:rFonts w:ascii="Cambria Math" w:hAnsi="Cambria Math"/>
                <w:sz w:val="24"/>
                <w:szCs w:val="24"/>
                <w:shd w:val="clear" w:color="auto" w:fill="FFFFFF"/>
                <w:lang w:val="en-US"/>
              </w:rPr>
              <m:t>P+</m:t>
            </m:r>
            <m:f>
              <m:fPr>
                <m:ctrlPr>
                  <w:rPr>
                    <w:rFonts w:ascii="Cambria Math" w:hAnsi="Cambria Math"/>
                    <w:i/>
                    <w:sz w:val="24"/>
                    <w:szCs w:val="24"/>
                    <w:shd w:val="clear" w:color="auto" w:fill="FFFFFF"/>
                    <w:lang w:val="en-US"/>
                  </w:rPr>
                </m:ctrlPr>
              </m:fPr>
              <m:num>
                <m:r>
                  <w:rPr>
                    <w:rFonts w:ascii="Cambria Math" w:hAnsi="Cambria Math"/>
                    <w:sz w:val="24"/>
                    <w:szCs w:val="24"/>
                    <w:shd w:val="clear" w:color="auto" w:fill="FFFFFF"/>
                    <w:lang w:val="en-US"/>
                  </w:rPr>
                  <m:t>48∙</m:t>
                </m:r>
                <m:sSub>
                  <m:sSubPr>
                    <m:ctrlPr>
                      <w:rPr>
                        <w:rFonts w:ascii="Cambria Math" w:hAnsi="Cambria Math"/>
                        <w:i/>
                        <w:sz w:val="24"/>
                        <w:szCs w:val="24"/>
                        <w:shd w:val="clear" w:color="auto" w:fill="FFFFFF"/>
                        <w:lang w:val="en-US"/>
                      </w:rPr>
                    </m:ctrlPr>
                  </m:sSubPr>
                  <m:e>
                    <m:r>
                      <w:rPr>
                        <w:rFonts w:ascii="Cambria Math" w:hAnsi="Cambria Math"/>
                        <w:sz w:val="24"/>
                        <w:szCs w:val="24"/>
                        <w:shd w:val="clear" w:color="auto" w:fill="FFFFFF"/>
                        <w:lang w:val="en-US"/>
                      </w:rPr>
                      <m:t>P</m:t>
                    </m:r>
                  </m:e>
                  <m:sub>
                    <m:r>
                      <w:rPr>
                        <w:rFonts w:ascii="Cambria Math" w:hAnsi="Cambria Math"/>
                        <w:sz w:val="24"/>
                        <w:szCs w:val="24"/>
                        <w:shd w:val="clear" w:color="auto" w:fill="FFFFFF"/>
                        <w:lang w:val="en-US"/>
                      </w:rPr>
                      <m:t>S</m:t>
                    </m:r>
                  </m:sub>
                </m:sSub>
              </m:num>
              <m:den>
                <m:r>
                  <w:rPr>
                    <w:rFonts w:ascii="Cambria Math" w:hAnsi="Cambria Math"/>
                    <w:sz w:val="24"/>
                    <w:szCs w:val="24"/>
                    <w:shd w:val="clear" w:color="auto" w:fill="FFFFFF"/>
                    <w:lang w:val="en-US"/>
                  </w:rPr>
                  <m:t>T</m:t>
                </m:r>
              </m:den>
            </m:f>
            <m:r>
              <w:rPr>
                <w:rFonts w:ascii="Cambria Math" w:hAnsi="Cambria Math"/>
                <w:sz w:val="24"/>
                <w:szCs w:val="24"/>
                <w:shd w:val="clear" w:color="auto" w:fill="FFFFFF"/>
                <w:lang w:val="en-US"/>
              </w:rPr>
              <m:t>∙RH</m:t>
            </m:r>
          </m:e>
        </m:d>
        <m:r>
          <w:rPr>
            <w:rFonts w:ascii="Cambria Math" w:hAnsi="Cambria Math"/>
            <w:sz w:val="24"/>
            <w:szCs w:val="24"/>
            <w:shd w:val="clear" w:color="auto" w:fill="FFFFFF"/>
            <w:lang w:val="en-US"/>
          </w:rPr>
          <m:t>∙</m:t>
        </m:r>
        <m:sSup>
          <m:sSupPr>
            <m:ctrlPr>
              <w:rPr>
                <w:rFonts w:ascii="Cambria Math" w:hAnsi="Cambria Math"/>
                <w:i/>
                <w:sz w:val="24"/>
                <w:szCs w:val="24"/>
                <w:shd w:val="clear" w:color="auto" w:fill="FFFFFF"/>
                <w:lang w:val="en-US"/>
              </w:rPr>
            </m:ctrlPr>
          </m:sSupPr>
          <m:e>
            <m:r>
              <w:rPr>
                <w:rFonts w:ascii="Cambria Math" w:hAnsi="Cambria Math"/>
                <w:sz w:val="24"/>
                <w:szCs w:val="24"/>
                <w:shd w:val="clear" w:color="auto" w:fill="FFFFFF"/>
                <w:lang w:val="en-US"/>
              </w:rPr>
              <m:t>10</m:t>
            </m:r>
          </m:e>
          <m:sup>
            <m:r>
              <w:rPr>
                <w:rFonts w:ascii="Cambria Math" w:hAnsi="Cambria Math"/>
                <w:sz w:val="24"/>
                <w:szCs w:val="24"/>
                <w:shd w:val="clear" w:color="auto" w:fill="FFFFFF"/>
                <w:lang w:val="en-US"/>
              </w:rPr>
              <m:t>-6</m:t>
            </m:r>
          </m:sup>
        </m:sSup>
        <m:r>
          <w:rPr>
            <w:rFonts w:ascii="Cambria Math" w:hAnsi="Cambria Math"/>
            <w:sz w:val="24"/>
            <w:szCs w:val="24"/>
            <w:shd w:val="clear" w:color="auto" w:fill="FFFFFF"/>
            <w:lang w:val="en-US"/>
          </w:rPr>
          <m:t>,</m:t>
        </m:r>
      </m:oMath>
      <w:r w:rsidR="00771977">
        <w:rPr>
          <w:sz w:val="24"/>
          <w:szCs w:val="24"/>
          <w:lang w:val="en-US"/>
        </w:rPr>
        <w:tab/>
      </w:r>
      <w:r w:rsidRPr="00771977">
        <w:rPr>
          <w:sz w:val="24"/>
          <w:szCs w:val="24"/>
        </w:rPr>
        <w:t>(</w:t>
      </w:r>
      <w:r>
        <w:rPr>
          <w:sz w:val="24"/>
          <w:szCs w:val="24"/>
          <w:lang w:val="en-US"/>
        </w:rPr>
        <w:t>2</w:t>
      </w:r>
      <w:r>
        <w:rPr>
          <w:sz w:val="24"/>
          <w:szCs w:val="24"/>
        </w:rPr>
        <w:t>)</w:t>
      </w:r>
    </w:p>
    <w:p w14:paraId="595125D3" w14:textId="7743AA5B" w:rsidR="0019179E" w:rsidRDefault="00AC292C" w:rsidP="0019179E">
      <w:pPr>
        <w:widowControl/>
        <w:pBdr>
          <w:top w:val="nil"/>
          <w:left w:val="nil"/>
          <w:bottom w:val="nil"/>
          <w:right w:val="nil"/>
          <w:between w:val="nil"/>
        </w:pBdr>
        <w:ind w:firstLine="0"/>
        <w:jc w:val="both"/>
        <w:rPr>
          <w:sz w:val="24"/>
          <w:szCs w:val="24"/>
          <w:lang w:val="en-US"/>
        </w:rPr>
      </w:pPr>
      <w:proofErr w:type="spellStart"/>
      <w:r w:rsidRPr="00AC292C">
        <w:rPr>
          <w:sz w:val="24"/>
          <w:szCs w:val="24"/>
        </w:rPr>
        <w:t>where</w:t>
      </w:r>
      <w:proofErr w:type="spellEnd"/>
      <w:r w:rsidRPr="00AC292C">
        <w:rPr>
          <w:sz w:val="24"/>
          <w:szCs w:val="24"/>
        </w:rPr>
        <w:t xml:space="preserve"> </w:t>
      </w:r>
      <w:r w:rsidRPr="00AC292C">
        <w:rPr>
          <w:i/>
          <w:iCs/>
          <w:sz w:val="24"/>
          <w:szCs w:val="24"/>
        </w:rPr>
        <w:t>ε</w:t>
      </w:r>
      <w:r w:rsidRPr="00AC292C">
        <w:rPr>
          <w:sz w:val="24"/>
          <w:szCs w:val="24"/>
          <w:vertAlign w:val="subscript"/>
        </w:rPr>
        <w:t>0</w:t>
      </w:r>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permittivity</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vacuum</w:t>
      </w:r>
      <w:proofErr w:type="spellEnd"/>
      <w:r w:rsidRPr="00AC292C">
        <w:rPr>
          <w:sz w:val="24"/>
          <w:szCs w:val="24"/>
        </w:rPr>
        <w:t xml:space="preserve">, </w:t>
      </w:r>
      <w:r w:rsidRPr="00AC292C">
        <w:rPr>
          <w:i/>
          <w:iCs/>
          <w:sz w:val="24"/>
          <w:szCs w:val="24"/>
        </w:rPr>
        <w:t xml:space="preserve">T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absolute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(K), RH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relative</w:t>
      </w:r>
      <w:proofErr w:type="spellEnd"/>
      <w:r w:rsidRPr="00AC292C">
        <w:rPr>
          <w:sz w:val="24"/>
          <w:szCs w:val="24"/>
        </w:rPr>
        <w:t xml:space="preserve"> </w:t>
      </w:r>
      <w:proofErr w:type="spellStart"/>
      <w:r w:rsidRPr="00AC292C">
        <w:rPr>
          <w:sz w:val="24"/>
          <w:szCs w:val="24"/>
        </w:rPr>
        <w:t>humidity</w:t>
      </w:r>
      <w:proofErr w:type="spellEnd"/>
      <w:r w:rsidRPr="00AC292C">
        <w:rPr>
          <w:sz w:val="24"/>
          <w:szCs w:val="24"/>
        </w:rPr>
        <w:t xml:space="preserve"> (%), </w:t>
      </w:r>
      <w:r w:rsidRPr="00AC292C">
        <w:rPr>
          <w:i/>
          <w:iCs/>
          <w:sz w:val="24"/>
          <w:szCs w:val="24"/>
        </w:rPr>
        <w:t xml:space="preserve">P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air</w:t>
      </w:r>
      <w:proofErr w:type="spellEnd"/>
      <w:r w:rsidRPr="00AC292C">
        <w:rPr>
          <w:sz w:val="24"/>
          <w:szCs w:val="24"/>
        </w:rPr>
        <w:t xml:space="preserve">, </w:t>
      </w:r>
      <w:proofErr w:type="spellStart"/>
      <w:r w:rsidRPr="00AC292C">
        <w:rPr>
          <w:sz w:val="24"/>
          <w:szCs w:val="24"/>
        </w:rPr>
        <w:t>and</w:t>
      </w:r>
      <w:proofErr w:type="spellEnd"/>
      <w:r w:rsidRPr="00AC292C">
        <w:rPr>
          <w:sz w:val="24"/>
          <w:szCs w:val="24"/>
        </w:rPr>
        <w:t xml:space="preserve"> </w:t>
      </w:r>
      <w:r w:rsidRPr="00AC292C">
        <w:rPr>
          <w:i/>
          <w:iCs/>
          <w:sz w:val="24"/>
          <w:szCs w:val="24"/>
        </w:rPr>
        <w:t xml:space="preserve">PS </w:t>
      </w:r>
      <w:r w:rsidRPr="00AC292C">
        <w:rPr>
          <w:sz w:val="24"/>
          <w:szCs w:val="24"/>
        </w:rPr>
        <w:t xml:space="preserve">(mm </w:t>
      </w:r>
      <w:proofErr w:type="spellStart"/>
      <w:r w:rsidRPr="00AC292C">
        <w:rPr>
          <w:sz w:val="24"/>
          <w:szCs w:val="24"/>
        </w:rPr>
        <w:t>Hg</w:t>
      </w:r>
      <w:proofErr w:type="spellEnd"/>
      <w:r w:rsidRPr="00AC292C">
        <w:rPr>
          <w:sz w:val="24"/>
          <w:szCs w:val="24"/>
        </w:rPr>
        <w:t xml:space="preserve">) </w:t>
      </w:r>
      <w:proofErr w:type="spellStart"/>
      <w:r w:rsidRPr="00AC292C">
        <w:rPr>
          <w:sz w:val="24"/>
          <w:szCs w:val="24"/>
        </w:rPr>
        <w:t>is</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pressure</w:t>
      </w:r>
      <w:proofErr w:type="spellEnd"/>
      <w:r w:rsidRPr="00AC292C">
        <w:rPr>
          <w:sz w:val="24"/>
          <w:szCs w:val="24"/>
        </w:rPr>
        <w:t xml:space="preserve"> </w:t>
      </w:r>
      <w:proofErr w:type="spellStart"/>
      <w:r w:rsidRPr="00AC292C">
        <w:rPr>
          <w:sz w:val="24"/>
          <w:szCs w:val="24"/>
        </w:rPr>
        <w:t>of</w:t>
      </w:r>
      <w:proofErr w:type="spellEnd"/>
      <w:r w:rsidRPr="00AC292C">
        <w:rPr>
          <w:sz w:val="24"/>
          <w:szCs w:val="24"/>
        </w:rPr>
        <w:t xml:space="preserve"> </w:t>
      </w:r>
      <w:proofErr w:type="spellStart"/>
      <w:r w:rsidRPr="00AC292C">
        <w:rPr>
          <w:sz w:val="24"/>
          <w:szCs w:val="24"/>
        </w:rPr>
        <w:t>saturated</w:t>
      </w:r>
      <w:proofErr w:type="spellEnd"/>
      <w:r w:rsidRPr="00AC292C">
        <w:rPr>
          <w:sz w:val="24"/>
          <w:szCs w:val="24"/>
        </w:rPr>
        <w:t xml:space="preserve"> </w:t>
      </w:r>
      <w:proofErr w:type="spellStart"/>
      <w:r w:rsidRPr="00AC292C">
        <w:rPr>
          <w:sz w:val="24"/>
          <w:szCs w:val="24"/>
        </w:rPr>
        <w:t>water</w:t>
      </w:r>
      <w:proofErr w:type="spellEnd"/>
      <w:r w:rsidRPr="00AC292C">
        <w:rPr>
          <w:sz w:val="24"/>
          <w:szCs w:val="24"/>
        </w:rPr>
        <w:t xml:space="preserve"> </w:t>
      </w:r>
      <w:proofErr w:type="spellStart"/>
      <w:r w:rsidRPr="00AC292C">
        <w:rPr>
          <w:sz w:val="24"/>
          <w:szCs w:val="24"/>
        </w:rPr>
        <w:t>vapor</w:t>
      </w:r>
      <w:proofErr w:type="spellEnd"/>
      <w:r w:rsidRPr="00AC292C">
        <w:rPr>
          <w:sz w:val="24"/>
          <w:szCs w:val="24"/>
        </w:rPr>
        <w:t xml:space="preserve"> </w:t>
      </w:r>
      <w:proofErr w:type="spellStart"/>
      <w:r w:rsidRPr="00AC292C">
        <w:rPr>
          <w:sz w:val="24"/>
          <w:szCs w:val="24"/>
        </w:rPr>
        <w:t>at</w:t>
      </w:r>
      <w:proofErr w:type="spellEnd"/>
      <w:r w:rsidRPr="00AC292C">
        <w:rPr>
          <w:sz w:val="24"/>
          <w:szCs w:val="24"/>
        </w:rPr>
        <w:t xml:space="preserve"> </w:t>
      </w:r>
      <w:proofErr w:type="spellStart"/>
      <w:r w:rsidRPr="00AC292C">
        <w:rPr>
          <w:sz w:val="24"/>
          <w:szCs w:val="24"/>
        </w:rPr>
        <w:t>the</w:t>
      </w:r>
      <w:proofErr w:type="spellEnd"/>
      <w:r w:rsidRPr="00AC292C">
        <w:rPr>
          <w:sz w:val="24"/>
          <w:szCs w:val="24"/>
        </w:rPr>
        <w:t xml:space="preserve"> </w:t>
      </w:r>
      <w:proofErr w:type="spellStart"/>
      <w:r w:rsidRPr="00AC292C">
        <w:rPr>
          <w:sz w:val="24"/>
          <w:szCs w:val="24"/>
        </w:rPr>
        <w:t>temperature</w:t>
      </w:r>
      <w:proofErr w:type="spellEnd"/>
      <w:r w:rsidRPr="00AC292C">
        <w:rPr>
          <w:sz w:val="24"/>
          <w:szCs w:val="24"/>
        </w:rPr>
        <w:t xml:space="preserve"> </w:t>
      </w:r>
      <w:r w:rsidRPr="00AC292C">
        <w:rPr>
          <w:i/>
          <w:iCs/>
          <w:sz w:val="24"/>
          <w:szCs w:val="24"/>
        </w:rPr>
        <w:t>T</w:t>
      </w:r>
      <w:r w:rsidRPr="00AC292C">
        <w:rPr>
          <w:sz w:val="24"/>
          <w:szCs w:val="24"/>
        </w:rPr>
        <w:t xml:space="preserve">. </w:t>
      </w:r>
    </w:p>
    <w:p w14:paraId="351B5EA3" w14:textId="7786FDEA" w:rsidR="000B6C2E" w:rsidRDefault="000B6C2E" w:rsidP="0019179E">
      <w:pPr>
        <w:widowControl/>
        <w:pBdr>
          <w:top w:val="nil"/>
          <w:left w:val="nil"/>
          <w:bottom w:val="nil"/>
          <w:right w:val="nil"/>
          <w:between w:val="nil"/>
        </w:pBdr>
        <w:ind w:firstLine="0"/>
        <w:jc w:val="both"/>
        <w:rPr>
          <w:sz w:val="24"/>
          <w:szCs w:val="24"/>
          <w:lang w:val="en-GB"/>
        </w:rPr>
      </w:pPr>
      <w:r w:rsidRPr="008629A0">
        <w:rPr>
          <w:b/>
          <w:bCs/>
          <w:sz w:val="24"/>
          <w:szCs w:val="24"/>
          <w:lang w:val="en-GB"/>
        </w:rPr>
        <w:t xml:space="preserve">Uncertainty Propagation.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effect</w:t>
      </w:r>
      <w:proofErr w:type="spellEnd"/>
      <w:r w:rsidR="00E2129D" w:rsidRPr="00E2129D">
        <w:rPr>
          <w:sz w:val="24"/>
          <w:szCs w:val="24"/>
        </w:rPr>
        <w:t xml:space="preserve"> </w:t>
      </w:r>
      <w:proofErr w:type="spellStart"/>
      <w:r w:rsidR="00E2129D" w:rsidRPr="00E2129D">
        <w:rPr>
          <w:sz w:val="24"/>
          <w:szCs w:val="24"/>
        </w:rPr>
        <w:t>of</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changes</w:t>
      </w:r>
      <w:proofErr w:type="spellEnd"/>
      <w:r w:rsidR="00E2129D" w:rsidRPr="00E2129D">
        <w:rPr>
          <w:sz w:val="24"/>
          <w:szCs w:val="24"/>
        </w:rPr>
        <w:t xml:space="preserve"> </w:t>
      </w:r>
      <w:proofErr w:type="spellStart"/>
      <w:r w:rsidR="00E2129D" w:rsidRPr="00E2129D">
        <w:rPr>
          <w:sz w:val="24"/>
          <w:szCs w:val="24"/>
        </w:rPr>
        <w:t>in</w:t>
      </w:r>
      <w:proofErr w:type="spellEnd"/>
      <w:r w:rsidR="00E2129D" w:rsidRPr="00E2129D">
        <w:rPr>
          <w:sz w:val="24"/>
          <w:szCs w:val="24"/>
        </w:rPr>
        <w:t xml:space="preserve"> </w:t>
      </w:r>
      <w:proofErr w:type="spellStart"/>
      <w:r w:rsidR="00E2129D" w:rsidRPr="00E2129D">
        <w:rPr>
          <w:i/>
          <w:iCs/>
          <w:sz w:val="24"/>
          <w:szCs w:val="24"/>
        </w:rPr>
        <w:t>ε</w:t>
      </w:r>
      <w:r w:rsidR="00E2129D" w:rsidRPr="00E2129D">
        <w:rPr>
          <w:sz w:val="24"/>
          <w:szCs w:val="24"/>
          <w:vertAlign w:val="subscript"/>
        </w:rPr>
        <w:t>air</w:t>
      </w:r>
      <w:proofErr w:type="spellEnd"/>
      <w:r w:rsidR="00E2129D" w:rsidRPr="00E2129D">
        <w:rPr>
          <w:sz w:val="24"/>
          <w:szCs w:val="24"/>
        </w:rPr>
        <w:t xml:space="preserve"> </w:t>
      </w:r>
      <w:proofErr w:type="spellStart"/>
      <w:r w:rsidR="00E2129D" w:rsidRPr="00E2129D">
        <w:rPr>
          <w:sz w:val="24"/>
          <w:szCs w:val="24"/>
        </w:rPr>
        <w:t>on</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distance estimation</w:t>
      </w:r>
      <w:r>
        <w:rPr>
          <w:sz w:val="24"/>
          <w:szCs w:val="24"/>
          <w:lang w:val="en-US"/>
        </w:rPr>
        <w:t xml:space="preserve"> </w:t>
      </w:r>
      <w:proofErr w:type="spellStart"/>
      <w:r>
        <w:rPr>
          <w:sz w:val="24"/>
          <w:szCs w:val="24"/>
          <w:lang w:val="en-US"/>
        </w:rPr>
        <w:t>ΔL</w:t>
      </w:r>
      <w:r w:rsidRPr="000B6C2E">
        <w:rPr>
          <w:sz w:val="24"/>
          <w:szCs w:val="24"/>
          <w:vertAlign w:val="subscript"/>
          <w:lang w:val="en-US"/>
        </w:rPr>
        <w:t>ε</w:t>
      </w:r>
      <w:proofErr w:type="spellEnd"/>
      <w:r w:rsidR="00E2129D" w:rsidRPr="00E2129D">
        <w:rPr>
          <w:sz w:val="24"/>
          <w:szCs w:val="24"/>
        </w:rPr>
        <w:t xml:space="preserve"> </w:t>
      </w:r>
      <w:proofErr w:type="spellStart"/>
      <w:r w:rsidR="00E2129D" w:rsidRPr="00E2129D">
        <w:rPr>
          <w:sz w:val="24"/>
          <w:szCs w:val="24"/>
        </w:rPr>
        <w:t>can</w:t>
      </w:r>
      <w:proofErr w:type="spellEnd"/>
      <w:r w:rsidR="00E2129D" w:rsidRPr="00E2129D">
        <w:rPr>
          <w:sz w:val="24"/>
          <w:szCs w:val="24"/>
        </w:rPr>
        <w:t xml:space="preserve"> </w:t>
      </w:r>
      <w:proofErr w:type="spellStart"/>
      <w:r w:rsidR="00E2129D" w:rsidRPr="00E2129D">
        <w:rPr>
          <w:sz w:val="24"/>
          <w:szCs w:val="24"/>
        </w:rPr>
        <w:t>be</w:t>
      </w:r>
      <w:proofErr w:type="spellEnd"/>
      <w:r w:rsidR="00E2129D" w:rsidRPr="00E2129D">
        <w:rPr>
          <w:sz w:val="24"/>
          <w:szCs w:val="24"/>
        </w:rPr>
        <w:t xml:space="preserve"> </w:t>
      </w:r>
      <w:proofErr w:type="spellStart"/>
      <w:r w:rsidR="00E2129D" w:rsidRPr="00E2129D">
        <w:rPr>
          <w:sz w:val="24"/>
          <w:szCs w:val="24"/>
        </w:rPr>
        <w:t>roughly</w:t>
      </w:r>
      <w:proofErr w:type="spellEnd"/>
      <w:r w:rsidR="00E2129D" w:rsidRPr="00E2129D">
        <w:rPr>
          <w:sz w:val="24"/>
          <w:szCs w:val="24"/>
        </w:rPr>
        <w:t xml:space="preserve"> </w:t>
      </w:r>
      <w:proofErr w:type="spellStart"/>
      <w:r w:rsidR="00E2129D" w:rsidRPr="00E2129D">
        <w:rPr>
          <w:sz w:val="24"/>
          <w:szCs w:val="24"/>
        </w:rPr>
        <w:t>assessed</w:t>
      </w:r>
      <w:proofErr w:type="spellEnd"/>
      <w:r w:rsidR="00E2129D" w:rsidRPr="00E2129D">
        <w:rPr>
          <w:sz w:val="24"/>
          <w:szCs w:val="24"/>
        </w:rPr>
        <w:t xml:space="preserve"> </w:t>
      </w:r>
      <w:proofErr w:type="spellStart"/>
      <w:r w:rsidR="00E2129D" w:rsidRPr="00E2129D">
        <w:rPr>
          <w:sz w:val="24"/>
          <w:szCs w:val="24"/>
        </w:rPr>
        <w:t>by</w:t>
      </w:r>
      <w:proofErr w:type="spellEnd"/>
      <w:r w:rsidR="00E2129D" w:rsidRPr="00E2129D">
        <w:rPr>
          <w:sz w:val="24"/>
          <w:szCs w:val="24"/>
        </w:rPr>
        <w:t xml:space="preserve"> </w:t>
      </w:r>
      <w:proofErr w:type="spellStart"/>
      <w:r w:rsidR="00E2129D" w:rsidRPr="00E2129D">
        <w:rPr>
          <w:sz w:val="24"/>
          <w:szCs w:val="24"/>
        </w:rPr>
        <w:t>substituting</w:t>
      </w:r>
      <w:proofErr w:type="spellEnd"/>
      <w:r w:rsidR="00E2129D" w:rsidRPr="00E2129D">
        <w:rPr>
          <w:sz w:val="24"/>
          <w:szCs w:val="24"/>
        </w:rPr>
        <w:t xml:space="preserve"> (</w:t>
      </w:r>
      <w:r w:rsidR="00E2129D">
        <w:rPr>
          <w:sz w:val="24"/>
          <w:szCs w:val="24"/>
          <w:lang w:val="en-US"/>
        </w:rPr>
        <w:t>2</w:t>
      </w:r>
      <w:r w:rsidR="00E2129D" w:rsidRPr="00E2129D">
        <w:rPr>
          <w:sz w:val="24"/>
          <w:szCs w:val="24"/>
        </w:rPr>
        <w:t xml:space="preserve">) </w:t>
      </w:r>
      <w:proofErr w:type="spellStart"/>
      <w:r w:rsidR="00E2129D" w:rsidRPr="00E2129D">
        <w:rPr>
          <w:sz w:val="24"/>
          <w:szCs w:val="24"/>
        </w:rPr>
        <w:t>into</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proofErr w:type="spellStart"/>
      <w:r w:rsidR="00E2129D" w:rsidRPr="00E2129D">
        <w:rPr>
          <w:sz w:val="24"/>
          <w:szCs w:val="24"/>
        </w:rPr>
        <w:t>relation</w:t>
      </w:r>
      <w:proofErr w:type="spellEnd"/>
      <w:r w:rsidR="00E2129D" w:rsidRPr="00E2129D">
        <w:rPr>
          <w:sz w:val="24"/>
          <w:szCs w:val="24"/>
        </w:rPr>
        <w:t xml:space="preserve"> </w:t>
      </w:r>
      <w:proofErr w:type="spellStart"/>
      <w:r w:rsidR="00E2129D" w:rsidRPr="00E2129D">
        <w:rPr>
          <w:sz w:val="24"/>
          <w:szCs w:val="24"/>
        </w:rPr>
        <w:t>for</w:t>
      </w:r>
      <w:proofErr w:type="spellEnd"/>
      <w:r w:rsidR="00E2129D" w:rsidRPr="00E2129D">
        <w:rPr>
          <w:sz w:val="24"/>
          <w:szCs w:val="24"/>
        </w:rPr>
        <w:t xml:space="preserve"> </w:t>
      </w:r>
      <w:proofErr w:type="spellStart"/>
      <w:r w:rsidR="00E2129D" w:rsidRPr="00E2129D">
        <w:rPr>
          <w:sz w:val="24"/>
          <w:szCs w:val="24"/>
        </w:rPr>
        <w:t>the</w:t>
      </w:r>
      <w:proofErr w:type="spellEnd"/>
      <w:r w:rsidR="00E2129D" w:rsidRPr="00E2129D">
        <w:rPr>
          <w:sz w:val="24"/>
          <w:szCs w:val="24"/>
        </w:rPr>
        <w:t xml:space="preserve"> </w:t>
      </w:r>
      <w:r w:rsidR="00E2129D">
        <w:rPr>
          <w:sz w:val="24"/>
          <w:szCs w:val="24"/>
          <w:lang w:val="en-US"/>
        </w:rPr>
        <w:t>level estimation (1)</w:t>
      </w:r>
      <w:r>
        <w:rPr>
          <w:sz w:val="24"/>
          <w:szCs w:val="24"/>
          <w:lang w:val="en-US"/>
        </w:rPr>
        <w:t>.</w:t>
      </w:r>
      <w:r w:rsidR="001751EA" w:rsidRPr="001751EA">
        <w:rPr>
          <w:sz w:val="24"/>
          <w:szCs w:val="24"/>
          <w:lang w:val="en-GB"/>
        </w:rPr>
        <w:t xml:space="preserve"> </w:t>
      </w:r>
    </w:p>
    <w:p w14:paraId="2B4EB684" w14:textId="14286485" w:rsidR="001751EA" w:rsidRDefault="001751EA" w:rsidP="001751EA">
      <w:pPr>
        <w:widowControl/>
        <w:pBdr>
          <w:top w:val="nil"/>
          <w:left w:val="nil"/>
          <w:bottom w:val="nil"/>
          <w:right w:val="nil"/>
          <w:between w:val="nil"/>
        </w:pBdr>
        <w:ind w:left="-2" w:firstLine="0"/>
        <w:jc w:val="right"/>
        <w:rPr>
          <w:sz w:val="24"/>
          <w:szCs w:val="24"/>
        </w:rPr>
      </w:pPr>
      <m:oMath>
        <m:r>
          <m:rPr>
            <m:sty m:val="p"/>
          </m:rPr>
          <w:rPr>
            <w:rFonts w:ascii="Cambria Math" w:hAnsi="Cambria Math"/>
            <w:sz w:val="24"/>
            <w:szCs w:val="24"/>
            <w:lang w:val="en-US"/>
          </w:rPr>
          <m:t>Δ</m:t>
        </m:r>
        <m:sSub>
          <m:sSubPr>
            <m:ctrlPr>
              <w:rPr>
                <w:rFonts w:ascii="Cambria Math" w:hAnsi="Cambria Math"/>
                <w:sz w:val="24"/>
                <w:szCs w:val="24"/>
                <w:lang w:val="en-US"/>
              </w:rPr>
            </m:ctrlPr>
          </m:sSubPr>
          <m:e>
            <m:r>
              <m:rPr>
                <m:sty m:val="p"/>
              </m:rPr>
              <w:rPr>
                <w:rFonts w:ascii="Cambria Math" w:hAnsi="Cambria Math"/>
                <w:sz w:val="24"/>
                <w:szCs w:val="24"/>
                <w:lang w:val="en-US"/>
              </w:rPr>
              <m:t>L</m:t>
            </m:r>
          </m:e>
          <m:sub>
            <m:r>
              <m:rPr>
                <m:sty m:val="p"/>
              </m:rPr>
              <w:rPr>
                <w:rFonts w:ascii="Cambria Math" w:hAnsi="Cambria Math"/>
                <w:sz w:val="24"/>
                <w:szCs w:val="24"/>
                <w:vertAlign w:val="subscript"/>
                <w:lang w:val="en-US"/>
              </w:rPr>
              <m:t>ε</m:t>
            </m:r>
          </m:sub>
        </m:sSub>
        <m:r>
          <m:rPr>
            <m:sty m:val="p"/>
          </m:rPr>
          <w:rPr>
            <w:rFonts w:ascii="Cambria Math"/>
            <w:sz w:val="24"/>
            <w:szCs w:val="24"/>
            <w:vertAlign w:val="subscript"/>
            <w:lang w:val="en-US"/>
          </w:rPr>
          <m:t xml:space="preserve"> </m:t>
        </m:r>
        <m:r>
          <w:rPr>
            <w:rFonts w:ascii="Cambria Math" w:hAnsi="Cambria Math"/>
            <w:sz w:val="24"/>
            <w:szCs w:val="24"/>
            <w:shd w:val="clear" w:color="auto" w:fill="FFFFFF"/>
          </w:rPr>
          <m:t>=</m:t>
        </m:r>
        <m:d>
          <m:dPr>
            <m:begChr m:val="|"/>
            <m:endChr m:val="|"/>
            <m:ctrlPr>
              <w:rPr>
                <w:rFonts w:ascii="Cambria Math" w:hAnsi="Cambria Math"/>
                <w:i/>
                <w:sz w:val="24"/>
                <w:szCs w:val="24"/>
                <w:shd w:val="clear" w:color="auto" w:fill="FFFFFF"/>
              </w:rPr>
            </m:ctrlPr>
          </m:dPr>
          <m:e>
            <m:f>
              <m:fPr>
                <m:ctrlPr>
                  <w:rPr>
                    <w:rFonts w:ascii="Cambria Math" w:hAnsi="Cambria Math"/>
                    <w:i/>
                    <w:sz w:val="24"/>
                    <w:szCs w:val="24"/>
                    <w:shd w:val="clear" w:color="auto" w:fill="FFFFFF"/>
                  </w:rPr>
                </m:ctrlPr>
              </m:fPr>
              <m:num>
                <m:r>
                  <w:rPr>
                    <w:rFonts w:ascii="Cambria Math" w:hAnsi="Cambria Math"/>
                    <w:sz w:val="24"/>
                    <w:szCs w:val="24"/>
                    <w:shd w:val="clear" w:color="auto" w:fill="FFFFFF"/>
                  </w:rPr>
                  <m:t>∂L</m:t>
                </m:r>
              </m:num>
              <m:den>
                <m:r>
                  <w:rPr>
                    <w:rFonts w:ascii="Cambria Math" w:hAnsi="Cambria Math"/>
                    <w:sz w:val="24"/>
                    <w:szCs w:val="24"/>
                    <w:shd w:val="clear" w:color="auto" w:fill="FFFFFF"/>
                  </w:rPr>
                  <m:t>∂ε</m:t>
                </m:r>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 xml:space="preserve">= </m:t>
        </m:r>
        <m:d>
          <m:dPr>
            <m:begChr m:val="|"/>
            <m:endChr m:val="|"/>
            <m:ctrlPr>
              <w:rPr>
                <w:rFonts w:ascii="Cambria Math" w:hAnsi="Cambria Math"/>
                <w:i/>
                <w:sz w:val="24"/>
                <w:szCs w:val="24"/>
                <w:shd w:val="clear" w:color="auto" w:fill="FFFFFF"/>
              </w:rPr>
            </m:ctrlPr>
          </m:dPr>
          <m:e>
            <m:r>
              <w:rPr>
                <w:rFonts w:ascii="Cambria Math" w:hAnsi="Cambria Math"/>
                <w:sz w:val="24"/>
                <w:szCs w:val="24"/>
                <w:shd w:val="clear" w:color="auto" w:fill="FFFFFF"/>
              </w:rPr>
              <m:t>-</m:t>
            </m:r>
            <m:f>
              <m:fPr>
                <m:ctrlPr>
                  <w:rPr>
                    <w:rFonts w:ascii="Cambria Math" w:hAnsi="Cambria Math"/>
                    <w:i/>
                    <w:sz w:val="24"/>
                    <w:szCs w:val="24"/>
                    <w:shd w:val="clear" w:color="auto" w:fill="FFFFFF"/>
                  </w:rPr>
                </m:ctrlPr>
              </m:fPr>
              <m:num>
                <m:r>
                  <w:rPr>
                    <w:rFonts w:ascii="Cambria Math" w:hAnsi="Cambria Math"/>
                    <w:sz w:val="24"/>
                    <w:szCs w:val="24"/>
                    <w:shd w:val="clear" w:color="auto" w:fill="FFFFFF"/>
                  </w:rPr>
                  <m:t>c</m:t>
                </m:r>
                <m:r>
                  <w:rPr>
                    <w:rFonts w:ascii="Cambria Math" w:hAnsi="Cambria Math"/>
                    <w:sz w:val="24"/>
                    <w:szCs w:val="24"/>
                    <w:shd w:val="clear" w:color="auto" w:fill="FFFFFF"/>
                    <w:lang w:val="en-US"/>
                  </w:rPr>
                  <m:t>t</m:t>
                </m:r>
              </m:num>
              <m:den>
                <m:r>
                  <w:rPr>
                    <w:rFonts w:ascii="Cambria Math" w:hAnsi="Cambria Math"/>
                    <w:sz w:val="24"/>
                    <w:szCs w:val="24"/>
                    <w:shd w:val="clear" w:color="auto" w:fill="FFFFFF"/>
                  </w:rPr>
                  <m:t>4</m:t>
                </m:r>
                <m:sSup>
                  <m:sSupPr>
                    <m:ctrlPr>
                      <w:rPr>
                        <w:rFonts w:ascii="Cambria Math" w:hAnsi="Cambria Math"/>
                        <w:i/>
                        <w:sz w:val="24"/>
                        <w:szCs w:val="24"/>
                        <w:shd w:val="clear" w:color="auto" w:fill="FFFFFF"/>
                      </w:rPr>
                    </m:ctrlPr>
                  </m:sSupPr>
                  <m:e>
                    <m:r>
                      <w:rPr>
                        <w:rFonts w:ascii="Cambria Math" w:hAnsi="Cambria Math"/>
                        <w:sz w:val="24"/>
                        <w:szCs w:val="24"/>
                        <w:shd w:val="clear" w:color="auto" w:fill="FFFFFF"/>
                      </w:rPr>
                      <m:t>ε</m:t>
                    </m:r>
                  </m:e>
                  <m:sup>
                    <m:f>
                      <m:fPr>
                        <m:type m:val="skw"/>
                        <m:ctrlPr>
                          <w:rPr>
                            <w:rFonts w:ascii="Cambria Math" w:hAnsi="Cambria Math"/>
                            <w:i/>
                            <w:sz w:val="24"/>
                            <w:szCs w:val="24"/>
                            <w:shd w:val="clear" w:color="auto" w:fill="FFFFFF"/>
                          </w:rPr>
                        </m:ctrlPr>
                      </m:fPr>
                      <m:num>
                        <m:r>
                          <w:rPr>
                            <w:rFonts w:ascii="Cambria Math" w:hAnsi="Cambria Math"/>
                            <w:sz w:val="24"/>
                            <w:szCs w:val="24"/>
                            <w:shd w:val="clear" w:color="auto" w:fill="FFFFFF"/>
                          </w:rPr>
                          <m:t>3</m:t>
                        </m:r>
                      </m:num>
                      <m:den>
                        <m:r>
                          <w:rPr>
                            <w:rFonts w:ascii="Cambria Math" w:hAnsi="Cambria Math"/>
                            <w:sz w:val="24"/>
                            <w:szCs w:val="24"/>
                            <w:shd w:val="clear" w:color="auto" w:fill="FFFFFF"/>
                          </w:rPr>
                          <m:t>2</m:t>
                        </m:r>
                      </m:den>
                    </m:f>
                  </m:sup>
                </m:sSup>
              </m:den>
            </m:f>
          </m:e>
        </m:d>
        <m:r>
          <w:rPr>
            <w:rFonts w:ascii="Cambria Math" w:hAnsi="Cambria Math"/>
            <w:sz w:val="24"/>
            <w:szCs w:val="24"/>
            <w:shd w:val="clear" w:color="auto" w:fill="FFFFFF"/>
          </w:rPr>
          <m:t>∙∆ε</m:t>
        </m:r>
        <m:r>
          <w:rPr>
            <w:rFonts w:ascii="Cambria Math" w:hAnsi="Cambria Math"/>
            <w:sz w:val="24"/>
            <w:szCs w:val="24"/>
            <w:shd w:val="clear" w:color="auto" w:fill="FFFFFF"/>
            <w:lang w:val="en-US"/>
          </w:rPr>
          <m:t>,</m:t>
        </m:r>
      </m:oMath>
      <w:r>
        <w:rPr>
          <w:sz w:val="24"/>
          <w:szCs w:val="24"/>
          <w:lang w:val="en-US"/>
        </w:rPr>
        <w:tab/>
      </w:r>
      <w:r w:rsidRPr="00771977">
        <w:rPr>
          <w:sz w:val="24"/>
          <w:szCs w:val="24"/>
        </w:rPr>
        <w:t>(</w:t>
      </w:r>
      <w:r>
        <w:rPr>
          <w:sz w:val="24"/>
          <w:szCs w:val="24"/>
          <w:lang w:val="en-US"/>
        </w:rPr>
        <w:t>3</w:t>
      </w:r>
      <w:r>
        <w:rPr>
          <w:sz w:val="24"/>
          <w:szCs w:val="24"/>
        </w:rPr>
        <w:t>)</w:t>
      </w:r>
    </w:p>
    <w:p w14:paraId="0AF9DE23" w14:textId="7667A3CC" w:rsidR="007E61A5" w:rsidRPr="007E61A5" w:rsidRDefault="00780D5B" w:rsidP="007E61A5">
      <w:pPr>
        <w:widowControl/>
        <w:pBdr>
          <w:top w:val="nil"/>
          <w:left w:val="nil"/>
          <w:bottom w:val="nil"/>
          <w:right w:val="nil"/>
          <w:between w:val="nil"/>
        </w:pBdr>
        <w:ind w:firstLine="0"/>
        <w:jc w:val="both"/>
        <w:rPr>
          <w:sz w:val="24"/>
          <w:szCs w:val="24"/>
          <w:lang w:val="en-US"/>
        </w:rPr>
      </w:pPr>
      <w:r>
        <w:rPr>
          <w:sz w:val="24"/>
          <w:szCs w:val="24"/>
          <w:lang w:val="en-GB"/>
        </w:rPr>
        <w:t xml:space="preserve">where </w:t>
      </w:r>
      <w:proofErr w:type="spellStart"/>
      <w:r>
        <w:rPr>
          <w:sz w:val="24"/>
          <w:szCs w:val="24"/>
          <w:lang w:val="en-US"/>
        </w:rPr>
        <w:t>ΔL</w:t>
      </w:r>
      <w:r w:rsidRPr="000B6C2E">
        <w:rPr>
          <w:sz w:val="24"/>
          <w:szCs w:val="24"/>
          <w:vertAlign w:val="subscript"/>
          <w:lang w:val="en-US"/>
        </w:rPr>
        <w:t>ε</w:t>
      </w:r>
      <w:proofErr w:type="spellEnd"/>
      <w:r w:rsidRPr="00E2129D">
        <w:rPr>
          <w:sz w:val="24"/>
          <w:szCs w:val="24"/>
        </w:rPr>
        <w:t xml:space="preserve"> </w:t>
      </w:r>
      <w:r>
        <w:rPr>
          <w:sz w:val="24"/>
          <w:szCs w:val="24"/>
          <w:lang w:val="en-US"/>
        </w:rPr>
        <w:t xml:space="preserve"> is the contribution of the uncertainty in distance estimation due to uncertainty in the dielectric permittivity value </w:t>
      </w:r>
      <w:proofErr w:type="spellStart"/>
      <w:r>
        <w:rPr>
          <w:sz w:val="24"/>
          <w:szCs w:val="24"/>
          <w:lang w:val="en-US"/>
        </w:rPr>
        <w:t>Δε</w:t>
      </w:r>
      <w:proofErr w:type="spellEnd"/>
      <w:r>
        <w:rPr>
          <w:sz w:val="24"/>
          <w:szCs w:val="24"/>
          <w:lang w:val="en-US"/>
        </w:rPr>
        <w:t xml:space="preserve">. </w:t>
      </w:r>
      <w:r w:rsidR="007E61A5">
        <w:rPr>
          <w:sz w:val="24"/>
          <w:szCs w:val="24"/>
          <w:lang w:val="en-US"/>
        </w:rPr>
        <w:t>There are two main a</w:t>
      </w:r>
      <w:r w:rsidR="007E61A5" w:rsidRPr="007E61A5">
        <w:rPr>
          <w:sz w:val="24"/>
          <w:szCs w:val="24"/>
          <w:lang w:val="en-US"/>
        </w:rPr>
        <w:t xml:space="preserve">pproaches to </w:t>
      </w:r>
      <w:r w:rsidR="007E61A5">
        <w:rPr>
          <w:sz w:val="24"/>
          <w:szCs w:val="24"/>
          <w:lang w:val="en-US"/>
        </w:rPr>
        <w:t>define</w:t>
      </w:r>
      <w:r w:rsidR="007E61A5" w:rsidRPr="007E61A5">
        <w:rPr>
          <w:sz w:val="24"/>
          <w:szCs w:val="24"/>
          <w:lang w:val="en-US"/>
        </w:rPr>
        <w:t xml:space="preserve"> </w:t>
      </w:r>
      <w:proofErr w:type="spellStart"/>
      <w:r w:rsidR="007E61A5" w:rsidRPr="007E61A5">
        <w:rPr>
          <w:sz w:val="24"/>
          <w:szCs w:val="24"/>
          <w:lang w:val="en-US"/>
        </w:rPr>
        <w:t>Δε</w:t>
      </w:r>
      <w:proofErr w:type="spellEnd"/>
      <w:r w:rsidR="007E61A5">
        <w:rPr>
          <w:sz w:val="24"/>
          <w:szCs w:val="24"/>
          <w:lang w:val="en-US"/>
        </w:rPr>
        <w:t xml:space="preserve"> depending on the measurement mode used. </w:t>
      </w:r>
      <w:r w:rsidR="00590399">
        <w:rPr>
          <w:sz w:val="24"/>
          <w:szCs w:val="24"/>
          <w:lang w:val="en-US"/>
        </w:rPr>
        <w:t>The first mode is the most widely used,</w:t>
      </w:r>
      <w:r w:rsidR="007E61A5">
        <w:rPr>
          <w:sz w:val="24"/>
          <w:szCs w:val="24"/>
          <w:lang w:val="en-US"/>
        </w:rPr>
        <w:t xml:space="preserve"> and it assumes no corrections if the measurements are performed </w:t>
      </w:r>
      <w:r w:rsidR="007E61A5" w:rsidRPr="007E61A5">
        <w:rPr>
          <w:sz w:val="24"/>
          <w:szCs w:val="24"/>
          <w:lang w:val="en-US"/>
        </w:rPr>
        <w:t xml:space="preserve">within specified ranges of pressure, humidity, and temperature, without applying any corrections for environmental conditions. In this case, the maximum uncertainty in </w:t>
      </w:r>
      <w:r w:rsidR="007E61A5">
        <w:rPr>
          <w:sz w:val="24"/>
          <w:szCs w:val="24"/>
          <w:lang w:val="en-US"/>
        </w:rPr>
        <w:t xml:space="preserve">permittivity </w:t>
      </w:r>
      <w:r w:rsidR="007E61A5" w:rsidRPr="007E61A5">
        <w:rPr>
          <w:sz w:val="24"/>
          <w:szCs w:val="24"/>
          <w:lang w:val="en-US"/>
        </w:rPr>
        <w:t>is de</w:t>
      </w:r>
      <w:r w:rsidR="007E61A5">
        <w:rPr>
          <w:sz w:val="24"/>
          <w:szCs w:val="24"/>
          <w:lang w:val="en-US"/>
        </w:rPr>
        <w:t>fined</w:t>
      </w:r>
      <w:r w:rsidR="007E61A5" w:rsidRPr="007E61A5">
        <w:rPr>
          <w:sz w:val="24"/>
          <w:szCs w:val="24"/>
          <w:lang w:val="en-US"/>
        </w:rPr>
        <w:t xml:space="preserve"> by the maximum difference in </w:t>
      </w:r>
      <w:r w:rsidR="007E61A5">
        <w:rPr>
          <w:sz w:val="24"/>
          <w:szCs w:val="24"/>
          <w:lang w:val="en-US"/>
        </w:rPr>
        <w:t>dielectric permittivity</w:t>
      </w:r>
      <w:r w:rsidR="007E61A5" w:rsidRPr="007E61A5">
        <w:rPr>
          <w:sz w:val="24"/>
          <w:szCs w:val="24"/>
          <w:lang w:val="en-US"/>
        </w:rPr>
        <w:t xml:space="preserve"> values within the given ranges. This approach assumes a worst-case scenario where no compensations for environmental influences are applied, </w:t>
      </w:r>
      <w:r w:rsidR="007E61A5">
        <w:rPr>
          <w:sz w:val="24"/>
          <w:szCs w:val="24"/>
          <w:lang w:val="en-US"/>
        </w:rPr>
        <w:t xml:space="preserve">potentially </w:t>
      </w:r>
      <w:r w:rsidR="007E61A5" w:rsidRPr="007E61A5">
        <w:rPr>
          <w:sz w:val="24"/>
          <w:szCs w:val="24"/>
          <w:lang w:val="en-US"/>
        </w:rPr>
        <w:t>leading to higher uncertainty in distance estimation</w:t>
      </w:r>
      <w:r w:rsidR="00590399">
        <w:rPr>
          <w:sz w:val="24"/>
          <w:szCs w:val="24"/>
          <w:lang w:val="en-US"/>
        </w:rPr>
        <w:t>.</w:t>
      </w:r>
    </w:p>
    <w:p w14:paraId="4AE7BAA9" w14:textId="1F7569C6" w:rsidR="007E61A5" w:rsidRPr="007E61A5" w:rsidRDefault="007E61A5" w:rsidP="007E61A5">
      <w:pPr>
        <w:widowControl/>
        <w:pBdr>
          <w:top w:val="nil"/>
          <w:left w:val="nil"/>
          <w:bottom w:val="nil"/>
          <w:right w:val="nil"/>
          <w:between w:val="nil"/>
        </w:pBdr>
        <w:ind w:firstLine="0"/>
        <w:jc w:val="both"/>
        <w:rPr>
          <w:sz w:val="24"/>
          <w:szCs w:val="24"/>
          <w:lang w:val="en-US"/>
        </w:rPr>
      </w:pPr>
      <w:r>
        <w:rPr>
          <w:sz w:val="24"/>
          <w:szCs w:val="24"/>
          <w:lang w:val="en-US"/>
        </w:rPr>
        <w:t xml:space="preserve">The second approach assumes that </w:t>
      </w:r>
      <w:r w:rsidR="00590399">
        <w:rPr>
          <w:sz w:val="24"/>
          <w:szCs w:val="24"/>
          <w:lang w:val="en-US"/>
        </w:rPr>
        <w:t>the sensor is applying corrections depending on the data about the dielectric constant and</w:t>
      </w:r>
      <w:r>
        <w:rPr>
          <w:sz w:val="24"/>
          <w:szCs w:val="24"/>
          <w:lang w:val="en-US"/>
        </w:rPr>
        <w:t xml:space="preserve"> uncertainty or based on the environmental conditions and model provided. In this case</w:t>
      </w:r>
      <w:r w:rsidR="00590399">
        <w:rPr>
          <w:sz w:val="24"/>
          <w:szCs w:val="24"/>
          <w:lang w:val="en-US"/>
        </w:rPr>
        <w:t>, for air,</w:t>
      </w:r>
      <w:r w:rsidRPr="007E61A5">
        <w:rPr>
          <w:sz w:val="24"/>
          <w:szCs w:val="24"/>
          <w:lang w:val="en-US"/>
        </w:rPr>
        <w:t xml:space="preserve"> the dielectric constant is recalculated using Equation (2). The uncertainty in </w:t>
      </w:r>
      <w:proofErr w:type="spellStart"/>
      <w:r w:rsidRPr="007E61A5">
        <w:rPr>
          <w:sz w:val="24"/>
          <w:szCs w:val="24"/>
          <w:lang w:val="en-US"/>
        </w:rPr>
        <w:t>Δε</w:t>
      </w:r>
      <w:proofErr w:type="spellEnd"/>
      <w:r w:rsidRPr="007E61A5">
        <w:rPr>
          <w:sz w:val="24"/>
          <w:szCs w:val="24"/>
          <w:lang w:val="en-US"/>
        </w:rPr>
        <w:t xml:space="preserve"> then</w:t>
      </w:r>
      <w:r w:rsidR="00590399">
        <w:rPr>
          <w:sz w:val="24"/>
          <w:szCs w:val="24"/>
          <w:lang w:val="en-US"/>
        </w:rPr>
        <w:t xml:space="preserve"> can be</w:t>
      </w:r>
      <w:r w:rsidRPr="007E61A5">
        <w:rPr>
          <w:sz w:val="24"/>
          <w:szCs w:val="24"/>
          <w:lang w:val="en-US"/>
        </w:rPr>
        <w:t xml:space="preserve"> propagated through the uncertainties of the reference measurements. In this case, corrections are applied to account for the influencing factors, reducing the overall uncertainty in distance estimation</w:t>
      </w:r>
      <w:r>
        <w:rPr>
          <w:sz w:val="24"/>
          <w:szCs w:val="24"/>
          <w:lang w:val="en-US"/>
        </w:rPr>
        <w:t xml:space="preserve"> and calibration</w:t>
      </w:r>
      <w:r w:rsidRPr="007E61A5">
        <w:rPr>
          <w:sz w:val="24"/>
          <w:szCs w:val="24"/>
          <w:lang w:val="en-US"/>
        </w:rPr>
        <w:t xml:space="preserve">. However, the resulting </w:t>
      </w:r>
      <w:proofErr w:type="spellStart"/>
      <w:r w:rsidRPr="007E61A5">
        <w:rPr>
          <w:sz w:val="24"/>
          <w:szCs w:val="24"/>
          <w:lang w:val="en-US"/>
        </w:rPr>
        <w:t>Δε</w:t>
      </w:r>
      <w:proofErr w:type="spellEnd"/>
      <w:r w:rsidRPr="007E61A5">
        <w:rPr>
          <w:sz w:val="24"/>
          <w:szCs w:val="24"/>
          <w:lang w:val="en-US"/>
        </w:rPr>
        <w:t xml:space="preserve"> depends on the accuracy and reliability of the reference instruments used.</w:t>
      </w:r>
    </w:p>
    <w:p w14:paraId="7B2DD7AC" w14:textId="18FA0BF0" w:rsidR="009602F3" w:rsidRPr="00DE3F97" w:rsidRDefault="00A20883" w:rsidP="007E61A5">
      <w:pPr>
        <w:widowControl/>
        <w:pBdr>
          <w:top w:val="nil"/>
          <w:left w:val="nil"/>
          <w:bottom w:val="nil"/>
          <w:right w:val="nil"/>
          <w:between w:val="nil"/>
        </w:pBdr>
        <w:ind w:firstLine="0"/>
        <w:jc w:val="both"/>
        <w:rPr>
          <w:sz w:val="24"/>
          <w:szCs w:val="24"/>
          <w:lang w:val="en-GB"/>
        </w:rPr>
      </w:pPr>
      <w:r w:rsidRPr="00A20883">
        <w:rPr>
          <w:sz w:val="24"/>
          <w:szCs w:val="24"/>
          <w:lang w:val="en-US"/>
        </w:rPr>
        <w:t>It is essential to assess the impact of these factors on the uncertainty in level estimation, considering the trade-off between simplicity, where measurements are taken without additional corrections, and improved accuracy, achieved by applying corrections. Based on the specified reference conditions within the given range</w:t>
      </w:r>
      <w:r w:rsidR="00DE3F97">
        <w:rPr>
          <w:sz w:val="24"/>
          <w:szCs w:val="24"/>
          <w:lang w:val="en-US"/>
        </w:rPr>
        <w:t>s</w:t>
      </w:r>
      <w:r w:rsidRPr="00A20883">
        <w:rPr>
          <w:sz w:val="24"/>
          <w:szCs w:val="24"/>
          <w:lang w:val="en-US"/>
        </w:rPr>
        <w:t xml:space="preserve">, the variation analysis reveals the following results for the dielectric constant of air. The minimum value, </w:t>
      </w:r>
      <w:r w:rsidR="00DE3F97" w:rsidRPr="00DE3F97">
        <w:rPr>
          <w:sz w:val="24"/>
          <w:szCs w:val="24"/>
        </w:rPr>
        <w:t>1.000543±0.000007</w:t>
      </w:r>
      <w:r w:rsidRPr="00A20883">
        <w:rPr>
          <w:sz w:val="24"/>
          <w:szCs w:val="24"/>
          <w:lang w:val="en-US"/>
        </w:rPr>
        <w:t>, occurs under 45.00% relative humidity, a temperature of 15.0°C, and a pressure of 645</w:t>
      </w:r>
      <w:r>
        <w:rPr>
          <w:sz w:val="24"/>
          <w:szCs w:val="24"/>
          <w:lang w:val="en-US"/>
        </w:rPr>
        <w:t> </w:t>
      </w:r>
      <w:r w:rsidRPr="00A20883">
        <w:rPr>
          <w:sz w:val="24"/>
          <w:szCs w:val="24"/>
          <w:lang w:val="en-US"/>
        </w:rPr>
        <w:t xml:space="preserve">mmHg. The maximum value, </w:t>
      </w:r>
      <w:r w:rsidR="00DE3F97" w:rsidRPr="00DE3F97">
        <w:rPr>
          <w:sz w:val="24"/>
          <w:szCs w:val="24"/>
        </w:rPr>
        <w:t>1.000766±0.000010</w:t>
      </w:r>
      <w:r w:rsidRPr="00A20883">
        <w:rPr>
          <w:sz w:val="24"/>
          <w:szCs w:val="24"/>
          <w:lang w:val="en-US"/>
        </w:rPr>
        <w:t>, corresponds to conditions of 75.0% relative humidity, a temperature of 25.0°C, and a pressure of 795 mmHg.</w:t>
      </w:r>
      <w:r>
        <w:rPr>
          <w:sz w:val="24"/>
          <w:szCs w:val="24"/>
          <w:lang w:val="en-US"/>
        </w:rPr>
        <w:t xml:space="preserve"> </w:t>
      </w:r>
      <w:r w:rsidR="00DE3F97">
        <w:rPr>
          <w:sz w:val="24"/>
          <w:szCs w:val="24"/>
          <w:lang w:val="en-US"/>
        </w:rPr>
        <w:t xml:space="preserve"> </w:t>
      </w:r>
      <w:proofErr w:type="spellStart"/>
      <w:r w:rsidR="00DE3F97" w:rsidRPr="00DE3F97">
        <w:rPr>
          <w:sz w:val="24"/>
          <w:szCs w:val="24"/>
        </w:rPr>
        <w:t>The</w:t>
      </w:r>
      <w:proofErr w:type="spellEnd"/>
      <w:r w:rsidR="00DE3F97" w:rsidRPr="00DE3F97">
        <w:rPr>
          <w:sz w:val="24"/>
          <w:szCs w:val="24"/>
        </w:rPr>
        <w:t xml:space="preserve"> </w:t>
      </w:r>
      <w:proofErr w:type="spellStart"/>
      <w:r w:rsidR="00DE3F97" w:rsidRPr="00DE3F97">
        <w:rPr>
          <w:sz w:val="24"/>
          <w:szCs w:val="24"/>
        </w:rPr>
        <w:t>stated</w:t>
      </w:r>
      <w:proofErr w:type="spellEnd"/>
      <w:r w:rsidR="00DE3F97" w:rsidRPr="00DE3F97">
        <w:rPr>
          <w:sz w:val="24"/>
          <w:szCs w:val="24"/>
        </w:rPr>
        <w:t xml:space="preserve"> </w:t>
      </w:r>
      <w:proofErr w:type="spellStart"/>
      <w:r w:rsidR="00DE3F97" w:rsidRPr="00DE3F97">
        <w:rPr>
          <w:sz w:val="24"/>
          <w:szCs w:val="24"/>
        </w:rPr>
        <w:t>uncertainty</w:t>
      </w:r>
      <w:proofErr w:type="spellEnd"/>
      <w:r w:rsidR="00DE3F97" w:rsidRPr="00DE3F97">
        <w:rPr>
          <w:sz w:val="24"/>
          <w:szCs w:val="24"/>
        </w:rPr>
        <w:t xml:space="preserve"> </w:t>
      </w:r>
      <w:proofErr w:type="spellStart"/>
      <w:r w:rsidR="00DE3F97" w:rsidRPr="00DE3F97">
        <w:rPr>
          <w:sz w:val="24"/>
          <w:szCs w:val="24"/>
        </w:rPr>
        <w:t>interval</w:t>
      </w:r>
      <w:proofErr w:type="spellEnd"/>
      <w:r w:rsidR="00DE3F97" w:rsidRPr="00DE3F97">
        <w:rPr>
          <w:sz w:val="24"/>
          <w:szCs w:val="24"/>
        </w:rPr>
        <w:t xml:space="preserve"> </w:t>
      </w:r>
      <w:proofErr w:type="spellStart"/>
      <w:r w:rsidR="00DE3F97" w:rsidRPr="00DE3F97">
        <w:rPr>
          <w:sz w:val="24"/>
          <w:szCs w:val="24"/>
        </w:rPr>
        <w:t>is</w:t>
      </w:r>
      <w:proofErr w:type="spellEnd"/>
      <w:r w:rsidR="00DE3F97" w:rsidRPr="00DE3F97">
        <w:rPr>
          <w:sz w:val="24"/>
          <w:szCs w:val="24"/>
        </w:rPr>
        <w:t xml:space="preserve"> </w:t>
      </w:r>
      <w:proofErr w:type="spellStart"/>
      <w:r w:rsidR="00DE3F97" w:rsidRPr="00DE3F97">
        <w:rPr>
          <w:sz w:val="24"/>
          <w:szCs w:val="24"/>
        </w:rPr>
        <w:t>derived</w:t>
      </w:r>
      <w:proofErr w:type="spellEnd"/>
      <w:r w:rsidR="00DE3F97" w:rsidRPr="00DE3F97">
        <w:rPr>
          <w:sz w:val="24"/>
          <w:szCs w:val="24"/>
        </w:rPr>
        <w:t xml:space="preserve"> </w:t>
      </w:r>
      <w:proofErr w:type="spellStart"/>
      <w:r w:rsidR="00DE3F97" w:rsidRPr="00DE3F97">
        <w:rPr>
          <w:sz w:val="24"/>
          <w:szCs w:val="24"/>
        </w:rPr>
        <w:t>from</w:t>
      </w:r>
      <w:proofErr w:type="spellEnd"/>
      <w:r w:rsidR="00DE3F97" w:rsidRPr="00DE3F97">
        <w:rPr>
          <w:sz w:val="24"/>
          <w:szCs w:val="24"/>
        </w:rPr>
        <w:t xml:space="preserve"> </w:t>
      </w:r>
      <w:proofErr w:type="spellStart"/>
      <w:r w:rsidR="00DE3F97" w:rsidRPr="00DE3F97">
        <w:rPr>
          <w:sz w:val="24"/>
          <w:szCs w:val="24"/>
        </w:rPr>
        <w:t>uncertainty</w:t>
      </w:r>
      <w:proofErr w:type="spellEnd"/>
      <w:r w:rsidR="00DE3F97" w:rsidRPr="00DE3F97">
        <w:rPr>
          <w:sz w:val="24"/>
          <w:szCs w:val="24"/>
        </w:rPr>
        <w:t xml:space="preserve"> </w:t>
      </w:r>
      <w:proofErr w:type="spellStart"/>
      <w:r w:rsidR="00DE3F97" w:rsidRPr="00DE3F97">
        <w:rPr>
          <w:sz w:val="24"/>
          <w:szCs w:val="24"/>
        </w:rPr>
        <w:t>propagation</w:t>
      </w:r>
      <w:proofErr w:type="spellEnd"/>
      <w:r w:rsidR="00DE3F97" w:rsidRPr="00DE3F97">
        <w:rPr>
          <w:sz w:val="24"/>
          <w:szCs w:val="24"/>
        </w:rPr>
        <w:t xml:space="preserve"> </w:t>
      </w:r>
      <w:proofErr w:type="spellStart"/>
      <w:r w:rsidR="00DE3F97" w:rsidRPr="00DE3F97">
        <w:rPr>
          <w:sz w:val="24"/>
          <w:szCs w:val="24"/>
        </w:rPr>
        <w:t>using</w:t>
      </w:r>
      <w:proofErr w:type="spellEnd"/>
      <w:r w:rsidR="00DE3F97" w:rsidRPr="00DE3F97">
        <w:rPr>
          <w:sz w:val="24"/>
          <w:szCs w:val="24"/>
        </w:rPr>
        <w:t xml:space="preserve"> </w:t>
      </w:r>
      <w:proofErr w:type="spellStart"/>
      <w:r w:rsidR="00DE3F97" w:rsidRPr="00DE3F97">
        <w:rPr>
          <w:sz w:val="24"/>
          <w:szCs w:val="24"/>
        </w:rPr>
        <w:t>Equation</w:t>
      </w:r>
      <w:proofErr w:type="spellEnd"/>
      <w:r w:rsidR="00DE3F97" w:rsidRPr="00DE3F97">
        <w:rPr>
          <w:sz w:val="24"/>
          <w:szCs w:val="24"/>
        </w:rPr>
        <w:t xml:space="preserve"> (2), </w:t>
      </w:r>
      <w:proofErr w:type="spellStart"/>
      <w:r w:rsidR="00DE3F97" w:rsidRPr="00DE3F97">
        <w:rPr>
          <w:sz w:val="24"/>
          <w:szCs w:val="24"/>
        </w:rPr>
        <w:t>based</w:t>
      </w:r>
      <w:proofErr w:type="spellEnd"/>
      <w:r w:rsidR="00DE3F97" w:rsidRPr="00DE3F97">
        <w:rPr>
          <w:sz w:val="24"/>
          <w:szCs w:val="24"/>
        </w:rPr>
        <w:t xml:space="preserve"> </w:t>
      </w:r>
      <w:proofErr w:type="spellStart"/>
      <w:r w:rsidR="00DE3F97" w:rsidRPr="00DE3F97">
        <w:rPr>
          <w:sz w:val="24"/>
          <w:szCs w:val="24"/>
        </w:rPr>
        <w:t>on</w:t>
      </w:r>
      <w:proofErr w:type="spellEnd"/>
      <w:r w:rsidR="00DE3F97" w:rsidRPr="00DE3F97">
        <w:rPr>
          <w:sz w:val="24"/>
          <w:szCs w:val="24"/>
        </w:rPr>
        <w:t xml:space="preserve"> </w:t>
      </w:r>
      <w:proofErr w:type="spellStart"/>
      <w:r w:rsidR="00DE3F97" w:rsidRPr="00DE3F97">
        <w:rPr>
          <w:sz w:val="24"/>
          <w:szCs w:val="24"/>
        </w:rPr>
        <w:t>the</w:t>
      </w:r>
      <w:proofErr w:type="spellEnd"/>
      <w:r w:rsidR="00DE3F97" w:rsidRPr="00DE3F97">
        <w:rPr>
          <w:sz w:val="24"/>
          <w:szCs w:val="24"/>
        </w:rPr>
        <w:t xml:space="preserve"> </w:t>
      </w:r>
      <w:proofErr w:type="spellStart"/>
      <w:r w:rsidR="00DE3F97" w:rsidRPr="00DE3F97">
        <w:rPr>
          <w:sz w:val="24"/>
          <w:szCs w:val="24"/>
        </w:rPr>
        <w:t>uncertainties</w:t>
      </w:r>
      <w:proofErr w:type="spellEnd"/>
      <w:r w:rsidR="00DE3F97" w:rsidRPr="00DE3F97">
        <w:rPr>
          <w:sz w:val="24"/>
          <w:szCs w:val="24"/>
        </w:rPr>
        <w:t xml:space="preserve"> </w:t>
      </w:r>
      <w:proofErr w:type="spellStart"/>
      <w:r w:rsidR="00DE3F97" w:rsidRPr="00DE3F97">
        <w:rPr>
          <w:sz w:val="24"/>
          <w:szCs w:val="24"/>
        </w:rPr>
        <w:t>of</w:t>
      </w:r>
      <w:proofErr w:type="spellEnd"/>
      <w:r w:rsidR="00DE3F97" w:rsidRPr="00DE3F97">
        <w:rPr>
          <w:sz w:val="24"/>
          <w:szCs w:val="24"/>
        </w:rPr>
        <w:t xml:space="preserve"> </w:t>
      </w:r>
      <w:proofErr w:type="spellStart"/>
      <w:r w:rsidR="00DE3F97" w:rsidRPr="00DE3F97">
        <w:rPr>
          <w:sz w:val="24"/>
          <w:szCs w:val="24"/>
        </w:rPr>
        <w:t>the</w:t>
      </w:r>
      <w:proofErr w:type="spellEnd"/>
      <w:r w:rsidR="00DE3F97" w:rsidRPr="00DE3F97">
        <w:rPr>
          <w:sz w:val="24"/>
          <w:szCs w:val="24"/>
        </w:rPr>
        <w:t xml:space="preserve"> </w:t>
      </w:r>
      <w:proofErr w:type="spellStart"/>
      <w:r w:rsidR="00DE3F97" w:rsidRPr="00DE3F97">
        <w:rPr>
          <w:sz w:val="24"/>
          <w:szCs w:val="24"/>
        </w:rPr>
        <w:t>reference</w:t>
      </w:r>
      <w:proofErr w:type="spellEnd"/>
      <w:r w:rsidR="00DE3F97" w:rsidRPr="00DE3F97">
        <w:rPr>
          <w:sz w:val="24"/>
          <w:szCs w:val="24"/>
        </w:rPr>
        <w:t xml:space="preserve"> </w:t>
      </w:r>
      <w:proofErr w:type="spellStart"/>
      <w:r w:rsidR="00DE3F97" w:rsidRPr="00DE3F97">
        <w:rPr>
          <w:sz w:val="24"/>
          <w:szCs w:val="24"/>
        </w:rPr>
        <w:t>sensors</w:t>
      </w:r>
      <w:proofErr w:type="spellEnd"/>
      <w:r w:rsidR="00DE3F97" w:rsidRPr="00DE3F97">
        <w:rPr>
          <w:sz w:val="24"/>
          <w:szCs w:val="24"/>
        </w:rPr>
        <w:t xml:space="preserve"> </w:t>
      </w:r>
      <w:proofErr w:type="spellStart"/>
      <w:r w:rsidR="00DE3F97" w:rsidRPr="00DE3F97">
        <w:rPr>
          <w:sz w:val="24"/>
          <w:szCs w:val="24"/>
        </w:rPr>
        <w:t>for</w:t>
      </w:r>
      <w:proofErr w:type="spellEnd"/>
      <w:r w:rsidR="00DE3F97" w:rsidRPr="00DE3F97">
        <w:rPr>
          <w:sz w:val="24"/>
          <w:szCs w:val="24"/>
        </w:rPr>
        <w:t xml:space="preserve"> </w:t>
      </w:r>
      <w:proofErr w:type="spellStart"/>
      <w:r w:rsidR="00DE3F97" w:rsidRPr="00DE3F97">
        <w:rPr>
          <w:sz w:val="24"/>
          <w:szCs w:val="24"/>
        </w:rPr>
        <w:t>temperature</w:t>
      </w:r>
      <w:proofErr w:type="spellEnd"/>
      <w:r w:rsidR="00DE3F97" w:rsidRPr="00DE3F97">
        <w:rPr>
          <w:sz w:val="24"/>
          <w:szCs w:val="24"/>
        </w:rPr>
        <w:t xml:space="preserve">, </w:t>
      </w:r>
      <w:proofErr w:type="spellStart"/>
      <w:r w:rsidR="00DE3F97" w:rsidRPr="00DE3F97">
        <w:rPr>
          <w:sz w:val="24"/>
          <w:szCs w:val="24"/>
        </w:rPr>
        <w:t>pressure</w:t>
      </w:r>
      <w:proofErr w:type="spellEnd"/>
      <w:r w:rsidR="00DE3F97" w:rsidRPr="00DE3F97">
        <w:rPr>
          <w:sz w:val="24"/>
          <w:szCs w:val="24"/>
        </w:rPr>
        <w:t xml:space="preserve">, </w:t>
      </w:r>
      <w:proofErr w:type="spellStart"/>
      <w:r w:rsidR="00DE3F97" w:rsidRPr="00DE3F97">
        <w:rPr>
          <w:sz w:val="24"/>
          <w:szCs w:val="24"/>
        </w:rPr>
        <w:t>and</w:t>
      </w:r>
      <w:proofErr w:type="spellEnd"/>
      <w:r w:rsidR="00DE3F97" w:rsidRPr="00DE3F97">
        <w:rPr>
          <w:sz w:val="24"/>
          <w:szCs w:val="24"/>
        </w:rPr>
        <w:t xml:space="preserve"> </w:t>
      </w:r>
      <w:proofErr w:type="spellStart"/>
      <w:r w:rsidR="00DE3F97" w:rsidRPr="00DE3F97">
        <w:rPr>
          <w:sz w:val="24"/>
          <w:szCs w:val="24"/>
        </w:rPr>
        <w:t>humidity</w:t>
      </w:r>
      <w:proofErr w:type="spellEnd"/>
      <w:r w:rsidR="00DE3F97" w:rsidRPr="00DE3F97">
        <w:rPr>
          <w:sz w:val="24"/>
          <w:szCs w:val="24"/>
        </w:rPr>
        <w:t>.</w:t>
      </w:r>
      <w:r w:rsidR="00DE3F97">
        <w:rPr>
          <w:sz w:val="24"/>
          <w:szCs w:val="24"/>
          <w:lang w:val="en-US"/>
        </w:rPr>
        <w:t xml:space="preserve"> </w:t>
      </w:r>
      <w:r w:rsidR="00476DDA">
        <w:rPr>
          <w:sz w:val="24"/>
          <w:szCs w:val="24"/>
          <w:lang w:val="en-US"/>
        </w:rPr>
        <w:t>Figure 2 show the example of the dielectric constant dependence .</w:t>
      </w:r>
    </w:p>
    <w:p w14:paraId="6C462E18" w14:textId="28B7D3FA" w:rsidR="00590399" w:rsidRDefault="00992363" w:rsidP="007E61A5">
      <w:pPr>
        <w:widowControl/>
        <w:pBdr>
          <w:top w:val="nil"/>
          <w:left w:val="nil"/>
          <w:bottom w:val="nil"/>
          <w:right w:val="nil"/>
          <w:between w:val="nil"/>
        </w:pBdr>
        <w:ind w:firstLine="0"/>
        <w:jc w:val="both"/>
        <w:rPr>
          <w:sz w:val="24"/>
          <w:szCs w:val="24"/>
          <w:lang w:val="en-US"/>
        </w:rPr>
      </w:pPr>
      <w:r>
        <w:rPr>
          <w:sz w:val="24"/>
          <w:szCs w:val="24"/>
          <w:lang w:val="en-US"/>
        </w:rPr>
        <w:t>it’s necessary to consider another source</w:t>
      </w:r>
      <w:r w:rsidR="009602F3">
        <w:rPr>
          <w:sz w:val="24"/>
          <w:szCs w:val="24"/>
          <w:lang w:val="en-US"/>
        </w:rPr>
        <w:t>s</w:t>
      </w:r>
      <w:r>
        <w:rPr>
          <w:sz w:val="24"/>
          <w:szCs w:val="24"/>
          <w:lang w:val="en-US"/>
        </w:rPr>
        <w:t xml:space="preserve"> of uncertainty to make a consistent picture and analysis. </w:t>
      </w:r>
    </w:p>
    <w:p w14:paraId="0100A1D0" w14:textId="77777777" w:rsidR="00A357EA" w:rsidRPr="00590399" w:rsidRDefault="00A357EA" w:rsidP="007E61A5">
      <w:pPr>
        <w:widowControl/>
        <w:pBdr>
          <w:top w:val="nil"/>
          <w:left w:val="nil"/>
          <w:bottom w:val="nil"/>
          <w:right w:val="nil"/>
          <w:between w:val="nil"/>
        </w:pBdr>
        <w:ind w:firstLine="0"/>
        <w:jc w:val="both"/>
        <w:rPr>
          <w:sz w:val="24"/>
          <w:szCs w:val="24"/>
          <w:lang w:val="en-GB"/>
        </w:rPr>
      </w:pPr>
    </w:p>
    <w:p w14:paraId="52A98D37" w14:textId="50B669AB" w:rsidR="00E2129D" w:rsidRDefault="00E2129D" w:rsidP="007E61A5">
      <w:pPr>
        <w:widowControl/>
        <w:pBdr>
          <w:top w:val="nil"/>
          <w:left w:val="nil"/>
          <w:bottom w:val="nil"/>
          <w:right w:val="nil"/>
          <w:between w:val="nil"/>
        </w:pBdr>
        <w:ind w:firstLine="0"/>
        <w:jc w:val="both"/>
        <w:rPr>
          <w:sz w:val="24"/>
          <w:szCs w:val="24"/>
          <w:lang w:val="en-US"/>
        </w:rPr>
      </w:pPr>
      <w:proofErr w:type="spellStart"/>
      <w:r w:rsidRPr="00E2129D">
        <w:rPr>
          <w:sz w:val="24"/>
          <w:szCs w:val="24"/>
        </w:rPr>
        <w:t>However</w:t>
      </w:r>
      <w:proofErr w:type="spellEnd"/>
      <w:r w:rsidRPr="00E2129D">
        <w:rPr>
          <w:sz w:val="24"/>
          <w:szCs w:val="24"/>
        </w:rPr>
        <w:t xml:space="preserve">, </w:t>
      </w:r>
      <w:proofErr w:type="spellStart"/>
      <w:r w:rsidRPr="00E2129D">
        <w:rPr>
          <w:sz w:val="24"/>
          <w:szCs w:val="24"/>
        </w:rPr>
        <w:t>in</w:t>
      </w:r>
      <w:proofErr w:type="spellEnd"/>
      <w:r w:rsidRPr="00E2129D">
        <w:rPr>
          <w:sz w:val="24"/>
          <w:szCs w:val="24"/>
        </w:rPr>
        <w:t xml:space="preserve"> </w:t>
      </w:r>
      <w:proofErr w:type="spellStart"/>
      <w:r w:rsidRPr="00E2129D">
        <w:rPr>
          <w:sz w:val="24"/>
          <w:szCs w:val="24"/>
        </w:rPr>
        <w:t>practice</w:t>
      </w:r>
      <w:proofErr w:type="spellEnd"/>
      <w:r>
        <w:rPr>
          <w:sz w:val="24"/>
          <w:szCs w:val="24"/>
        </w:rPr>
        <w:t xml:space="preserve">, </w:t>
      </w:r>
      <w:r>
        <w:rPr>
          <w:sz w:val="24"/>
          <w:szCs w:val="24"/>
          <w:lang w:val="en-US"/>
        </w:rPr>
        <w:t xml:space="preserve">the calibration function is stored in the memory of </w:t>
      </w:r>
      <w:r w:rsidR="001751EA">
        <w:rPr>
          <w:sz w:val="24"/>
          <w:szCs w:val="24"/>
          <w:lang w:val="en-US"/>
        </w:rPr>
        <w:t xml:space="preserve">the </w:t>
      </w:r>
      <w:r>
        <w:rPr>
          <w:sz w:val="24"/>
          <w:szCs w:val="24"/>
          <w:lang w:val="en-US"/>
        </w:rPr>
        <w:t xml:space="preserve">level sensor </w:t>
      </w:r>
      <w:r w:rsidR="001751EA">
        <w:rPr>
          <w:sz w:val="24"/>
          <w:szCs w:val="24"/>
          <w:lang w:val="en-US"/>
        </w:rPr>
        <w:t>in a tabular form and level estimation is done according</w:t>
      </w:r>
      <w:r>
        <w:rPr>
          <w:sz w:val="24"/>
          <w:szCs w:val="24"/>
          <w:lang w:val="en-US"/>
        </w:rPr>
        <w:t xml:space="preserve"> </w:t>
      </w:r>
      <w:r w:rsidR="001751EA">
        <w:rPr>
          <w:sz w:val="24"/>
          <w:szCs w:val="24"/>
          <w:lang w:val="en-US"/>
        </w:rPr>
        <w:t>Equation (4)</w:t>
      </w:r>
      <w:r>
        <w:rPr>
          <w:sz w:val="24"/>
          <w:szCs w:val="24"/>
          <w:lang w:val="en-US"/>
        </w:rPr>
        <w:t>:</w:t>
      </w:r>
    </w:p>
    <w:p w14:paraId="55039BCE" w14:textId="2D9BF242" w:rsidR="00E2129D" w:rsidRDefault="00E2129D" w:rsidP="0019179E">
      <w:pPr>
        <w:widowControl/>
        <w:pBdr>
          <w:top w:val="nil"/>
          <w:left w:val="nil"/>
          <w:bottom w:val="nil"/>
          <w:right w:val="nil"/>
          <w:between w:val="nil"/>
        </w:pBdr>
        <w:ind w:firstLine="0"/>
        <w:jc w:val="both"/>
        <w:rPr>
          <w:sz w:val="24"/>
          <w:szCs w:val="24"/>
          <w:lang w:val="en-US"/>
        </w:rPr>
      </w:pPr>
      <w:r w:rsidRPr="00E2129D">
        <w:rPr>
          <w:sz w:val="24"/>
          <w:szCs w:val="24"/>
        </w:rPr>
        <w:t xml:space="preserve"> </w:t>
      </w:r>
    </w:p>
    <w:p w14:paraId="09427F7E" w14:textId="77777777" w:rsidR="00E2129D" w:rsidRDefault="00E2129D" w:rsidP="0019179E">
      <w:pPr>
        <w:widowControl/>
        <w:pBdr>
          <w:top w:val="nil"/>
          <w:left w:val="nil"/>
          <w:bottom w:val="nil"/>
          <w:right w:val="nil"/>
          <w:between w:val="nil"/>
        </w:pBdr>
        <w:ind w:firstLine="0"/>
        <w:jc w:val="both"/>
        <w:rPr>
          <w:sz w:val="24"/>
          <w:szCs w:val="24"/>
          <w:lang w:val="en-US"/>
        </w:rPr>
      </w:pPr>
    </w:p>
    <w:p w14:paraId="4269121C" w14:textId="77777777" w:rsidR="0019179E" w:rsidRDefault="0019179E" w:rsidP="0019179E">
      <w:pPr>
        <w:widowControl/>
        <w:pBdr>
          <w:top w:val="nil"/>
          <w:left w:val="nil"/>
          <w:bottom w:val="nil"/>
          <w:right w:val="nil"/>
          <w:between w:val="nil"/>
        </w:pBdr>
        <w:ind w:firstLine="0"/>
        <w:jc w:val="both"/>
        <w:rPr>
          <w:sz w:val="24"/>
          <w:szCs w:val="24"/>
          <w:lang w:val="en-GB"/>
        </w:rPr>
      </w:pPr>
    </w:p>
    <w:p w14:paraId="1D0EFFEB" w14:textId="470346C4" w:rsidR="0019179E" w:rsidRPr="008629A0" w:rsidRDefault="0019179E" w:rsidP="0019179E">
      <w:pPr>
        <w:widowControl/>
        <w:pBdr>
          <w:top w:val="nil"/>
          <w:left w:val="nil"/>
          <w:bottom w:val="nil"/>
          <w:right w:val="nil"/>
          <w:between w:val="nil"/>
        </w:pBdr>
        <w:ind w:firstLine="0"/>
        <w:jc w:val="both"/>
        <w:rPr>
          <w:b/>
          <w:bCs/>
          <w:sz w:val="24"/>
          <w:szCs w:val="24"/>
          <w:lang w:val="en-US"/>
        </w:rPr>
      </w:pPr>
      <w:proofErr w:type="spellStart"/>
      <w:r w:rsidRPr="008629A0">
        <w:rPr>
          <w:b/>
          <w:bCs/>
          <w:sz w:val="24"/>
          <w:szCs w:val="24"/>
        </w:rPr>
        <w:t>Results</w:t>
      </w:r>
      <w:proofErr w:type="spellEnd"/>
      <w:r w:rsidRPr="008629A0">
        <w:rPr>
          <w:b/>
          <w:bCs/>
          <w:sz w:val="24"/>
          <w:szCs w:val="24"/>
        </w:rPr>
        <w:t xml:space="preserve"> </w:t>
      </w:r>
      <w:proofErr w:type="spellStart"/>
      <w:r w:rsidRPr="008629A0">
        <w:rPr>
          <w:b/>
          <w:bCs/>
          <w:sz w:val="24"/>
          <w:szCs w:val="24"/>
        </w:rPr>
        <w:t>and</w:t>
      </w:r>
      <w:proofErr w:type="spellEnd"/>
      <w:r w:rsidRPr="008629A0">
        <w:rPr>
          <w:b/>
          <w:bCs/>
          <w:sz w:val="24"/>
          <w:szCs w:val="24"/>
        </w:rPr>
        <w:t xml:space="preserve"> </w:t>
      </w:r>
      <w:proofErr w:type="spellStart"/>
      <w:r w:rsidRPr="008629A0">
        <w:rPr>
          <w:b/>
          <w:bCs/>
          <w:sz w:val="24"/>
          <w:szCs w:val="24"/>
        </w:rPr>
        <w:t>Discussion</w:t>
      </w:r>
      <w:proofErr w:type="spellEnd"/>
      <w:r w:rsidR="008629A0" w:rsidRPr="008629A0">
        <w:rPr>
          <w:b/>
          <w:bCs/>
          <w:sz w:val="24"/>
          <w:szCs w:val="24"/>
          <w:lang w:val="en-US"/>
        </w:rPr>
        <w:t xml:space="preserve">. </w:t>
      </w:r>
    </w:p>
    <w:p w14:paraId="6BDB8B3F"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Dielectric Variability</w:t>
      </w:r>
    </w:p>
    <w:p w14:paraId="6079EEE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40CE762C"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The analysis shows:</w:t>
      </w:r>
    </w:p>
    <w:p w14:paraId="4B984B8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2C974AB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εmax</w:t>
      </w:r>
      <w:proofErr w:type="spellEnd"/>
      <w:r w:rsidRPr="0019179E">
        <w:rPr>
          <w:sz w:val="24"/>
          <w:szCs w:val="24"/>
          <w:lang w:val="en-US"/>
        </w:rPr>
        <w:t>=[Value]</w:t>
      </w:r>
      <w:proofErr w:type="spellStart"/>
      <w:r w:rsidRPr="0019179E">
        <w:rPr>
          <w:sz w:val="24"/>
          <w:szCs w:val="24"/>
          <w:lang w:val="en-US"/>
        </w:rPr>
        <w:t>εmax</w:t>
      </w:r>
      <w:proofErr w:type="spellEnd"/>
      <w:r w:rsidRPr="0019179E">
        <w:rPr>
          <w:sz w:val="24"/>
          <w:szCs w:val="24"/>
          <w:lang w:val="en-US"/>
        </w:rPr>
        <w:t>​=[Value],</w:t>
      </w:r>
    </w:p>
    <w:p w14:paraId="43196CC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εmin</w:t>
      </w:r>
      <w:proofErr w:type="spellEnd"/>
      <w:r w:rsidRPr="0019179E">
        <w:rPr>
          <w:sz w:val="24"/>
          <w:szCs w:val="24"/>
          <w:lang w:val="en-US"/>
        </w:rPr>
        <w:t>=[Value]</w:t>
      </w:r>
      <w:proofErr w:type="spellStart"/>
      <w:r w:rsidRPr="0019179E">
        <w:rPr>
          <w:sz w:val="24"/>
          <w:szCs w:val="24"/>
          <w:lang w:val="en-US"/>
        </w:rPr>
        <w:t>εmin</w:t>
      </w:r>
      <w:proofErr w:type="spellEnd"/>
      <w:r w:rsidRPr="0019179E">
        <w:rPr>
          <w:sz w:val="24"/>
          <w:szCs w:val="24"/>
          <w:lang w:val="en-US"/>
        </w:rPr>
        <w:t>​=[Value],</w:t>
      </w:r>
    </w:p>
    <w:p w14:paraId="416EC72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w:t>
      </w:r>
      <w:proofErr w:type="spellStart"/>
      <w:r w:rsidRPr="0019179E">
        <w:rPr>
          <w:sz w:val="24"/>
          <w:szCs w:val="24"/>
          <w:lang w:val="en-US"/>
        </w:rPr>
        <w:t>Δε</w:t>
      </w:r>
      <w:proofErr w:type="spellEnd"/>
      <w:r w:rsidRPr="0019179E">
        <w:rPr>
          <w:sz w:val="24"/>
          <w:szCs w:val="24"/>
          <w:lang w:val="en-US"/>
        </w:rPr>
        <w:t>=</w:t>
      </w:r>
      <w:proofErr w:type="spellStart"/>
      <w:r w:rsidRPr="0019179E">
        <w:rPr>
          <w:sz w:val="24"/>
          <w:szCs w:val="24"/>
          <w:lang w:val="en-US"/>
        </w:rPr>
        <w:t>εmax−εminΔε</w:t>
      </w:r>
      <w:proofErr w:type="spellEnd"/>
      <w:r w:rsidRPr="0019179E">
        <w:rPr>
          <w:sz w:val="24"/>
          <w:szCs w:val="24"/>
          <w:lang w:val="en-US"/>
        </w:rPr>
        <w:t>=</w:t>
      </w:r>
      <w:proofErr w:type="spellStart"/>
      <w:r w:rsidRPr="0019179E">
        <w:rPr>
          <w:sz w:val="24"/>
          <w:szCs w:val="24"/>
          <w:lang w:val="en-US"/>
        </w:rPr>
        <w:t>εmax</w:t>
      </w:r>
      <w:proofErr w:type="spellEnd"/>
      <w:r w:rsidRPr="0019179E">
        <w:rPr>
          <w:sz w:val="24"/>
          <w:szCs w:val="24"/>
          <w:lang w:val="en-US"/>
        </w:rPr>
        <w:t>​−</w:t>
      </w:r>
      <w:proofErr w:type="spellStart"/>
      <w:r w:rsidRPr="0019179E">
        <w:rPr>
          <w:sz w:val="24"/>
          <w:szCs w:val="24"/>
          <w:lang w:val="en-US"/>
        </w:rPr>
        <w:t>εmin</w:t>
      </w:r>
      <w:proofErr w:type="spellEnd"/>
      <w:r w:rsidRPr="0019179E">
        <w:rPr>
          <w:sz w:val="24"/>
          <w:szCs w:val="24"/>
          <w:lang w:val="en-US"/>
        </w:rPr>
        <w:t>​.</w:t>
      </w:r>
    </w:p>
    <w:p w14:paraId="51DB6AE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69A1E9A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6.2 Impact on Calibration</w:t>
      </w:r>
    </w:p>
    <w:p w14:paraId="038E7B0D"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C13561A"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Short Distances (&lt;1 m&lt;1m):</w:t>
      </w:r>
    </w:p>
    <w:p w14:paraId="5CDAD5A5"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Errors are dominated by ruler uncertainty.</w:t>
      </w:r>
    </w:p>
    <w:p w14:paraId="52430F9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Longer Distances (&gt;10 m&gt;10m):</w:t>
      </w:r>
    </w:p>
    <w:p w14:paraId="71BA8007"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Dielectric variability contributes significantly to uncertainty.</w:t>
      </w:r>
    </w:p>
    <w:p w14:paraId="1ACE7AC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7E486C2B"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6.3 Recommendations</w:t>
      </w:r>
    </w:p>
    <w:p w14:paraId="3B6AABF3" w14:textId="77777777" w:rsidR="0019179E" w:rsidRPr="0019179E" w:rsidRDefault="0019179E" w:rsidP="0019179E">
      <w:pPr>
        <w:widowControl/>
        <w:pBdr>
          <w:top w:val="nil"/>
          <w:left w:val="nil"/>
          <w:bottom w:val="nil"/>
          <w:right w:val="nil"/>
          <w:between w:val="nil"/>
        </w:pBdr>
        <w:ind w:firstLine="0"/>
        <w:jc w:val="both"/>
        <w:rPr>
          <w:sz w:val="24"/>
          <w:szCs w:val="24"/>
          <w:lang w:val="en-US"/>
        </w:rPr>
      </w:pPr>
    </w:p>
    <w:p w14:paraId="06536CB6"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Sensor Manufacturers:</w:t>
      </w:r>
    </w:p>
    <w:p w14:paraId="497E3704" w14:textId="77777777"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Incorporate real-time environmental compensation in GWR devices.</w:t>
      </w:r>
    </w:p>
    <w:p w14:paraId="75D9CF5D" w14:textId="0A117770" w:rsidR="0019179E" w:rsidRPr="0019179E" w:rsidRDefault="0019179E" w:rsidP="0019179E">
      <w:pPr>
        <w:widowControl/>
        <w:pBdr>
          <w:top w:val="nil"/>
          <w:left w:val="nil"/>
          <w:bottom w:val="nil"/>
          <w:right w:val="nil"/>
          <w:between w:val="nil"/>
        </w:pBdr>
        <w:ind w:firstLine="0"/>
        <w:jc w:val="both"/>
        <w:rPr>
          <w:sz w:val="24"/>
          <w:szCs w:val="24"/>
          <w:lang w:val="en-US"/>
        </w:rPr>
      </w:pPr>
      <w:r w:rsidRPr="0019179E">
        <w:rPr>
          <w:sz w:val="24"/>
          <w:szCs w:val="24"/>
          <w:lang w:val="en-US"/>
        </w:rPr>
        <w:t xml:space="preserve">    For Metrological Regulators:</w:t>
      </w:r>
    </w:p>
    <w:p w14:paraId="30743930" w14:textId="77777777" w:rsidR="00B43B10" w:rsidRDefault="00B43B10" w:rsidP="00001383">
      <w:pPr>
        <w:widowControl/>
        <w:pBdr>
          <w:top w:val="nil"/>
          <w:left w:val="nil"/>
          <w:bottom w:val="nil"/>
          <w:right w:val="nil"/>
          <w:between w:val="nil"/>
        </w:pBdr>
        <w:ind w:hanging="2"/>
        <w:jc w:val="both"/>
        <w:rPr>
          <w:sz w:val="24"/>
          <w:szCs w:val="24"/>
          <w:lang w:val="en-GB"/>
        </w:rPr>
      </w:pPr>
    </w:p>
    <w:p w14:paraId="22DE37FE" w14:textId="77777777" w:rsidR="00DC39F1" w:rsidRDefault="00DC39F1">
      <w:pPr>
        <w:widowControl/>
        <w:pBdr>
          <w:top w:val="nil"/>
          <w:left w:val="nil"/>
          <w:bottom w:val="nil"/>
          <w:right w:val="nil"/>
          <w:between w:val="nil"/>
        </w:pBdr>
        <w:ind w:hanging="2"/>
        <w:jc w:val="both"/>
        <w:rPr>
          <w:sz w:val="24"/>
          <w:szCs w:val="24"/>
        </w:rPr>
      </w:pPr>
    </w:p>
    <w:p w14:paraId="4216D108" w14:textId="4929A9B0" w:rsidR="00DC39F1" w:rsidRDefault="00BA2079">
      <w:pPr>
        <w:widowControl/>
        <w:pBdr>
          <w:top w:val="nil"/>
          <w:left w:val="nil"/>
          <w:bottom w:val="nil"/>
          <w:right w:val="nil"/>
          <w:between w:val="nil"/>
        </w:pBdr>
        <w:ind w:hanging="2"/>
        <w:jc w:val="center"/>
        <w:rPr>
          <w:sz w:val="24"/>
          <w:szCs w:val="24"/>
        </w:rPr>
      </w:pPr>
      <w:r w:rsidRPr="00A96405">
        <w:rPr>
          <w:noProof/>
          <w:sz w:val="24"/>
          <w:szCs w:val="24"/>
        </w:rPr>
        <w:drawing>
          <wp:inline distT="0" distB="0" distL="0" distR="0" wp14:anchorId="61E72138" wp14:editId="7D9504C3">
            <wp:extent cx="2814955" cy="2272030"/>
            <wp:effectExtent l="0" t="0" r="0" b="0"/>
            <wp:docPr id="5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4955" cy="2272030"/>
                    </a:xfrm>
                    <a:prstGeom prst="rect">
                      <a:avLst/>
                    </a:prstGeom>
                    <a:noFill/>
                    <a:ln>
                      <a:noFill/>
                    </a:ln>
                  </pic:spPr>
                </pic:pic>
              </a:graphicData>
            </a:graphic>
          </wp:inline>
        </w:drawing>
      </w:r>
    </w:p>
    <w:p w14:paraId="005DFDDF" w14:textId="77777777" w:rsidR="00DC39F1" w:rsidRDefault="00763C7A">
      <w:pPr>
        <w:widowControl/>
        <w:pBdr>
          <w:top w:val="nil"/>
          <w:left w:val="nil"/>
          <w:bottom w:val="nil"/>
          <w:right w:val="nil"/>
          <w:between w:val="nil"/>
        </w:pBdr>
        <w:ind w:hanging="2"/>
        <w:jc w:val="center"/>
        <w:rPr>
          <w:sz w:val="20"/>
          <w:szCs w:val="20"/>
        </w:rPr>
      </w:pPr>
      <w:r>
        <w:rPr>
          <w:b/>
          <w:sz w:val="20"/>
          <w:szCs w:val="20"/>
        </w:rPr>
        <w:t>Рисунок 2 – Модель розділу впорядкованої множини інформативних сигналів на два класи</w:t>
      </w:r>
    </w:p>
    <w:p w14:paraId="30E0FEF2" w14:textId="77777777" w:rsidR="00DC39F1" w:rsidRDefault="00DC39F1">
      <w:pPr>
        <w:widowControl/>
        <w:pBdr>
          <w:top w:val="nil"/>
          <w:left w:val="nil"/>
          <w:bottom w:val="nil"/>
          <w:right w:val="nil"/>
          <w:between w:val="nil"/>
        </w:pBdr>
        <w:ind w:hanging="2"/>
        <w:jc w:val="center"/>
        <w:rPr>
          <w:sz w:val="24"/>
          <w:szCs w:val="24"/>
        </w:rPr>
      </w:pPr>
    </w:p>
    <w:p w14:paraId="42A166D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Саме тому значення сигналу </w:t>
      </w:r>
      <w:r>
        <w:rPr>
          <w:sz w:val="24"/>
          <w:szCs w:val="24"/>
        </w:rPr>
        <w:object w:dxaOrig="260" w:dyaOrig="380" w14:anchorId="274615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75pt;visibility:visible" o:ole="">
            <v:imagedata r:id="rId13" o:title=""/>
            <v:path o:extrusionok="t"/>
          </v:shape>
          <o:OLEObject Type="Embed" ProgID="Equation.DSMT4" ShapeID="_x0000_i1025" DrawAspect="Content" ObjectID="_1795381067" r:id="rId14"/>
        </w:object>
      </w:r>
      <w:r>
        <w:rPr>
          <w:i/>
          <w:sz w:val="24"/>
          <w:szCs w:val="24"/>
        </w:rPr>
        <w:t>,</w:t>
      </w:r>
      <w:r>
        <w:rPr>
          <w:sz w:val="24"/>
          <w:szCs w:val="24"/>
        </w:rPr>
        <w:t xml:space="preserve"> що відповідає </w:t>
      </w:r>
      <w:r>
        <w:rPr>
          <w:sz w:val="24"/>
          <w:szCs w:val="24"/>
        </w:rPr>
        <w:object w:dxaOrig="920" w:dyaOrig="360" w14:anchorId="46BA8223">
          <v:shape id="_x0000_i1026" type="#_x0000_t75" style="width:45.75pt;height:18pt;visibility:visible" o:ole="">
            <v:imagedata r:id="rId15" o:title=""/>
            <v:path o:extrusionok="t"/>
          </v:shape>
          <o:OLEObject Type="Embed" ProgID="Equation.DSMT4" ShapeID="_x0000_i1026" DrawAspect="Content" ObjectID="_1795381068" r:id="rId16"/>
        </w:object>
      </w:r>
      <w:r>
        <w:rPr>
          <w:i/>
          <w:sz w:val="24"/>
          <w:szCs w:val="24"/>
        </w:rPr>
        <w:t>,</w:t>
      </w:r>
      <w:r>
        <w:rPr>
          <w:sz w:val="24"/>
          <w:szCs w:val="24"/>
        </w:rPr>
        <w:t xml:space="preserve"> і є межею розділення двох сукупностей інформативних сигналів </w:t>
      </w:r>
      <w:r>
        <w:rPr>
          <w:sz w:val="24"/>
          <w:szCs w:val="24"/>
        </w:rPr>
        <w:t>множини (1), які належать якісним та дефектним ділянкам димової труби.</w:t>
      </w:r>
    </w:p>
    <w:p w14:paraId="44F29DDE" w14:textId="77777777" w:rsidR="00DC39F1" w:rsidRDefault="00763C7A">
      <w:pPr>
        <w:widowControl/>
        <w:pBdr>
          <w:top w:val="nil"/>
          <w:left w:val="nil"/>
          <w:bottom w:val="nil"/>
          <w:right w:val="nil"/>
          <w:between w:val="nil"/>
        </w:pBdr>
        <w:ind w:hanging="2"/>
        <w:jc w:val="both"/>
        <w:rPr>
          <w:sz w:val="24"/>
          <w:szCs w:val="24"/>
        </w:rPr>
      </w:pPr>
      <w:r>
        <w:rPr>
          <w:sz w:val="24"/>
          <w:szCs w:val="24"/>
        </w:rPr>
        <w:t>Виходячи з цього, порогове значення інформативних сигналів, тобто правило порогової ідентифікації дефектів, можна визначити за виразом:</w:t>
      </w:r>
    </w:p>
    <w:p w14:paraId="2A9F3919" w14:textId="77777777" w:rsidR="00DC39F1" w:rsidRDefault="00763C7A">
      <w:pPr>
        <w:widowControl/>
        <w:pBdr>
          <w:top w:val="nil"/>
          <w:left w:val="nil"/>
          <w:bottom w:val="nil"/>
          <w:right w:val="nil"/>
          <w:between w:val="nil"/>
        </w:pBdr>
        <w:ind w:hanging="2"/>
        <w:jc w:val="both"/>
        <w:rPr>
          <w:sz w:val="24"/>
          <w:szCs w:val="24"/>
        </w:rPr>
      </w:pPr>
      <w:r>
        <w:rPr>
          <w:sz w:val="24"/>
          <w:szCs w:val="24"/>
        </w:rPr>
        <w:tab/>
      </w:r>
      <w:r>
        <w:rPr>
          <w:sz w:val="24"/>
          <w:szCs w:val="24"/>
        </w:rPr>
        <w:object w:dxaOrig="3080" w:dyaOrig="760" w14:anchorId="7C1F4EF4">
          <v:shape id="_x0000_i1027" type="#_x0000_t75" style="width:153.4pt;height:37.9pt;visibility:visible" o:ole="">
            <v:imagedata r:id="rId17" o:title=""/>
            <v:path o:extrusionok="t"/>
          </v:shape>
          <o:OLEObject Type="Embed" ProgID="Equation.DSMT4" ShapeID="_x0000_i1027" DrawAspect="Content" ObjectID="_1795381069" r:id="rId18"/>
        </w:object>
      </w:r>
      <w:r>
        <w:rPr>
          <w:sz w:val="24"/>
          <w:szCs w:val="24"/>
        </w:rPr>
        <w:t>.</w:t>
      </w:r>
      <w:r>
        <w:rPr>
          <w:sz w:val="24"/>
          <w:szCs w:val="24"/>
        </w:rPr>
        <w:tab/>
        <w:t>(4)</w:t>
      </w:r>
    </w:p>
    <w:p w14:paraId="395E39B1"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Наведене правило порогової ідентифікації дефектів для діагностування технічного стану димових труб пасивним </w:t>
      </w:r>
      <w:proofErr w:type="spellStart"/>
      <w:r>
        <w:rPr>
          <w:sz w:val="24"/>
          <w:szCs w:val="24"/>
        </w:rPr>
        <w:t>тепловізійним</w:t>
      </w:r>
      <w:proofErr w:type="spellEnd"/>
      <w:r>
        <w:rPr>
          <w:sz w:val="24"/>
          <w:szCs w:val="24"/>
        </w:rPr>
        <w:t xml:space="preserve"> методом можна застосовувати при </w:t>
      </w:r>
      <w:proofErr w:type="spellStart"/>
      <w:r>
        <w:rPr>
          <w:sz w:val="24"/>
          <w:szCs w:val="24"/>
        </w:rPr>
        <w:t>полімодальності</w:t>
      </w:r>
      <w:proofErr w:type="spellEnd"/>
      <w:r>
        <w:rPr>
          <w:sz w:val="24"/>
          <w:szCs w:val="24"/>
        </w:rPr>
        <w:t xml:space="preserve"> гістограм аномалій температурного поля на зовнішній поверхні димової труби.</w:t>
      </w:r>
    </w:p>
    <w:p w14:paraId="6ED80B52"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Запропонований підхід до обґрунтування правила порогової ідентифікації дефектів при діагностуванні технічного стану димових труб вимагає проведення експериментальних досліджень з визначення кількісних розмірів вибірки множини гістограм аномалій температурного поля над </w:t>
      </w:r>
      <w:proofErr w:type="spellStart"/>
      <w:r>
        <w:rPr>
          <w:sz w:val="24"/>
          <w:szCs w:val="24"/>
        </w:rPr>
        <w:t>несуцільностями</w:t>
      </w:r>
      <w:proofErr w:type="spellEnd"/>
      <w:r>
        <w:rPr>
          <w:sz w:val="24"/>
          <w:szCs w:val="24"/>
        </w:rPr>
        <w:t xml:space="preserve"> труби, визначення розмірів її </w:t>
      </w:r>
      <w:proofErr w:type="spellStart"/>
      <w:r>
        <w:rPr>
          <w:sz w:val="24"/>
          <w:szCs w:val="24"/>
        </w:rPr>
        <w:t>діагностуємої</w:t>
      </w:r>
      <w:proofErr w:type="spellEnd"/>
      <w:r>
        <w:rPr>
          <w:sz w:val="24"/>
          <w:szCs w:val="24"/>
        </w:rPr>
        <w:t xml:space="preserve"> ділянки, розробки методології оцінки рівня дефектності труби шляхом класифікації дефектів на основі правила порогової ідентифікації. Це дозволить, у разі потреби, розробити методичну документацію з технології застосування пасивного </w:t>
      </w:r>
      <w:proofErr w:type="spellStart"/>
      <w:r>
        <w:rPr>
          <w:sz w:val="24"/>
          <w:szCs w:val="24"/>
        </w:rPr>
        <w:t>тепловізійного</w:t>
      </w:r>
      <w:proofErr w:type="spellEnd"/>
      <w:r>
        <w:rPr>
          <w:sz w:val="24"/>
          <w:szCs w:val="24"/>
        </w:rPr>
        <w:t xml:space="preserve"> методу при діагностуванні технічного стану димових труб.</w:t>
      </w:r>
    </w:p>
    <w:p w14:paraId="713748B0" w14:textId="77777777" w:rsidR="00DC39F1" w:rsidRDefault="00763C7A">
      <w:pPr>
        <w:widowControl/>
        <w:pBdr>
          <w:top w:val="nil"/>
          <w:left w:val="nil"/>
          <w:bottom w:val="nil"/>
          <w:right w:val="nil"/>
          <w:between w:val="nil"/>
        </w:pBdr>
        <w:ind w:hanging="2"/>
        <w:jc w:val="both"/>
        <w:rPr>
          <w:sz w:val="24"/>
          <w:szCs w:val="24"/>
        </w:rPr>
      </w:pPr>
      <w:r>
        <w:rPr>
          <w:b/>
          <w:sz w:val="24"/>
          <w:szCs w:val="24"/>
        </w:rPr>
        <w:t xml:space="preserve">Висновки </w:t>
      </w:r>
    </w:p>
    <w:p w14:paraId="70EC8A8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 1. Подано аналіз сутності та наведено приклади застосування правила порогової ідентифікації дефектів у методах неруйнівного контролю при оцінці якості виробів та об‘єктів контролю.</w:t>
      </w:r>
    </w:p>
    <w:p w14:paraId="3D8B9AB0"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Виконано порівняльний аналіз основних характеристик активної та пасивної </w:t>
      </w:r>
      <w:proofErr w:type="spellStart"/>
      <w:r>
        <w:rPr>
          <w:sz w:val="24"/>
          <w:szCs w:val="24"/>
        </w:rPr>
        <w:t>термографій</w:t>
      </w:r>
      <w:proofErr w:type="spellEnd"/>
      <w:r>
        <w:rPr>
          <w:sz w:val="24"/>
          <w:szCs w:val="24"/>
        </w:rPr>
        <w:t xml:space="preserve"> в тепловому неруйнівному контролі та визначено їх основні інформативні параметри при контролі виробів та об‘єктів </w:t>
      </w:r>
      <w:proofErr w:type="spellStart"/>
      <w:r>
        <w:rPr>
          <w:sz w:val="24"/>
          <w:szCs w:val="24"/>
        </w:rPr>
        <w:t>тепловізійним</w:t>
      </w:r>
      <w:proofErr w:type="spellEnd"/>
      <w:r>
        <w:rPr>
          <w:sz w:val="24"/>
          <w:szCs w:val="24"/>
        </w:rPr>
        <w:t xml:space="preserve"> методом.</w:t>
      </w:r>
    </w:p>
    <w:p w14:paraId="2FBA219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Обгрунтовано</w:t>
      </w:r>
      <w:proofErr w:type="spellEnd"/>
      <w:r>
        <w:rPr>
          <w:sz w:val="24"/>
          <w:szCs w:val="24"/>
        </w:rPr>
        <w:t xml:space="preserve"> підхід до побудови правила порогової ідентифікації дефектів при </w:t>
      </w:r>
      <w:r>
        <w:rPr>
          <w:sz w:val="24"/>
          <w:szCs w:val="24"/>
        </w:rPr>
        <w:lastRenderedPageBreak/>
        <w:t xml:space="preserve">діагностуванні технічного стану промислових димових труб із застосуванням пасивного </w:t>
      </w:r>
      <w:proofErr w:type="spellStart"/>
      <w:r>
        <w:rPr>
          <w:sz w:val="24"/>
          <w:szCs w:val="24"/>
        </w:rPr>
        <w:t>тепловізійного</w:t>
      </w:r>
      <w:proofErr w:type="spellEnd"/>
      <w:r>
        <w:rPr>
          <w:sz w:val="24"/>
          <w:szCs w:val="24"/>
        </w:rPr>
        <w:t xml:space="preserve"> методу.</w:t>
      </w:r>
    </w:p>
    <w:p w14:paraId="12A7548E" w14:textId="77777777" w:rsidR="00DC39F1" w:rsidRDefault="00DC39F1">
      <w:pPr>
        <w:widowControl/>
        <w:pBdr>
          <w:top w:val="nil"/>
          <w:left w:val="nil"/>
          <w:bottom w:val="nil"/>
          <w:right w:val="nil"/>
          <w:between w:val="nil"/>
        </w:pBdr>
        <w:ind w:hanging="2"/>
        <w:jc w:val="both"/>
        <w:rPr>
          <w:sz w:val="24"/>
          <w:szCs w:val="24"/>
        </w:rPr>
      </w:pPr>
    </w:p>
    <w:p w14:paraId="386395FE" w14:textId="67757495" w:rsidR="00DC39F1" w:rsidRDefault="00EF21F0">
      <w:pPr>
        <w:widowControl/>
        <w:pBdr>
          <w:top w:val="nil"/>
          <w:left w:val="nil"/>
          <w:bottom w:val="nil"/>
          <w:right w:val="nil"/>
          <w:between w:val="nil"/>
        </w:pBdr>
        <w:ind w:hanging="2"/>
        <w:jc w:val="center"/>
        <w:rPr>
          <w:sz w:val="24"/>
          <w:szCs w:val="24"/>
        </w:rPr>
      </w:pPr>
      <w:r>
        <w:rPr>
          <w:b/>
          <w:sz w:val="24"/>
          <w:szCs w:val="24"/>
          <w:lang w:val="en-US"/>
        </w:rPr>
        <w:t>References</w:t>
      </w:r>
      <w:r w:rsidRPr="00D976B0">
        <w:rPr>
          <w:b/>
          <w:sz w:val="24"/>
          <w:szCs w:val="24"/>
        </w:rPr>
        <w:t xml:space="preserve"> /</w:t>
      </w:r>
      <w:r w:rsidR="00763C7A">
        <w:rPr>
          <w:b/>
          <w:sz w:val="24"/>
          <w:szCs w:val="24"/>
        </w:rPr>
        <w:t>Список використаних джерел</w:t>
      </w:r>
    </w:p>
    <w:p w14:paraId="5F7DF2E9" w14:textId="77777777" w:rsidR="00DC39F1" w:rsidRDefault="00DC39F1" w:rsidP="002D1D9E">
      <w:pPr>
        <w:widowControl/>
        <w:pBdr>
          <w:top w:val="nil"/>
          <w:left w:val="nil"/>
          <w:bottom w:val="nil"/>
          <w:right w:val="nil"/>
          <w:between w:val="nil"/>
        </w:pBdr>
        <w:ind w:hanging="2"/>
        <w:jc w:val="both"/>
        <w:rPr>
          <w:sz w:val="24"/>
          <w:szCs w:val="24"/>
        </w:rPr>
      </w:pPr>
    </w:p>
    <w:p w14:paraId="69D8075E" w14:textId="5F86E4ED" w:rsidR="002D1D9E" w:rsidRPr="002D1D9E" w:rsidRDefault="002D1D9E" w:rsidP="002D1D9E">
      <w:pPr>
        <w:widowControl/>
        <w:pBdr>
          <w:top w:val="nil"/>
          <w:left w:val="nil"/>
          <w:bottom w:val="nil"/>
          <w:right w:val="nil"/>
          <w:between w:val="nil"/>
        </w:pBdr>
        <w:ind w:hanging="2"/>
        <w:jc w:val="both"/>
        <w:textDirection w:val="btLr"/>
        <w:rPr>
          <w:sz w:val="24"/>
          <w:szCs w:val="24"/>
        </w:rPr>
      </w:pPr>
      <w:r w:rsidRPr="00D976B0">
        <w:rPr>
          <w:sz w:val="24"/>
          <w:szCs w:val="24"/>
        </w:rPr>
        <w:t xml:space="preserve">1. </w:t>
      </w:r>
      <w:r w:rsidRPr="002D1D9E">
        <w:rPr>
          <w:sz w:val="24"/>
          <w:szCs w:val="24"/>
        </w:rPr>
        <w:t xml:space="preserve">Zivenko A.V.  </w:t>
      </w:r>
      <w:proofErr w:type="spellStart"/>
      <w:r w:rsidRPr="002D1D9E">
        <w:rPr>
          <w:sz w:val="24"/>
          <w:szCs w:val="24"/>
        </w:rPr>
        <w:t>Level</w:t>
      </w:r>
      <w:proofErr w:type="spellEnd"/>
      <w:r w:rsidRPr="002D1D9E">
        <w:rPr>
          <w:sz w:val="24"/>
          <w:szCs w:val="24"/>
        </w:rPr>
        <w:t xml:space="preserve"> </w:t>
      </w:r>
      <w:proofErr w:type="spellStart"/>
      <w:r w:rsidRPr="002D1D9E">
        <w:rPr>
          <w:sz w:val="24"/>
          <w:szCs w:val="24"/>
        </w:rPr>
        <w:t>measurement</w:t>
      </w:r>
      <w:proofErr w:type="spellEnd"/>
      <w:r w:rsidRPr="002D1D9E">
        <w:rPr>
          <w:sz w:val="24"/>
          <w:szCs w:val="24"/>
        </w:rPr>
        <w:t xml:space="preserve"> </w:t>
      </w:r>
      <w:proofErr w:type="spellStart"/>
      <w:r w:rsidRPr="002D1D9E">
        <w:rPr>
          <w:sz w:val="24"/>
          <w:szCs w:val="24"/>
        </w:rPr>
        <w:t>principles</w:t>
      </w:r>
      <w:proofErr w:type="spellEnd"/>
      <w:r w:rsidRPr="002D1D9E">
        <w:rPr>
          <w:sz w:val="24"/>
          <w:szCs w:val="24"/>
        </w:rPr>
        <w:t xml:space="preserve"> &amp; </w:t>
      </w:r>
      <w:proofErr w:type="spellStart"/>
      <w:r w:rsidRPr="002D1D9E">
        <w:rPr>
          <w:sz w:val="24"/>
          <w:szCs w:val="24"/>
        </w:rPr>
        <w:t>sensors</w:t>
      </w:r>
      <w:proofErr w:type="spellEnd"/>
      <w:r w:rsidRPr="002D1D9E">
        <w:rPr>
          <w:sz w:val="24"/>
          <w:szCs w:val="24"/>
        </w:rPr>
        <w:t xml:space="preserve"> [</w:t>
      </w:r>
      <w:proofErr w:type="spellStart"/>
      <w:r w:rsidRPr="002D1D9E">
        <w:rPr>
          <w:sz w:val="24"/>
          <w:szCs w:val="24"/>
        </w:rPr>
        <w:t>Text</w:t>
      </w:r>
      <w:proofErr w:type="spellEnd"/>
      <w:r w:rsidRPr="002D1D9E">
        <w:rPr>
          <w:sz w:val="24"/>
          <w:szCs w:val="24"/>
        </w:rPr>
        <w:t xml:space="preserve">] / A.V. Zivenko, A.G. </w:t>
      </w:r>
      <w:proofErr w:type="spellStart"/>
      <w:r w:rsidRPr="002D1D9E">
        <w:rPr>
          <w:sz w:val="24"/>
          <w:szCs w:val="24"/>
        </w:rPr>
        <w:t>Nakonechniy</w:t>
      </w:r>
      <w:proofErr w:type="spellEnd"/>
      <w:r w:rsidRPr="002D1D9E">
        <w:rPr>
          <w:sz w:val="24"/>
          <w:szCs w:val="24"/>
        </w:rPr>
        <w:t xml:space="preserve">, D.Y. </w:t>
      </w:r>
      <w:proofErr w:type="spellStart"/>
      <w:r w:rsidRPr="002D1D9E">
        <w:rPr>
          <w:sz w:val="24"/>
          <w:szCs w:val="24"/>
        </w:rPr>
        <w:t>Motorkin</w:t>
      </w:r>
      <w:proofErr w:type="spellEnd"/>
      <w:r w:rsidRPr="002D1D9E">
        <w:rPr>
          <w:sz w:val="24"/>
          <w:szCs w:val="24"/>
        </w:rPr>
        <w:t xml:space="preserve"> // </w:t>
      </w:r>
      <w:proofErr w:type="spellStart"/>
      <w:r w:rsidRPr="002D1D9E">
        <w:rPr>
          <w:sz w:val="24"/>
          <w:szCs w:val="24"/>
        </w:rPr>
        <w:t>Materialy</w:t>
      </w:r>
      <w:proofErr w:type="spellEnd"/>
      <w:r w:rsidRPr="002D1D9E">
        <w:rPr>
          <w:sz w:val="24"/>
          <w:szCs w:val="24"/>
        </w:rPr>
        <w:t xml:space="preserve"> IX </w:t>
      </w:r>
      <w:proofErr w:type="spellStart"/>
      <w:r w:rsidRPr="002D1D9E">
        <w:rPr>
          <w:sz w:val="24"/>
          <w:szCs w:val="24"/>
        </w:rPr>
        <w:t>mezinarodni</w:t>
      </w:r>
      <w:proofErr w:type="spellEnd"/>
      <w:r w:rsidRPr="002D1D9E">
        <w:rPr>
          <w:sz w:val="24"/>
          <w:szCs w:val="24"/>
        </w:rPr>
        <w:t xml:space="preserve"> </w:t>
      </w:r>
      <w:proofErr w:type="spellStart"/>
      <w:r w:rsidRPr="002D1D9E">
        <w:rPr>
          <w:sz w:val="24"/>
          <w:szCs w:val="24"/>
        </w:rPr>
        <w:t>vedecko-prackticka</w:t>
      </w:r>
      <w:proofErr w:type="spellEnd"/>
      <w:r w:rsidRPr="002D1D9E">
        <w:rPr>
          <w:sz w:val="24"/>
          <w:szCs w:val="24"/>
        </w:rPr>
        <w:t xml:space="preserve"> </w:t>
      </w:r>
      <w:proofErr w:type="spellStart"/>
      <w:r w:rsidRPr="002D1D9E">
        <w:rPr>
          <w:sz w:val="24"/>
          <w:szCs w:val="24"/>
        </w:rPr>
        <w:t>conference</w:t>
      </w:r>
      <w:proofErr w:type="spellEnd"/>
      <w:r w:rsidRPr="002D1D9E">
        <w:rPr>
          <w:sz w:val="24"/>
          <w:szCs w:val="24"/>
        </w:rPr>
        <w:t xml:space="preserve"> “</w:t>
      </w:r>
      <w:proofErr w:type="spellStart"/>
      <w:r w:rsidRPr="002D1D9E">
        <w:rPr>
          <w:sz w:val="24"/>
          <w:szCs w:val="24"/>
        </w:rPr>
        <w:t>Veda</w:t>
      </w:r>
      <w:proofErr w:type="spellEnd"/>
      <w:r w:rsidRPr="002D1D9E">
        <w:rPr>
          <w:sz w:val="24"/>
          <w:szCs w:val="24"/>
        </w:rPr>
        <w:t xml:space="preserve"> a </w:t>
      </w:r>
      <w:proofErr w:type="spellStart"/>
      <w:r w:rsidRPr="002D1D9E">
        <w:rPr>
          <w:sz w:val="24"/>
          <w:szCs w:val="24"/>
        </w:rPr>
        <w:t>technologie</w:t>
      </w:r>
      <w:proofErr w:type="spellEnd"/>
      <w:r w:rsidRPr="002D1D9E">
        <w:rPr>
          <w:sz w:val="24"/>
          <w:szCs w:val="24"/>
        </w:rPr>
        <w:t xml:space="preserve">: </w:t>
      </w:r>
      <w:proofErr w:type="spellStart"/>
      <w:r w:rsidRPr="002D1D9E">
        <w:rPr>
          <w:sz w:val="24"/>
          <w:szCs w:val="24"/>
        </w:rPr>
        <w:t>krok</w:t>
      </w:r>
      <w:proofErr w:type="spellEnd"/>
      <w:r w:rsidRPr="002D1D9E">
        <w:rPr>
          <w:sz w:val="24"/>
          <w:szCs w:val="24"/>
        </w:rPr>
        <w:t xml:space="preserve"> </w:t>
      </w:r>
      <w:proofErr w:type="spellStart"/>
      <w:r w:rsidRPr="002D1D9E">
        <w:rPr>
          <w:sz w:val="24"/>
          <w:szCs w:val="24"/>
        </w:rPr>
        <w:t>do</w:t>
      </w:r>
      <w:proofErr w:type="spellEnd"/>
      <w:r w:rsidRPr="002D1D9E">
        <w:rPr>
          <w:sz w:val="24"/>
          <w:szCs w:val="24"/>
        </w:rPr>
        <w:t xml:space="preserve"> </w:t>
      </w:r>
      <w:proofErr w:type="spellStart"/>
      <w:r w:rsidRPr="002D1D9E">
        <w:rPr>
          <w:sz w:val="24"/>
          <w:szCs w:val="24"/>
        </w:rPr>
        <w:t>budoucnosti</w:t>
      </w:r>
      <w:proofErr w:type="spellEnd"/>
      <w:r w:rsidRPr="002D1D9E">
        <w:rPr>
          <w:sz w:val="24"/>
          <w:szCs w:val="24"/>
        </w:rPr>
        <w:t xml:space="preserve"> -  2013”. – </w:t>
      </w:r>
      <w:proofErr w:type="spellStart"/>
      <w:r w:rsidRPr="002D1D9E">
        <w:rPr>
          <w:sz w:val="24"/>
          <w:szCs w:val="24"/>
        </w:rPr>
        <w:t>Dil</w:t>
      </w:r>
      <w:proofErr w:type="spellEnd"/>
      <w:r w:rsidRPr="002D1D9E">
        <w:rPr>
          <w:sz w:val="24"/>
          <w:szCs w:val="24"/>
        </w:rPr>
        <w:t xml:space="preserve">. 28. </w:t>
      </w:r>
      <w:proofErr w:type="spellStart"/>
      <w:r w:rsidRPr="002D1D9E">
        <w:rPr>
          <w:sz w:val="24"/>
          <w:szCs w:val="24"/>
        </w:rPr>
        <w:t>Technicke</w:t>
      </w:r>
      <w:proofErr w:type="spellEnd"/>
      <w:r w:rsidRPr="002D1D9E">
        <w:rPr>
          <w:sz w:val="24"/>
          <w:szCs w:val="24"/>
        </w:rPr>
        <w:t xml:space="preserve"> </w:t>
      </w:r>
      <w:proofErr w:type="spellStart"/>
      <w:r w:rsidRPr="002D1D9E">
        <w:rPr>
          <w:sz w:val="24"/>
          <w:szCs w:val="24"/>
        </w:rPr>
        <w:t>vedy</w:t>
      </w:r>
      <w:proofErr w:type="spellEnd"/>
      <w:r w:rsidRPr="002D1D9E">
        <w:rPr>
          <w:sz w:val="24"/>
          <w:szCs w:val="24"/>
        </w:rPr>
        <w:t xml:space="preserve">. </w:t>
      </w:r>
      <w:proofErr w:type="spellStart"/>
      <w:r w:rsidRPr="002D1D9E">
        <w:rPr>
          <w:sz w:val="24"/>
          <w:szCs w:val="24"/>
        </w:rPr>
        <w:t>Prague</w:t>
      </w:r>
      <w:proofErr w:type="spellEnd"/>
      <w:r w:rsidRPr="002D1D9E">
        <w:rPr>
          <w:sz w:val="24"/>
          <w:szCs w:val="24"/>
        </w:rPr>
        <w:t xml:space="preserve"> - 2013. </w:t>
      </w:r>
      <w:proofErr w:type="spellStart"/>
      <w:r w:rsidRPr="002D1D9E">
        <w:rPr>
          <w:sz w:val="24"/>
          <w:szCs w:val="24"/>
        </w:rPr>
        <w:t>pp</w:t>
      </w:r>
      <w:proofErr w:type="spellEnd"/>
      <w:r w:rsidRPr="002D1D9E">
        <w:rPr>
          <w:sz w:val="24"/>
          <w:szCs w:val="24"/>
        </w:rPr>
        <w:t>. 85-90.</w:t>
      </w:r>
      <w:r w:rsidR="00763C7A" w:rsidRPr="002D1D9E">
        <w:rPr>
          <w:sz w:val="24"/>
          <w:szCs w:val="24"/>
        </w:rPr>
        <w:t xml:space="preserve"> </w:t>
      </w:r>
    </w:p>
    <w:p w14:paraId="16CB14F6" w14:textId="50F93FF9" w:rsidR="00DC39F1" w:rsidRDefault="00763C7A">
      <w:pPr>
        <w:widowControl/>
        <w:pBdr>
          <w:top w:val="nil"/>
          <w:left w:val="nil"/>
          <w:bottom w:val="nil"/>
          <w:right w:val="nil"/>
          <w:between w:val="nil"/>
        </w:pBdr>
        <w:ind w:hanging="2"/>
        <w:jc w:val="both"/>
        <w:rPr>
          <w:sz w:val="24"/>
          <w:szCs w:val="24"/>
          <w:lang w:val="en-US"/>
        </w:rPr>
      </w:pPr>
      <w:r>
        <w:rPr>
          <w:sz w:val="24"/>
          <w:szCs w:val="24"/>
        </w:rPr>
        <w:t>2.</w:t>
      </w:r>
      <w:r w:rsidR="00A96405">
        <w:rPr>
          <w:sz w:val="24"/>
          <w:szCs w:val="24"/>
          <w:lang w:val="en-US"/>
        </w:rPr>
        <w:t xml:space="preserve"> </w:t>
      </w:r>
      <w:proofErr w:type="spellStart"/>
      <w:r w:rsidR="00A96405" w:rsidRPr="00A96405">
        <w:rPr>
          <w:sz w:val="24"/>
          <w:szCs w:val="24"/>
        </w:rPr>
        <w:t>Yu</w:t>
      </w:r>
      <w:proofErr w:type="spellEnd"/>
      <w:r w:rsidR="00A96405" w:rsidRPr="00A96405">
        <w:rPr>
          <w:sz w:val="24"/>
          <w:szCs w:val="24"/>
        </w:rPr>
        <w:t xml:space="preserve">. D. Zhukov </w:t>
      </w:r>
      <w:proofErr w:type="spellStart"/>
      <w:r w:rsidR="00A96405" w:rsidRPr="00A96405">
        <w:rPr>
          <w:sz w:val="24"/>
          <w:szCs w:val="24"/>
        </w:rPr>
        <w:t>and</w:t>
      </w:r>
      <w:proofErr w:type="spellEnd"/>
      <w:r w:rsidR="00A96405" w:rsidRPr="00A96405">
        <w:rPr>
          <w:sz w:val="24"/>
          <w:szCs w:val="24"/>
        </w:rPr>
        <w:t xml:space="preserve"> O. V. Zivenko, "</w:t>
      </w:r>
      <w:proofErr w:type="spellStart"/>
      <w:r w:rsidR="00A96405" w:rsidRPr="00A96405">
        <w:rPr>
          <w:sz w:val="24"/>
          <w:szCs w:val="24"/>
        </w:rPr>
        <w:t>Intelligent</w:t>
      </w:r>
      <w:proofErr w:type="spellEnd"/>
      <w:r w:rsidR="00A96405" w:rsidRPr="00A96405">
        <w:rPr>
          <w:sz w:val="24"/>
          <w:szCs w:val="24"/>
        </w:rPr>
        <w:t xml:space="preserve"> </w:t>
      </w:r>
      <w:proofErr w:type="spellStart"/>
      <w:r w:rsidR="00A96405" w:rsidRPr="00A96405">
        <w:rPr>
          <w:sz w:val="24"/>
          <w:szCs w:val="24"/>
        </w:rPr>
        <w:t>Polymetric</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w:t>
      </w:r>
      <w:proofErr w:type="spellStart"/>
      <w:r w:rsidR="00A96405" w:rsidRPr="00A96405">
        <w:rPr>
          <w:sz w:val="24"/>
          <w:szCs w:val="24"/>
        </w:rPr>
        <w:t>Industrial</w:t>
      </w:r>
      <w:proofErr w:type="spellEnd"/>
      <w:r w:rsidR="00A96405" w:rsidRPr="00A96405">
        <w:rPr>
          <w:sz w:val="24"/>
          <w:szCs w:val="24"/>
        </w:rPr>
        <w:t xml:space="preserve"> </w:t>
      </w:r>
      <w:proofErr w:type="spellStart"/>
      <w:r w:rsidR="00A96405" w:rsidRPr="00A96405">
        <w:rPr>
          <w:sz w:val="24"/>
          <w:szCs w:val="24"/>
        </w:rPr>
        <w:t>Applications</w:t>
      </w:r>
      <w:proofErr w:type="spellEnd"/>
      <w:r w:rsidR="00A96405" w:rsidRPr="00A96405">
        <w:rPr>
          <w:sz w:val="24"/>
          <w:szCs w:val="24"/>
        </w:rPr>
        <w:t xml:space="preserve">," </w:t>
      </w:r>
      <w:proofErr w:type="spellStart"/>
      <w:r w:rsidR="00A96405" w:rsidRPr="00A96405">
        <w:rPr>
          <w:sz w:val="24"/>
          <w:szCs w:val="24"/>
        </w:rPr>
        <w:t>in</w:t>
      </w:r>
      <w:proofErr w:type="spellEnd"/>
      <w:r w:rsidR="00A96405" w:rsidRPr="00A96405">
        <w:rPr>
          <w:sz w:val="24"/>
          <w:szCs w:val="24"/>
        </w:rPr>
        <w:t xml:space="preserve"> </w:t>
      </w:r>
      <w:proofErr w:type="spellStart"/>
      <w:r w:rsidR="00A96405" w:rsidRPr="00A96405">
        <w:rPr>
          <w:sz w:val="24"/>
          <w:szCs w:val="24"/>
        </w:rPr>
        <w:t>Proc</w:t>
      </w:r>
      <w:proofErr w:type="spellEnd"/>
      <w:r w:rsidR="00A96405" w:rsidRPr="00A96405">
        <w:rPr>
          <w:sz w:val="24"/>
          <w:szCs w:val="24"/>
        </w:rPr>
        <w:t xml:space="preserve">. 2nd </w:t>
      </w:r>
      <w:proofErr w:type="spellStart"/>
      <w:r w:rsidR="00A96405" w:rsidRPr="00A96405">
        <w:rPr>
          <w:sz w:val="24"/>
          <w:szCs w:val="24"/>
        </w:rPr>
        <w:t>Int</w:t>
      </w:r>
      <w:proofErr w:type="spellEnd"/>
      <w:r w:rsidR="00A96405" w:rsidRPr="00A96405">
        <w:rPr>
          <w:sz w:val="24"/>
          <w:szCs w:val="24"/>
        </w:rPr>
        <w:t xml:space="preserve">. </w:t>
      </w:r>
      <w:proofErr w:type="spellStart"/>
      <w:r w:rsidR="00A96405" w:rsidRPr="00A96405">
        <w:rPr>
          <w:sz w:val="24"/>
          <w:szCs w:val="24"/>
        </w:rPr>
        <w:t>Workshop</w:t>
      </w:r>
      <w:proofErr w:type="spellEnd"/>
      <w:r w:rsidR="00A96405" w:rsidRPr="00A96405">
        <w:rPr>
          <w:sz w:val="24"/>
          <w:szCs w:val="24"/>
        </w:rPr>
        <w:t xml:space="preserve"> </w:t>
      </w:r>
      <w:proofErr w:type="spellStart"/>
      <w:r w:rsidR="00A96405" w:rsidRPr="00A96405">
        <w:rPr>
          <w:sz w:val="24"/>
          <w:szCs w:val="24"/>
        </w:rPr>
        <w:t>on</w:t>
      </w:r>
      <w:proofErr w:type="spellEnd"/>
      <w:r w:rsidR="00A96405" w:rsidRPr="00A96405">
        <w:rPr>
          <w:sz w:val="24"/>
          <w:szCs w:val="24"/>
        </w:rPr>
        <w:t xml:space="preserve"> </w:t>
      </w:r>
      <w:proofErr w:type="spellStart"/>
      <w:r w:rsidR="00A96405" w:rsidRPr="00A96405">
        <w:rPr>
          <w:sz w:val="24"/>
          <w:szCs w:val="24"/>
        </w:rPr>
        <w:t>Information-Communication</w:t>
      </w:r>
      <w:proofErr w:type="spellEnd"/>
      <w:r w:rsidR="00A96405" w:rsidRPr="00A96405">
        <w:rPr>
          <w:sz w:val="24"/>
          <w:szCs w:val="24"/>
        </w:rPr>
        <w:t xml:space="preserve"> Technologies &amp; </w:t>
      </w:r>
      <w:proofErr w:type="spellStart"/>
      <w:r w:rsidR="00A96405" w:rsidRPr="00A96405">
        <w:rPr>
          <w:sz w:val="24"/>
          <w:szCs w:val="24"/>
        </w:rPr>
        <w:t>Embedded</w:t>
      </w:r>
      <w:proofErr w:type="spellEnd"/>
      <w:r w:rsidR="00A96405" w:rsidRPr="00A96405">
        <w:rPr>
          <w:sz w:val="24"/>
          <w:szCs w:val="24"/>
        </w:rPr>
        <w:t xml:space="preserve"> </w:t>
      </w:r>
      <w:proofErr w:type="spellStart"/>
      <w:r w:rsidR="00A96405" w:rsidRPr="00A96405">
        <w:rPr>
          <w:sz w:val="24"/>
          <w:szCs w:val="24"/>
        </w:rPr>
        <w:t>Systems</w:t>
      </w:r>
      <w:proofErr w:type="spellEnd"/>
      <w:r w:rsidR="00A96405" w:rsidRPr="00A96405">
        <w:rPr>
          <w:sz w:val="24"/>
          <w:szCs w:val="24"/>
        </w:rPr>
        <w:t xml:space="preserve"> (ICTES 2020), </w:t>
      </w:r>
      <w:proofErr w:type="spellStart"/>
      <w:r w:rsidR="00A96405" w:rsidRPr="00A96405">
        <w:rPr>
          <w:sz w:val="24"/>
          <w:szCs w:val="24"/>
        </w:rPr>
        <w:t>Mykolaiv</w:t>
      </w:r>
      <w:proofErr w:type="spellEnd"/>
      <w:r w:rsidR="00A96405" w:rsidRPr="00A96405">
        <w:rPr>
          <w:sz w:val="24"/>
          <w:szCs w:val="24"/>
        </w:rPr>
        <w:t xml:space="preserve">, </w:t>
      </w:r>
      <w:proofErr w:type="spellStart"/>
      <w:r w:rsidR="00A96405" w:rsidRPr="00A96405">
        <w:rPr>
          <w:sz w:val="24"/>
          <w:szCs w:val="24"/>
        </w:rPr>
        <w:t>Ukraine</w:t>
      </w:r>
      <w:proofErr w:type="spellEnd"/>
      <w:r w:rsidR="00A96405" w:rsidRPr="00A96405">
        <w:rPr>
          <w:sz w:val="24"/>
          <w:szCs w:val="24"/>
        </w:rPr>
        <w:t xml:space="preserve">, 2020, </w:t>
      </w:r>
      <w:proofErr w:type="spellStart"/>
      <w:r w:rsidR="00A96405" w:rsidRPr="00A96405">
        <w:rPr>
          <w:sz w:val="24"/>
          <w:szCs w:val="24"/>
        </w:rPr>
        <w:t>pp</w:t>
      </w:r>
      <w:proofErr w:type="spellEnd"/>
      <w:r w:rsidR="00A96405" w:rsidRPr="00A96405">
        <w:rPr>
          <w:sz w:val="24"/>
          <w:szCs w:val="24"/>
        </w:rPr>
        <w:t xml:space="preserve">. 122-137. </w:t>
      </w:r>
      <w:proofErr w:type="spellStart"/>
      <w:r w:rsidR="00A96405" w:rsidRPr="00A96405">
        <w:rPr>
          <w:sz w:val="24"/>
          <w:szCs w:val="24"/>
        </w:rPr>
        <w:t>Available</w:t>
      </w:r>
      <w:proofErr w:type="spellEnd"/>
      <w:r w:rsidR="00A96405" w:rsidRPr="00A96405">
        <w:rPr>
          <w:sz w:val="24"/>
          <w:szCs w:val="24"/>
        </w:rPr>
        <w:t xml:space="preserve">: </w:t>
      </w:r>
      <w:hyperlink r:id="rId19" w:history="1">
        <w:r w:rsidR="00A96405" w:rsidRPr="00471ED6">
          <w:rPr>
            <w:rStyle w:val="Hyperlink"/>
            <w:sz w:val="24"/>
            <w:szCs w:val="24"/>
          </w:rPr>
          <w:t>https://www.ceur-ws.org/Vol-2762/paper8.pdf</w:t>
        </w:r>
      </w:hyperlink>
      <w:r w:rsidR="00A96405" w:rsidRPr="00A96405">
        <w:rPr>
          <w:sz w:val="24"/>
          <w:szCs w:val="24"/>
        </w:rPr>
        <w:t>.</w:t>
      </w:r>
    </w:p>
    <w:p w14:paraId="18E36CF2" w14:textId="39CDFE78" w:rsidR="00EF21F0" w:rsidRPr="00EF21F0" w:rsidRDefault="007B5DE7" w:rsidP="007B5DE7">
      <w:pPr>
        <w:widowControl/>
        <w:pBdr>
          <w:top w:val="nil"/>
          <w:left w:val="nil"/>
          <w:bottom w:val="nil"/>
          <w:right w:val="nil"/>
          <w:between w:val="nil"/>
        </w:pBdr>
        <w:ind w:hanging="2"/>
        <w:jc w:val="both"/>
        <w:rPr>
          <w:sz w:val="24"/>
          <w:szCs w:val="24"/>
          <w:lang w:val="en-US"/>
        </w:rPr>
      </w:pPr>
      <w:r>
        <w:rPr>
          <w:sz w:val="24"/>
          <w:szCs w:val="24"/>
          <w:lang w:val="en-US"/>
        </w:rPr>
        <w:t xml:space="preserve">3. </w:t>
      </w:r>
      <w:proofErr w:type="spellStart"/>
      <w:r w:rsidR="00EF21F0" w:rsidRPr="00EF21F0">
        <w:rPr>
          <w:sz w:val="24"/>
          <w:szCs w:val="24"/>
        </w:rPr>
        <w:t>Fellner-Feldegg</w:t>
      </w:r>
      <w:proofErr w:type="spellEnd"/>
      <w:r w:rsidR="00EF21F0" w:rsidRPr="00EF21F0">
        <w:rPr>
          <w:sz w:val="24"/>
          <w:szCs w:val="24"/>
        </w:rPr>
        <w:t xml:space="preserve">, H. (1969). </w:t>
      </w:r>
      <w:proofErr w:type="spellStart"/>
      <w:r w:rsidR="00EF21F0" w:rsidRPr="00EF21F0">
        <w:rPr>
          <w:sz w:val="24"/>
          <w:szCs w:val="24"/>
        </w:rPr>
        <w:t>Measurement</w:t>
      </w:r>
      <w:proofErr w:type="spellEnd"/>
      <w:r w:rsidR="00EF21F0" w:rsidRPr="00EF21F0">
        <w:rPr>
          <w:sz w:val="24"/>
          <w:szCs w:val="24"/>
        </w:rPr>
        <w:t xml:space="preserve"> </w:t>
      </w:r>
      <w:proofErr w:type="spellStart"/>
      <w:r w:rsidR="00EF21F0" w:rsidRPr="00EF21F0">
        <w:rPr>
          <w:sz w:val="24"/>
          <w:szCs w:val="24"/>
        </w:rPr>
        <w:t>of</w:t>
      </w:r>
      <w:proofErr w:type="spellEnd"/>
      <w:r w:rsidR="00EF21F0" w:rsidRPr="00EF21F0">
        <w:rPr>
          <w:sz w:val="24"/>
          <w:szCs w:val="24"/>
        </w:rPr>
        <w:t xml:space="preserve"> </w:t>
      </w:r>
      <w:proofErr w:type="spellStart"/>
      <w:r w:rsidR="00EF21F0" w:rsidRPr="00EF21F0">
        <w:rPr>
          <w:sz w:val="24"/>
          <w:szCs w:val="24"/>
        </w:rPr>
        <w:t>dielectrics</w:t>
      </w:r>
      <w:proofErr w:type="spellEnd"/>
      <w:r w:rsidR="00EF21F0" w:rsidRPr="00EF21F0">
        <w:rPr>
          <w:sz w:val="24"/>
          <w:szCs w:val="24"/>
        </w:rPr>
        <w:t xml:space="preserve"> </w:t>
      </w:r>
      <w:proofErr w:type="spellStart"/>
      <w:r w:rsidR="00EF21F0" w:rsidRPr="00EF21F0">
        <w:rPr>
          <w:sz w:val="24"/>
          <w:szCs w:val="24"/>
        </w:rPr>
        <w:t>in</w:t>
      </w:r>
      <w:proofErr w:type="spellEnd"/>
      <w:r w:rsidR="00EF21F0" w:rsidRPr="00EF21F0">
        <w:rPr>
          <w:sz w:val="24"/>
          <w:szCs w:val="24"/>
        </w:rPr>
        <w:t xml:space="preserve"> </w:t>
      </w:r>
      <w:proofErr w:type="spellStart"/>
      <w:r w:rsidR="00EF21F0" w:rsidRPr="00EF21F0">
        <w:rPr>
          <w:sz w:val="24"/>
          <w:szCs w:val="24"/>
        </w:rPr>
        <w:t>the</w:t>
      </w:r>
      <w:proofErr w:type="spellEnd"/>
      <w:r w:rsidR="00EF21F0" w:rsidRPr="00EF21F0">
        <w:rPr>
          <w:sz w:val="24"/>
          <w:szCs w:val="24"/>
        </w:rPr>
        <w:t xml:space="preserve"> </w:t>
      </w:r>
      <w:proofErr w:type="spellStart"/>
      <w:r w:rsidR="00EF21F0" w:rsidRPr="00EF21F0">
        <w:rPr>
          <w:sz w:val="24"/>
          <w:szCs w:val="24"/>
        </w:rPr>
        <w:t>time</w:t>
      </w:r>
      <w:proofErr w:type="spellEnd"/>
      <w:r w:rsidR="00EF21F0" w:rsidRPr="00EF21F0">
        <w:rPr>
          <w:sz w:val="24"/>
          <w:szCs w:val="24"/>
        </w:rPr>
        <w:t xml:space="preserve"> </w:t>
      </w:r>
      <w:proofErr w:type="spellStart"/>
      <w:r w:rsidR="00EF21F0" w:rsidRPr="00EF21F0">
        <w:rPr>
          <w:sz w:val="24"/>
          <w:szCs w:val="24"/>
        </w:rPr>
        <w:t>domain</w:t>
      </w:r>
      <w:proofErr w:type="spellEnd"/>
      <w:r w:rsidR="00EF21F0" w:rsidRPr="00EF21F0">
        <w:rPr>
          <w:sz w:val="24"/>
          <w:szCs w:val="24"/>
        </w:rPr>
        <w:t xml:space="preserve">. </w:t>
      </w:r>
      <w:proofErr w:type="spellStart"/>
      <w:r w:rsidR="00EF21F0" w:rsidRPr="00EF21F0">
        <w:rPr>
          <w:i/>
          <w:iCs/>
          <w:sz w:val="24"/>
          <w:szCs w:val="24"/>
        </w:rPr>
        <w:t>The</w:t>
      </w:r>
      <w:proofErr w:type="spellEnd"/>
      <w:r w:rsidR="00EF21F0" w:rsidRPr="00EF21F0">
        <w:rPr>
          <w:i/>
          <w:iCs/>
          <w:sz w:val="24"/>
          <w:szCs w:val="24"/>
        </w:rPr>
        <w:t xml:space="preserve"> </w:t>
      </w:r>
      <w:proofErr w:type="spellStart"/>
      <w:r w:rsidR="00EF21F0" w:rsidRPr="00EF21F0">
        <w:rPr>
          <w:i/>
          <w:iCs/>
          <w:sz w:val="24"/>
          <w:szCs w:val="24"/>
        </w:rPr>
        <w:t>Journal</w:t>
      </w:r>
      <w:proofErr w:type="spellEnd"/>
      <w:r w:rsidR="00EF21F0" w:rsidRPr="00EF21F0">
        <w:rPr>
          <w:i/>
          <w:iCs/>
          <w:sz w:val="24"/>
          <w:szCs w:val="24"/>
        </w:rPr>
        <w:t xml:space="preserve"> </w:t>
      </w:r>
      <w:proofErr w:type="spellStart"/>
      <w:r w:rsidR="00EF21F0" w:rsidRPr="00EF21F0">
        <w:rPr>
          <w:i/>
          <w:iCs/>
          <w:sz w:val="24"/>
          <w:szCs w:val="24"/>
        </w:rPr>
        <w:t>of</w:t>
      </w:r>
      <w:proofErr w:type="spellEnd"/>
      <w:r w:rsidR="00EF21F0" w:rsidRPr="00EF21F0">
        <w:rPr>
          <w:i/>
          <w:iCs/>
          <w:sz w:val="24"/>
          <w:szCs w:val="24"/>
        </w:rPr>
        <w:t xml:space="preserve"> </w:t>
      </w:r>
      <w:proofErr w:type="spellStart"/>
      <w:r w:rsidR="00EF21F0" w:rsidRPr="00EF21F0">
        <w:rPr>
          <w:i/>
          <w:iCs/>
          <w:sz w:val="24"/>
          <w:szCs w:val="24"/>
        </w:rPr>
        <w:t>Physical</w:t>
      </w:r>
      <w:proofErr w:type="spellEnd"/>
      <w:r w:rsidR="00EF21F0" w:rsidRPr="00EF21F0">
        <w:rPr>
          <w:i/>
          <w:iCs/>
          <w:sz w:val="24"/>
          <w:szCs w:val="24"/>
        </w:rPr>
        <w:t xml:space="preserve"> </w:t>
      </w:r>
      <w:proofErr w:type="spellStart"/>
      <w:r w:rsidR="00EF21F0" w:rsidRPr="00EF21F0">
        <w:rPr>
          <w:i/>
          <w:iCs/>
          <w:sz w:val="24"/>
          <w:szCs w:val="24"/>
        </w:rPr>
        <w:t>Chemistry</w:t>
      </w:r>
      <w:proofErr w:type="spellEnd"/>
      <w:r w:rsidR="00EF21F0" w:rsidRPr="00EF21F0">
        <w:rPr>
          <w:i/>
          <w:iCs/>
          <w:sz w:val="24"/>
          <w:szCs w:val="24"/>
        </w:rPr>
        <w:t>, 73</w:t>
      </w:r>
      <w:r w:rsidR="00EF21F0" w:rsidRPr="00EF21F0">
        <w:rPr>
          <w:sz w:val="24"/>
          <w:szCs w:val="24"/>
        </w:rPr>
        <w:t>(3), 616-623. https://doi.org/10.1021/j100723a023</w:t>
      </w:r>
      <w:r w:rsidR="00EF21F0">
        <w:rPr>
          <w:sz w:val="24"/>
          <w:szCs w:val="24"/>
          <w:lang w:val="en-US"/>
        </w:rPr>
        <w:t>.</w:t>
      </w:r>
    </w:p>
    <w:p w14:paraId="311E9E99" w14:textId="7FB14686"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 xml:space="preserve">4. </w:t>
      </w:r>
      <w:r w:rsidR="007B5DE7" w:rsidRPr="007B5DE7">
        <w:rPr>
          <w:sz w:val="24"/>
          <w:szCs w:val="24"/>
          <w:lang w:val="en-US"/>
        </w:rPr>
        <w:t>G.C. Topp, J.L. Davis, A.P. Annan, Electromagnetic determination of soil water content: measurements in coaxial</w:t>
      </w:r>
      <w:r w:rsidR="007B5DE7">
        <w:rPr>
          <w:sz w:val="24"/>
          <w:szCs w:val="24"/>
          <w:lang w:val="en-US"/>
        </w:rPr>
        <w:t xml:space="preserve"> </w:t>
      </w:r>
      <w:r w:rsidR="007B5DE7" w:rsidRPr="007B5DE7">
        <w:rPr>
          <w:sz w:val="24"/>
          <w:szCs w:val="24"/>
          <w:lang w:val="en-US"/>
        </w:rPr>
        <w:t xml:space="preserve">transmission lines, Water </w:t>
      </w:r>
      <w:proofErr w:type="spellStart"/>
      <w:r w:rsidR="007B5DE7" w:rsidRPr="007B5DE7">
        <w:rPr>
          <w:sz w:val="24"/>
          <w:szCs w:val="24"/>
          <w:lang w:val="en-US"/>
        </w:rPr>
        <w:t>Resour</w:t>
      </w:r>
      <w:proofErr w:type="spellEnd"/>
      <w:r w:rsidR="007B5DE7" w:rsidRPr="007B5DE7">
        <w:rPr>
          <w:sz w:val="24"/>
          <w:szCs w:val="24"/>
          <w:lang w:val="en-US"/>
        </w:rPr>
        <w:t>. Res. 16 (1980) 574–582.</w:t>
      </w:r>
    </w:p>
    <w:p w14:paraId="1FD4DF02" w14:textId="3C176035" w:rsidR="007B5DE7" w:rsidRP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5</w:t>
      </w:r>
      <w:r w:rsidR="007B5DE7">
        <w:rPr>
          <w:sz w:val="24"/>
          <w:szCs w:val="24"/>
          <w:lang w:val="en-US"/>
        </w:rPr>
        <w:t>.</w:t>
      </w:r>
      <w:r w:rsidR="007B5DE7" w:rsidRPr="007B5DE7">
        <w:rPr>
          <w:sz w:val="24"/>
          <w:szCs w:val="24"/>
          <w:lang w:val="en-US"/>
        </w:rPr>
        <w:t xml:space="preserve"> D.A. Robinson, S.P. Friedman, A method for measuring the</w:t>
      </w:r>
      <w:r w:rsidR="007B5DE7">
        <w:rPr>
          <w:sz w:val="24"/>
          <w:szCs w:val="24"/>
          <w:lang w:val="en-US"/>
        </w:rPr>
        <w:t xml:space="preserve"> </w:t>
      </w:r>
      <w:r w:rsidR="007B5DE7" w:rsidRPr="007B5DE7">
        <w:rPr>
          <w:sz w:val="24"/>
          <w:szCs w:val="24"/>
          <w:lang w:val="en-US"/>
        </w:rPr>
        <w:t>solid particle permittivity or electrical conductivity of rocks,</w:t>
      </w:r>
      <w:r w:rsidR="007B5DE7">
        <w:rPr>
          <w:sz w:val="24"/>
          <w:szCs w:val="24"/>
          <w:lang w:val="en-US"/>
        </w:rPr>
        <w:t xml:space="preserve"> </w:t>
      </w:r>
      <w:r w:rsidR="007B5DE7" w:rsidRPr="007B5DE7">
        <w:rPr>
          <w:sz w:val="24"/>
          <w:szCs w:val="24"/>
          <w:lang w:val="en-US"/>
        </w:rPr>
        <w:t xml:space="preserve">sediments, and granular materials, J. </w:t>
      </w:r>
      <w:proofErr w:type="spellStart"/>
      <w:r w:rsidR="007B5DE7" w:rsidRPr="007B5DE7">
        <w:rPr>
          <w:sz w:val="24"/>
          <w:szCs w:val="24"/>
          <w:lang w:val="en-US"/>
        </w:rPr>
        <w:t>Geophys</w:t>
      </w:r>
      <w:proofErr w:type="spellEnd"/>
      <w:r w:rsidR="007B5DE7" w:rsidRPr="007B5DE7">
        <w:rPr>
          <w:sz w:val="24"/>
          <w:szCs w:val="24"/>
          <w:lang w:val="en-US"/>
        </w:rPr>
        <w:t>. Res. B. 108</w:t>
      </w:r>
    </w:p>
    <w:p w14:paraId="4D8B7CDE" w14:textId="447C0CB8" w:rsidR="007B5DE7" w:rsidRDefault="007B5DE7" w:rsidP="007B5DE7">
      <w:pPr>
        <w:widowControl/>
        <w:pBdr>
          <w:top w:val="nil"/>
          <w:left w:val="nil"/>
          <w:bottom w:val="nil"/>
          <w:right w:val="nil"/>
          <w:between w:val="nil"/>
        </w:pBdr>
        <w:ind w:hanging="2"/>
        <w:jc w:val="both"/>
        <w:rPr>
          <w:sz w:val="24"/>
          <w:szCs w:val="24"/>
          <w:lang w:val="en-US"/>
        </w:rPr>
      </w:pPr>
      <w:r w:rsidRPr="007B5DE7">
        <w:rPr>
          <w:sz w:val="24"/>
          <w:szCs w:val="24"/>
          <w:lang w:val="en-US"/>
        </w:rPr>
        <w:t>(B2) (2003) 2076, doi:10.1029/2001JB000691.</w:t>
      </w:r>
    </w:p>
    <w:p w14:paraId="630B9607" w14:textId="1482515B" w:rsidR="007B5DE7" w:rsidRDefault="00EF21F0" w:rsidP="007B5DE7">
      <w:pPr>
        <w:widowControl/>
        <w:pBdr>
          <w:top w:val="nil"/>
          <w:left w:val="nil"/>
          <w:bottom w:val="nil"/>
          <w:right w:val="nil"/>
          <w:between w:val="nil"/>
        </w:pBdr>
        <w:ind w:hanging="2"/>
        <w:jc w:val="both"/>
        <w:rPr>
          <w:sz w:val="24"/>
          <w:szCs w:val="24"/>
          <w:lang w:val="en-US"/>
        </w:rPr>
      </w:pPr>
      <w:r>
        <w:rPr>
          <w:sz w:val="24"/>
          <w:szCs w:val="24"/>
          <w:lang w:val="en-US"/>
        </w:rPr>
        <w:t>6</w:t>
      </w:r>
      <w:r w:rsidR="00501FBC">
        <w:rPr>
          <w:sz w:val="24"/>
          <w:szCs w:val="24"/>
          <w:lang w:val="en-US"/>
        </w:rPr>
        <w:t xml:space="preserve">. </w:t>
      </w:r>
      <w:proofErr w:type="spellStart"/>
      <w:r w:rsidR="00501FBC">
        <w:rPr>
          <w:sz w:val="24"/>
          <w:szCs w:val="24"/>
          <w:lang w:val="en-US"/>
        </w:rPr>
        <w:t>Gl</w:t>
      </w:r>
      <w:r w:rsidR="00501FBC" w:rsidRPr="00501FBC">
        <w:rPr>
          <w:sz w:val="24"/>
          <w:szCs w:val="24"/>
        </w:rPr>
        <w:t>ebovich</w:t>
      </w:r>
      <w:proofErr w:type="spellEnd"/>
      <w:r w:rsidR="00501FBC" w:rsidRPr="00501FBC">
        <w:rPr>
          <w:sz w:val="24"/>
          <w:szCs w:val="24"/>
        </w:rPr>
        <w:t xml:space="preserve"> G.V., </w:t>
      </w:r>
      <w:proofErr w:type="spellStart"/>
      <w:r w:rsidR="00501FBC" w:rsidRPr="00501FBC">
        <w:rPr>
          <w:sz w:val="24"/>
          <w:szCs w:val="24"/>
        </w:rPr>
        <w:t>Andrianov</w:t>
      </w:r>
      <w:proofErr w:type="spellEnd"/>
      <w:r w:rsidR="00501FBC" w:rsidRPr="00501FBC">
        <w:rPr>
          <w:sz w:val="24"/>
          <w:szCs w:val="24"/>
        </w:rPr>
        <w:t xml:space="preserve"> A.V., &amp; </w:t>
      </w:r>
      <w:proofErr w:type="spellStart"/>
      <w:r w:rsidR="00501FBC" w:rsidRPr="00501FBC">
        <w:rPr>
          <w:sz w:val="24"/>
          <w:szCs w:val="24"/>
        </w:rPr>
        <w:t>Vvedensky</w:t>
      </w:r>
      <w:proofErr w:type="spellEnd"/>
      <w:r w:rsidR="00501FBC" w:rsidRPr="00501FBC">
        <w:rPr>
          <w:sz w:val="24"/>
          <w:szCs w:val="24"/>
        </w:rPr>
        <w:t xml:space="preserve"> I.P. (1984). </w:t>
      </w:r>
      <w:proofErr w:type="spellStart"/>
      <w:r w:rsidR="00501FBC" w:rsidRPr="00501FBC">
        <w:rPr>
          <w:i/>
          <w:iCs/>
          <w:sz w:val="24"/>
          <w:szCs w:val="24"/>
        </w:rPr>
        <w:t>Investigation</w:t>
      </w:r>
      <w:proofErr w:type="spellEnd"/>
      <w:r w:rsidR="00501FBC" w:rsidRPr="00501FBC">
        <w:rPr>
          <w:i/>
          <w:iCs/>
          <w:sz w:val="24"/>
          <w:szCs w:val="24"/>
        </w:rPr>
        <w:t xml:space="preserve"> </w:t>
      </w:r>
      <w:proofErr w:type="spellStart"/>
      <w:r w:rsidR="00501FBC" w:rsidRPr="00501FBC">
        <w:rPr>
          <w:i/>
          <w:iCs/>
          <w:sz w:val="24"/>
          <w:szCs w:val="24"/>
        </w:rPr>
        <w:t>of</w:t>
      </w:r>
      <w:proofErr w:type="spellEnd"/>
      <w:r w:rsidR="00501FBC" w:rsidRPr="00501FBC">
        <w:rPr>
          <w:i/>
          <w:iCs/>
          <w:sz w:val="24"/>
          <w:szCs w:val="24"/>
        </w:rPr>
        <w:t xml:space="preserve"> </w:t>
      </w:r>
      <w:proofErr w:type="spellStart"/>
      <w:r w:rsidR="00501FBC" w:rsidRPr="00501FBC">
        <w:rPr>
          <w:i/>
          <w:iCs/>
          <w:sz w:val="24"/>
          <w:szCs w:val="24"/>
        </w:rPr>
        <w:t>Objects</w:t>
      </w:r>
      <w:proofErr w:type="spellEnd"/>
      <w:r w:rsidR="00501FBC" w:rsidRPr="00501FBC">
        <w:rPr>
          <w:i/>
          <w:iCs/>
          <w:sz w:val="24"/>
          <w:szCs w:val="24"/>
        </w:rPr>
        <w:t xml:space="preserve"> </w:t>
      </w:r>
      <w:proofErr w:type="spellStart"/>
      <w:r w:rsidR="00501FBC" w:rsidRPr="00501FBC">
        <w:rPr>
          <w:i/>
          <w:iCs/>
          <w:sz w:val="24"/>
          <w:szCs w:val="24"/>
        </w:rPr>
        <w:t>Using</w:t>
      </w:r>
      <w:proofErr w:type="spellEnd"/>
      <w:r w:rsidR="00501FBC" w:rsidRPr="00501FBC">
        <w:rPr>
          <w:i/>
          <w:iCs/>
          <w:sz w:val="24"/>
          <w:szCs w:val="24"/>
        </w:rPr>
        <w:t xml:space="preserve"> </w:t>
      </w:r>
      <w:proofErr w:type="spellStart"/>
      <w:r w:rsidR="00501FBC" w:rsidRPr="00501FBC">
        <w:rPr>
          <w:i/>
          <w:iCs/>
          <w:sz w:val="24"/>
          <w:szCs w:val="24"/>
        </w:rPr>
        <w:t>Picosecond</w:t>
      </w:r>
      <w:proofErr w:type="spellEnd"/>
      <w:r w:rsidR="00501FBC" w:rsidRPr="00501FBC">
        <w:rPr>
          <w:i/>
          <w:iCs/>
          <w:sz w:val="24"/>
          <w:szCs w:val="24"/>
        </w:rPr>
        <w:t xml:space="preserve"> </w:t>
      </w:r>
      <w:proofErr w:type="spellStart"/>
      <w:r w:rsidR="00501FBC" w:rsidRPr="00501FBC">
        <w:rPr>
          <w:i/>
          <w:iCs/>
          <w:sz w:val="24"/>
          <w:szCs w:val="24"/>
        </w:rPr>
        <w:t>Pulses</w:t>
      </w:r>
      <w:proofErr w:type="spellEnd"/>
      <w:r w:rsidR="00501FBC" w:rsidRPr="00501FBC">
        <w:rPr>
          <w:sz w:val="24"/>
          <w:szCs w:val="24"/>
        </w:rPr>
        <w:t xml:space="preserve">. </w:t>
      </w:r>
      <w:proofErr w:type="spellStart"/>
      <w:r w:rsidR="00501FBC" w:rsidRPr="00501FBC">
        <w:rPr>
          <w:sz w:val="24"/>
          <w:szCs w:val="24"/>
        </w:rPr>
        <w:t>Moscow</w:t>
      </w:r>
      <w:proofErr w:type="spellEnd"/>
      <w:r w:rsidR="00501FBC" w:rsidRPr="00501FBC">
        <w:rPr>
          <w:sz w:val="24"/>
          <w:szCs w:val="24"/>
        </w:rPr>
        <w:t xml:space="preserve">: </w:t>
      </w:r>
      <w:proofErr w:type="spellStart"/>
      <w:r w:rsidR="00501FBC" w:rsidRPr="00501FBC">
        <w:rPr>
          <w:sz w:val="24"/>
          <w:szCs w:val="24"/>
        </w:rPr>
        <w:t>Radio</w:t>
      </w:r>
      <w:proofErr w:type="spellEnd"/>
      <w:r w:rsidR="00501FBC" w:rsidRPr="00501FBC">
        <w:rPr>
          <w:sz w:val="24"/>
          <w:szCs w:val="24"/>
        </w:rPr>
        <w:t xml:space="preserve"> i </w:t>
      </w:r>
      <w:proofErr w:type="spellStart"/>
      <w:r w:rsidR="00501FBC" w:rsidRPr="00501FBC">
        <w:rPr>
          <w:sz w:val="24"/>
          <w:szCs w:val="24"/>
        </w:rPr>
        <w:t>Svyaz</w:t>
      </w:r>
      <w:proofErr w:type="spellEnd"/>
      <w:r w:rsidR="00501FBC" w:rsidRPr="00501FBC">
        <w:rPr>
          <w:sz w:val="24"/>
          <w:szCs w:val="24"/>
        </w:rPr>
        <w:t>.</w:t>
      </w:r>
    </w:p>
    <w:p w14:paraId="3908CE7C" w14:textId="1CA0846B" w:rsidR="00C54802" w:rsidRP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7</w:t>
      </w:r>
      <w:r w:rsidR="00C54802">
        <w:rPr>
          <w:sz w:val="24"/>
          <w:szCs w:val="24"/>
          <w:lang w:val="en-US"/>
        </w:rPr>
        <w:t xml:space="preserve">. </w:t>
      </w:r>
      <w:r w:rsidR="00C54802" w:rsidRPr="00C54802">
        <w:rPr>
          <w:sz w:val="24"/>
          <w:szCs w:val="24"/>
          <w:lang w:val="en-US"/>
        </w:rPr>
        <w:t xml:space="preserve">C.P. </w:t>
      </w:r>
      <w:proofErr w:type="spellStart"/>
      <w:r w:rsidR="00C54802" w:rsidRPr="00C54802">
        <w:rPr>
          <w:sz w:val="24"/>
          <w:szCs w:val="24"/>
          <w:lang w:val="en-US"/>
        </w:rPr>
        <w:t>Nemarich</w:t>
      </w:r>
      <w:proofErr w:type="spellEnd"/>
      <w:r w:rsidR="00C54802" w:rsidRPr="00C54802">
        <w:rPr>
          <w:sz w:val="24"/>
          <w:szCs w:val="24"/>
          <w:lang w:val="en-US"/>
        </w:rPr>
        <w:t>, Time domain reflectometry liquid level</w:t>
      </w:r>
      <w:r w:rsidR="00C54802">
        <w:rPr>
          <w:sz w:val="24"/>
          <w:szCs w:val="24"/>
          <w:lang w:val="en-US"/>
        </w:rPr>
        <w:t xml:space="preserve"> </w:t>
      </w:r>
      <w:r w:rsidR="00C54802" w:rsidRPr="00C54802">
        <w:rPr>
          <w:sz w:val="24"/>
          <w:szCs w:val="24"/>
          <w:lang w:val="en-US"/>
        </w:rPr>
        <w:t>sensors, IEEE Instr. Meas. Mag. (2001) 40–44.</w:t>
      </w:r>
    </w:p>
    <w:p w14:paraId="6C496046" w14:textId="72553AF7" w:rsidR="00C54802"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8</w:t>
      </w:r>
      <w:r w:rsidR="00C54802">
        <w:rPr>
          <w:sz w:val="24"/>
          <w:szCs w:val="24"/>
          <w:lang w:val="en-US"/>
        </w:rPr>
        <w:t>.</w:t>
      </w:r>
      <w:r w:rsidR="00C54802" w:rsidRPr="00C54802">
        <w:rPr>
          <w:sz w:val="24"/>
          <w:szCs w:val="24"/>
          <w:lang w:val="en-US"/>
        </w:rPr>
        <w:t xml:space="preserve"> P.M. Hollywood, TDR level measurement, Meas. Contr. 31</w:t>
      </w:r>
      <w:r w:rsidR="00C54802">
        <w:rPr>
          <w:sz w:val="24"/>
          <w:szCs w:val="24"/>
          <w:lang w:val="en-US"/>
        </w:rPr>
        <w:t xml:space="preserve"> </w:t>
      </w:r>
      <w:r w:rsidR="00C54802" w:rsidRPr="00C54802">
        <w:rPr>
          <w:sz w:val="24"/>
          <w:szCs w:val="24"/>
          <w:lang w:val="en-US"/>
        </w:rPr>
        <w:t>(6) (1997) 94–98.</w:t>
      </w:r>
    </w:p>
    <w:p w14:paraId="5EDAEB89" w14:textId="61D822A4" w:rsidR="00EF21F0"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9. </w:t>
      </w:r>
      <w:proofErr w:type="spellStart"/>
      <w:r w:rsidRPr="00EF21F0">
        <w:rPr>
          <w:sz w:val="24"/>
          <w:szCs w:val="24"/>
        </w:rPr>
        <w:t>Cataldo</w:t>
      </w:r>
      <w:proofErr w:type="spellEnd"/>
      <w:r w:rsidRPr="00EF21F0">
        <w:rPr>
          <w:sz w:val="24"/>
          <w:szCs w:val="24"/>
        </w:rPr>
        <w:t xml:space="preserve">, A., </w:t>
      </w:r>
      <w:proofErr w:type="spellStart"/>
      <w:r w:rsidRPr="00EF21F0">
        <w:rPr>
          <w:sz w:val="24"/>
          <w:szCs w:val="24"/>
        </w:rPr>
        <w:t>Tarricone</w:t>
      </w:r>
      <w:proofErr w:type="spellEnd"/>
      <w:r w:rsidRPr="00EF21F0">
        <w:rPr>
          <w:sz w:val="24"/>
          <w:szCs w:val="24"/>
        </w:rPr>
        <w:t xml:space="preserve">, L., </w:t>
      </w:r>
      <w:proofErr w:type="spellStart"/>
      <w:r w:rsidRPr="00EF21F0">
        <w:rPr>
          <w:sz w:val="24"/>
          <w:szCs w:val="24"/>
        </w:rPr>
        <w:t>Attivissimo</w:t>
      </w:r>
      <w:proofErr w:type="spellEnd"/>
      <w:r w:rsidRPr="00EF21F0">
        <w:rPr>
          <w:sz w:val="24"/>
          <w:szCs w:val="24"/>
        </w:rPr>
        <w:t xml:space="preserve">, F., &amp; </w:t>
      </w:r>
      <w:proofErr w:type="spellStart"/>
      <w:r w:rsidRPr="00EF21F0">
        <w:rPr>
          <w:sz w:val="24"/>
          <w:szCs w:val="24"/>
        </w:rPr>
        <w:t>Trotta</w:t>
      </w:r>
      <w:proofErr w:type="spellEnd"/>
      <w:r w:rsidRPr="00EF21F0">
        <w:rPr>
          <w:sz w:val="24"/>
          <w:szCs w:val="24"/>
        </w:rPr>
        <w:t xml:space="preserve">, A. (2008). </w:t>
      </w:r>
      <w:proofErr w:type="spellStart"/>
      <w:r w:rsidRPr="00EF21F0">
        <w:rPr>
          <w:sz w:val="24"/>
          <w:szCs w:val="24"/>
        </w:rPr>
        <w:t>Simultaneous</w:t>
      </w:r>
      <w:proofErr w:type="spellEnd"/>
      <w:r w:rsidRPr="00EF21F0">
        <w:rPr>
          <w:sz w:val="24"/>
          <w:szCs w:val="24"/>
        </w:rPr>
        <w:t xml:space="preserve"> </w:t>
      </w:r>
      <w:proofErr w:type="spellStart"/>
      <w:r w:rsidRPr="00EF21F0">
        <w:rPr>
          <w:sz w:val="24"/>
          <w:szCs w:val="24"/>
        </w:rPr>
        <w:t>measurement</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dielectric</w:t>
      </w:r>
      <w:proofErr w:type="spellEnd"/>
      <w:r w:rsidRPr="00EF21F0">
        <w:rPr>
          <w:sz w:val="24"/>
          <w:szCs w:val="24"/>
        </w:rPr>
        <w:t xml:space="preserve"> </w:t>
      </w:r>
      <w:proofErr w:type="spellStart"/>
      <w:r w:rsidRPr="00EF21F0">
        <w:rPr>
          <w:sz w:val="24"/>
          <w:szCs w:val="24"/>
        </w:rPr>
        <w:t>properties</w:t>
      </w:r>
      <w:proofErr w:type="spellEnd"/>
      <w:r w:rsidRPr="00EF21F0">
        <w:rPr>
          <w:sz w:val="24"/>
          <w:szCs w:val="24"/>
        </w:rPr>
        <w:t xml:space="preserve"> </w:t>
      </w:r>
      <w:proofErr w:type="spellStart"/>
      <w:r w:rsidRPr="00EF21F0">
        <w:rPr>
          <w:sz w:val="24"/>
          <w:szCs w:val="24"/>
        </w:rPr>
        <w:t>and</w:t>
      </w:r>
      <w:proofErr w:type="spellEnd"/>
      <w:r w:rsidRPr="00EF21F0">
        <w:rPr>
          <w:sz w:val="24"/>
          <w:szCs w:val="24"/>
        </w:rPr>
        <w:t xml:space="preserve"> </w:t>
      </w:r>
      <w:proofErr w:type="spellStart"/>
      <w:r w:rsidRPr="00EF21F0">
        <w:rPr>
          <w:sz w:val="24"/>
          <w:szCs w:val="24"/>
        </w:rPr>
        <w:t>levels</w:t>
      </w:r>
      <w:proofErr w:type="spellEnd"/>
      <w:r w:rsidRPr="00EF21F0">
        <w:rPr>
          <w:sz w:val="24"/>
          <w:szCs w:val="24"/>
        </w:rPr>
        <w:t xml:space="preserve"> </w:t>
      </w:r>
      <w:proofErr w:type="spellStart"/>
      <w:r w:rsidRPr="00EF21F0">
        <w:rPr>
          <w:sz w:val="24"/>
          <w:szCs w:val="24"/>
        </w:rPr>
        <w:t>of</w:t>
      </w:r>
      <w:proofErr w:type="spellEnd"/>
      <w:r w:rsidRPr="00EF21F0">
        <w:rPr>
          <w:sz w:val="24"/>
          <w:szCs w:val="24"/>
        </w:rPr>
        <w:t xml:space="preserve"> </w:t>
      </w:r>
      <w:proofErr w:type="spellStart"/>
      <w:r w:rsidRPr="00EF21F0">
        <w:rPr>
          <w:sz w:val="24"/>
          <w:szCs w:val="24"/>
        </w:rPr>
        <w:t>liquids</w:t>
      </w:r>
      <w:proofErr w:type="spellEnd"/>
      <w:r w:rsidRPr="00EF21F0">
        <w:rPr>
          <w:sz w:val="24"/>
          <w:szCs w:val="24"/>
        </w:rPr>
        <w:t xml:space="preserve"> </w:t>
      </w:r>
      <w:proofErr w:type="spellStart"/>
      <w:r w:rsidRPr="00EF21F0">
        <w:rPr>
          <w:sz w:val="24"/>
          <w:szCs w:val="24"/>
        </w:rPr>
        <w:t>using</w:t>
      </w:r>
      <w:proofErr w:type="spellEnd"/>
      <w:r w:rsidRPr="00EF21F0">
        <w:rPr>
          <w:sz w:val="24"/>
          <w:szCs w:val="24"/>
        </w:rPr>
        <w:t xml:space="preserve"> a TDR </w:t>
      </w:r>
      <w:proofErr w:type="spellStart"/>
      <w:r w:rsidRPr="00EF21F0">
        <w:rPr>
          <w:sz w:val="24"/>
          <w:szCs w:val="24"/>
        </w:rPr>
        <w:t>method</w:t>
      </w:r>
      <w:proofErr w:type="spellEnd"/>
      <w:r w:rsidRPr="00EF21F0">
        <w:rPr>
          <w:sz w:val="24"/>
          <w:szCs w:val="24"/>
        </w:rPr>
        <w:t xml:space="preserve">. </w:t>
      </w:r>
      <w:proofErr w:type="spellStart"/>
      <w:r w:rsidRPr="00EF21F0">
        <w:rPr>
          <w:i/>
          <w:iCs/>
          <w:sz w:val="24"/>
          <w:szCs w:val="24"/>
        </w:rPr>
        <w:t>Measurement</w:t>
      </w:r>
      <w:proofErr w:type="spellEnd"/>
      <w:r w:rsidRPr="00EF21F0">
        <w:rPr>
          <w:i/>
          <w:iCs/>
          <w:sz w:val="24"/>
          <w:szCs w:val="24"/>
        </w:rPr>
        <w:t>, 41</w:t>
      </w:r>
      <w:r w:rsidRPr="00EF21F0">
        <w:rPr>
          <w:sz w:val="24"/>
          <w:szCs w:val="24"/>
        </w:rPr>
        <w:t xml:space="preserve">(3), 307-319. </w:t>
      </w:r>
      <w:hyperlink r:id="rId20" w:history="1">
        <w:r w:rsidRPr="00D554B6">
          <w:rPr>
            <w:rStyle w:val="Hyperlink"/>
            <w:sz w:val="24"/>
            <w:szCs w:val="24"/>
          </w:rPr>
          <w:t>https://doi.org/10.1016/j.measurement.2006.11.006</w:t>
        </w:r>
      </w:hyperlink>
      <w:r>
        <w:rPr>
          <w:sz w:val="24"/>
          <w:szCs w:val="24"/>
          <w:lang w:val="en-US"/>
        </w:rPr>
        <w:t xml:space="preserve"> </w:t>
      </w:r>
    </w:p>
    <w:p w14:paraId="3A90E698" w14:textId="77777777" w:rsidR="002D34E1" w:rsidRDefault="00EF21F0" w:rsidP="00C54802">
      <w:pPr>
        <w:widowControl/>
        <w:pBdr>
          <w:top w:val="nil"/>
          <w:left w:val="nil"/>
          <w:bottom w:val="nil"/>
          <w:right w:val="nil"/>
          <w:between w:val="nil"/>
        </w:pBdr>
        <w:ind w:hanging="2"/>
        <w:jc w:val="both"/>
        <w:rPr>
          <w:sz w:val="24"/>
          <w:szCs w:val="24"/>
          <w:lang w:val="en-US"/>
        </w:rPr>
      </w:pPr>
      <w:r>
        <w:rPr>
          <w:sz w:val="24"/>
          <w:szCs w:val="24"/>
          <w:lang w:val="en-US"/>
        </w:rPr>
        <w:t xml:space="preserve">10. </w:t>
      </w:r>
      <w:proofErr w:type="spellStart"/>
      <w:r w:rsidR="002D34E1" w:rsidRPr="002D34E1">
        <w:rPr>
          <w:sz w:val="24"/>
          <w:szCs w:val="24"/>
        </w:rPr>
        <w:t>Younglove</w:t>
      </w:r>
      <w:proofErr w:type="spellEnd"/>
      <w:r w:rsidR="002D34E1" w:rsidRPr="002D34E1">
        <w:rPr>
          <w:sz w:val="24"/>
          <w:szCs w:val="24"/>
        </w:rPr>
        <w:t xml:space="preserve">, B.A. (1972). </w:t>
      </w:r>
      <w:proofErr w:type="spellStart"/>
      <w:r w:rsidR="002D34E1" w:rsidRPr="002D34E1">
        <w:rPr>
          <w:sz w:val="24"/>
          <w:szCs w:val="24"/>
        </w:rPr>
        <w:t>Dielectric</w:t>
      </w:r>
      <w:proofErr w:type="spellEnd"/>
      <w:r w:rsidR="002D34E1" w:rsidRPr="002D34E1">
        <w:rPr>
          <w:sz w:val="24"/>
          <w:szCs w:val="24"/>
        </w:rPr>
        <w:t xml:space="preserve"> </w:t>
      </w:r>
      <w:proofErr w:type="spellStart"/>
      <w:r w:rsidR="002D34E1" w:rsidRPr="002D34E1">
        <w:rPr>
          <w:sz w:val="24"/>
          <w:szCs w:val="24"/>
        </w:rPr>
        <w:t>constant</w:t>
      </w:r>
      <w:proofErr w:type="spellEnd"/>
      <w:r w:rsidR="002D34E1" w:rsidRPr="002D34E1">
        <w:rPr>
          <w:sz w:val="24"/>
          <w:szCs w:val="24"/>
        </w:rPr>
        <w:t xml:space="preserve"> </w:t>
      </w:r>
      <w:proofErr w:type="spellStart"/>
      <w:r w:rsidR="002D34E1" w:rsidRPr="002D34E1">
        <w:rPr>
          <w:sz w:val="24"/>
          <w:szCs w:val="24"/>
        </w:rPr>
        <w:t>of</w:t>
      </w:r>
      <w:proofErr w:type="spellEnd"/>
      <w:r w:rsidR="002D34E1" w:rsidRPr="002D34E1">
        <w:rPr>
          <w:sz w:val="24"/>
          <w:szCs w:val="24"/>
        </w:rPr>
        <w:t xml:space="preserve"> </w:t>
      </w:r>
      <w:proofErr w:type="spellStart"/>
      <w:r w:rsidR="002D34E1" w:rsidRPr="002D34E1">
        <w:rPr>
          <w:sz w:val="24"/>
          <w:szCs w:val="24"/>
        </w:rPr>
        <w:t>compressed</w:t>
      </w:r>
      <w:proofErr w:type="spellEnd"/>
      <w:r w:rsidR="002D34E1" w:rsidRPr="002D34E1">
        <w:rPr>
          <w:sz w:val="24"/>
          <w:szCs w:val="24"/>
        </w:rPr>
        <w:t xml:space="preserve"> </w:t>
      </w:r>
      <w:proofErr w:type="spellStart"/>
      <w:r w:rsidR="002D34E1" w:rsidRPr="002D34E1">
        <w:rPr>
          <w:sz w:val="24"/>
          <w:szCs w:val="24"/>
        </w:rPr>
        <w:t>gaseous</w:t>
      </w:r>
      <w:proofErr w:type="spellEnd"/>
      <w:r w:rsidR="002D34E1" w:rsidRPr="002D34E1">
        <w:rPr>
          <w:sz w:val="24"/>
          <w:szCs w:val="24"/>
        </w:rPr>
        <w:t xml:space="preserve"> </w:t>
      </w:r>
      <w:proofErr w:type="spellStart"/>
      <w:r w:rsidR="002D34E1" w:rsidRPr="002D34E1">
        <w:rPr>
          <w:sz w:val="24"/>
          <w:szCs w:val="24"/>
        </w:rPr>
        <w:t>and</w:t>
      </w:r>
      <w:proofErr w:type="spellEnd"/>
      <w:r w:rsidR="002D34E1" w:rsidRPr="002D34E1">
        <w:rPr>
          <w:sz w:val="24"/>
          <w:szCs w:val="24"/>
        </w:rPr>
        <w:t xml:space="preserve"> </w:t>
      </w:r>
      <w:proofErr w:type="spellStart"/>
      <w:r w:rsidR="002D34E1" w:rsidRPr="002D34E1">
        <w:rPr>
          <w:sz w:val="24"/>
          <w:szCs w:val="24"/>
        </w:rPr>
        <w:t>liquid</w:t>
      </w:r>
      <w:proofErr w:type="spellEnd"/>
      <w:r w:rsidR="002D34E1" w:rsidRPr="002D34E1">
        <w:rPr>
          <w:sz w:val="24"/>
          <w:szCs w:val="24"/>
        </w:rPr>
        <w:t xml:space="preserve"> </w:t>
      </w:r>
      <w:proofErr w:type="spellStart"/>
      <w:r w:rsidR="002D34E1" w:rsidRPr="002D34E1">
        <w:rPr>
          <w:sz w:val="24"/>
          <w:szCs w:val="24"/>
        </w:rPr>
        <w:t>oxygen</w:t>
      </w:r>
      <w:proofErr w:type="spellEnd"/>
      <w:r w:rsidR="002D34E1" w:rsidRPr="002D34E1">
        <w:rPr>
          <w:sz w:val="24"/>
          <w:szCs w:val="24"/>
        </w:rPr>
        <w:t xml:space="preserve">. </w:t>
      </w:r>
      <w:proofErr w:type="spellStart"/>
      <w:r w:rsidR="002D34E1" w:rsidRPr="002D34E1">
        <w:rPr>
          <w:i/>
          <w:iCs/>
          <w:sz w:val="24"/>
          <w:szCs w:val="24"/>
        </w:rPr>
        <w:t>Journal</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Research</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the</w:t>
      </w:r>
      <w:proofErr w:type="spellEnd"/>
      <w:r w:rsidR="002D34E1" w:rsidRPr="002D34E1">
        <w:rPr>
          <w:i/>
          <w:iCs/>
          <w:sz w:val="24"/>
          <w:szCs w:val="24"/>
        </w:rPr>
        <w:t xml:space="preserve"> </w:t>
      </w:r>
      <w:proofErr w:type="spellStart"/>
      <w:r w:rsidR="002D34E1" w:rsidRPr="002D34E1">
        <w:rPr>
          <w:i/>
          <w:iCs/>
          <w:sz w:val="24"/>
          <w:szCs w:val="24"/>
        </w:rPr>
        <w:t>National</w:t>
      </w:r>
      <w:proofErr w:type="spellEnd"/>
      <w:r w:rsidR="002D34E1" w:rsidRPr="002D34E1">
        <w:rPr>
          <w:i/>
          <w:iCs/>
          <w:sz w:val="24"/>
          <w:szCs w:val="24"/>
        </w:rPr>
        <w:t xml:space="preserve"> </w:t>
      </w:r>
      <w:proofErr w:type="spellStart"/>
      <w:r w:rsidR="002D34E1" w:rsidRPr="002D34E1">
        <w:rPr>
          <w:i/>
          <w:iCs/>
          <w:sz w:val="24"/>
          <w:szCs w:val="24"/>
        </w:rPr>
        <w:t>Bureau</w:t>
      </w:r>
      <w:proofErr w:type="spellEnd"/>
      <w:r w:rsidR="002D34E1" w:rsidRPr="002D34E1">
        <w:rPr>
          <w:i/>
          <w:iCs/>
          <w:sz w:val="24"/>
          <w:szCs w:val="24"/>
        </w:rPr>
        <w:t xml:space="preserve"> </w:t>
      </w:r>
      <w:proofErr w:type="spellStart"/>
      <w:r w:rsidR="002D34E1" w:rsidRPr="002D34E1">
        <w:rPr>
          <w:i/>
          <w:iCs/>
          <w:sz w:val="24"/>
          <w:szCs w:val="24"/>
        </w:rPr>
        <w:t>of</w:t>
      </w:r>
      <w:proofErr w:type="spellEnd"/>
      <w:r w:rsidR="002D34E1" w:rsidRPr="002D34E1">
        <w:rPr>
          <w:i/>
          <w:iCs/>
          <w:sz w:val="24"/>
          <w:szCs w:val="24"/>
        </w:rPr>
        <w:t xml:space="preserve"> </w:t>
      </w:r>
      <w:proofErr w:type="spellStart"/>
      <w:r w:rsidR="002D34E1" w:rsidRPr="002D34E1">
        <w:rPr>
          <w:i/>
          <w:iCs/>
          <w:sz w:val="24"/>
          <w:szCs w:val="24"/>
        </w:rPr>
        <w:t>Standards</w:t>
      </w:r>
      <w:proofErr w:type="spellEnd"/>
      <w:r w:rsidR="002D34E1" w:rsidRPr="002D34E1">
        <w:rPr>
          <w:i/>
          <w:iCs/>
          <w:sz w:val="24"/>
          <w:szCs w:val="24"/>
        </w:rPr>
        <w:t xml:space="preserve"> - A. </w:t>
      </w:r>
      <w:proofErr w:type="spellStart"/>
      <w:r w:rsidR="002D34E1" w:rsidRPr="002D34E1">
        <w:rPr>
          <w:i/>
          <w:iCs/>
          <w:sz w:val="24"/>
          <w:szCs w:val="24"/>
        </w:rPr>
        <w:t>Physics</w:t>
      </w:r>
      <w:proofErr w:type="spellEnd"/>
      <w:r w:rsidR="002D34E1" w:rsidRPr="002D34E1">
        <w:rPr>
          <w:i/>
          <w:iCs/>
          <w:sz w:val="24"/>
          <w:szCs w:val="24"/>
        </w:rPr>
        <w:t xml:space="preserve"> </w:t>
      </w:r>
      <w:proofErr w:type="spellStart"/>
      <w:r w:rsidR="002D34E1" w:rsidRPr="002D34E1">
        <w:rPr>
          <w:i/>
          <w:iCs/>
          <w:sz w:val="24"/>
          <w:szCs w:val="24"/>
        </w:rPr>
        <w:t>and</w:t>
      </w:r>
      <w:proofErr w:type="spellEnd"/>
      <w:r w:rsidR="002D34E1" w:rsidRPr="002D34E1">
        <w:rPr>
          <w:i/>
          <w:iCs/>
          <w:sz w:val="24"/>
          <w:szCs w:val="24"/>
        </w:rPr>
        <w:t xml:space="preserve"> </w:t>
      </w:r>
      <w:proofErr w:type="spellStart"/>
      <w:r w:rsidR="002D34E1" w:rsidRPr="002D34E1">
        <w:rPr>
          <w:i/>
          <w:iCs/>
          <w:sz w:val="24"/>
          <w:szCs w:val="24"/>
        </w:rPr>
        <w:t>Chemistry</w:t>
      </w:r>
      <w:proofErr w:type="spellEnd"/>
      <w:r w:rsidR="002D34E1" w:rsidRPr="002D34E1">
        <w:rPr>
          <w:i/>
          <w:iCs/>
          <w:sz w:val="24"/>
          <w:szCs w:val="24"/>
        </w:rPr>
        <w:t>, 76A</w:t>
      </w:r>
      <w:r w:rsidR="002D34E1" w:rsidRPr="002D34E1">
        <w:rPr>
          <w:sz w:val="24"/>
          <w:szCs w:val="24"/>
        </w:rPr>
        <w:t xml:space="preserve">(1), </w:t>
      </w:r>
      <w:proofErr w:type="spellStart"/>
      <w:r w:rsidR="002D34E1" w:rsidRPr="002D34E1">
        <w:rPr>
          <w:sz w:val="24"/>
          <w:szCs w:val="24"/>
        </w:rPr>
        <w:t>January-February</w:t>
      </w:r>
      <w:proofErr w:type="spellEnd"/>
      <w:r w:rsidR="002D34E1" w:rsidRPr="002D34E1">
        <w:rPr>
          <w:sz w:val="24"/>
          <w:szCs w:val="24"/>
        </w:rPr>
        <w:t xml:space="preserve"> 1972.</w:t>
      </w:r>
    </w:p>
    <w:p w14:paraId="5C067CA5" w14:textId="36F57314" w:rsidR="00EF21F0" w:rsidRDefault="002D34E1" w:rsidP="00C54802">
      <w:pPr>
        <w:widowControl/>
        <w:pBdr>
          <w:top w:val="nil"/>
          <w:left w:val="nil"/>
          <w:bottom w:val="nil"/>
          <w:right w:val="nil"/>
          <w:between w:val="nil"/>
        </w:pBdr>
        <w:ind w:hanging="2"/>
        <w:jc w:val="both"/>
        <w:rPr>
          <w:sz w:val="24"/>
          <w:szCs w:val="24"/>
          <w:lang w:val="en-US"/>
        </w:rPr>
      </w:pPr>
      <w:r>
        <w:rPr>
          <w:sz w:val="24"/>
          <w:szCs w:val="24"/>
          <w:lang w:val="en-US"/>
        </w:rPr>
        <w:t xml:space="preserve">11. </w:t>
      </w:r>
      <w:proofErr w:type="spellStart"/>
      <w:r w:rsidRPr="002D34E1">
        <w:rPr>
          <w:sz w:val="24"/>
          <w:szCs w:val="24"/>
        </w:rPr>
        <w:t>Huang</w:t>
      </w:r>
      <w:proofErr w:type="spellEnd"/>
      <w:r w:rsidRPr="002D34E1">
        <w:rPr>
          <w:sz w:val="24"/>
          <w:szCs w:val="24"/>
        </w:rPr>
        <w:t xml:space="preserve">, P.H., </w:t>
      </w:r>
      <w:proofErr w:type="spellStart"/>
      <w:r w:rsidRPr="002D34E1">
        <w:rPr>
          <w:sz w:val="24"/>
          <w:szCs w:val="24"/>
        </w:rPr>
        <w:t>Ripple</w:t>
      </w:r>
      <w:proofErr w:type="spellEnd"/>
      <w:r w:rsidRPr="002D34E1">
        <w:rPr>
          <w:sz w:val="24"/>
          <w:szCs w:val="24"/>
        </w:rPr>
        <w:t xml:space="preserve">, D.C., </w:t>
      </w:r>
      <w:proofErr w:type="spellStart"/>
      <w:r w:rsidRPr="002D34E1">
        <w:rPr>
          <w:sz w:val="24"/>
          <w:szCs w:val="24"/>
        </w:rPr>
        <w:t>Moldover</w:t>
      </w:r>
      <w:proofErr w:type="spellEnd"/>
      <w:r w:rsidRPr="002D34E1">
        <w:rPr>
          <w:sz w:val="24"/>
          <w:szCs w:val="24"/>
        </w:rPr>
        <w:t xml:space="preserve">, M.R., &amp; </w:t>
      </w:r>
      <w:proofErr w:type="spellStart"/>
      <w:r w:rsidRPr="002D34E1">
        <w:rPr>
          <w:sz w:val="24"/>
          <w:szCs w:val="24"/>
        </w:rPr>
        <w:t>Scace</w:t>
      </w:r>
      <w:proofErr w:type="spellEnd"/>
      <w:r w:rsidRPr="002D34E1">
        <w:rPr>
          <w:sz w:val="24"/>
          <w:szCs w:val="24"/>
        </w:rPr>
        <w:t xml:space="preserve">, G.E. (2006). A </w:t>
      </w:r>
      <w:proofErr w:type="spellStart"/>
      <w:r w:rsidRPr="002D34E1">
        <w:rPr>
          <w:sz w:val="24"/>
          <w:szCs w:val="24"/>
        </w:rPr>
        <w:t>reference</w:t>
      </w:r>
      <w:proofErr w:type="spellEnd"/>
      <w:r w:rsidRPr="002D34E1">
        <w:rPr>
          <w:sz w:val="24"/>
          <w:szCs w:val="24"/>
        </w:rPr>
        <w:t xml:space="preserve"> </w:t>
      </w:r>
      <w:proofErr w:type="spellStart"/>
      <w:r w:rsidRPr="002D34E1">
        <w:rPr>
          <w:sz w:val="24"/>
          <w:szCs w:val="24"/>
        </w:rPr>
        <w:t>standard</w:t>
      </w:r>
      <w:proofErr w:type="spellEnd"/>
      <w:r w:rsidRPr="002D34E1">
        <w:rPr>
          <w:sz w:val="24"/>
          <w:szCs w:val="24"/>
        </w:rPr>
        <w:t xml:space="preserve"> </w:t>
      </w:r>
      <w:proofErr w:type="spellStart"/>
      <w:r w:rsidRPr="002D34E1">
        <w:rPr>
          <w:sz w:val="24"/>
          <w:szCs w:val="24"/>
        </w:rPr>
        <w:t>for</w:t>
      </w:r>
      <w:proofErr w:type="spellEnd"/>
      <w:r w:rsidRPr="002D34E1">
        <w:rPr>
          <w:sz w:val="24"/>
          <w:szCs w:val="24"/>
        </w:rPr>
        <w:t xml:space="preserve"> </w:t>
      </w:r>
      <w:proofErr w:type="spellStart"/>
      <w:r w:rsidRPr="002D34E1">
        <w:rPr>
          <w:sz w:val="24"/>
          <w:szCs w:val="24"/>
        </w:rPr>
        <w:t>measuring</w:t>
      </w:r>
      <w:proofErr w:type="spellEnd"/>
      <w:r w:rsidRPr="002D34E1">
        <w:rPr>
          <w:sz w:val="24"/>
          <w:szCs w:val="24"/>
        </w:rPr>
        <w:t xml:space="preserve"> </w:t>
      </w:r>
      <w:proofErr w:type="spellStart"/>
      <w:r w:rsidRPr="002D34E1">
        <w:rPr>
          <w:sz w:val="24"/>
          <w:szCs w:val="24"/>
        </w:rPr>
        <w:t>humidity</w:t>
      </w:r>
      <w:proofErr w:type="spellEnd"/>
      <w:r w:rsidRPr="002D34E1">
        <w:rPr>
          <w:sz w:val="24"/>
          <w:szCs w:val="24"/>
        </w:rPr>
        <w:t xml:space="preserve"> </w:t>
      </w:r>
      <w:proofErr w:type="spellStart"/>
      <w:r w:rsidRPr="002D34E1">
        <w:rPr>
          <w:sz w:val="24"/>
          <w:szCs w:val="24"/>
        </w:rPr>
        <w:t>of</w:t>
      </w:r>
      <w:proofErr w:type="spellEnd"/>
      <w:r w:rsidRPr="002D34E1">
        <w:rPr>
          <w:sz w:val="24"/>
          <w:szCs w:val="24"/>
        </w:rPr>
        <w:t xml:space="preserve"> </w:t>
      </w:r>
      <w:proofErr w:type="spellStart"/>
      <w:r w:rsidRPr="002D34E1">
        <w:rPr>
          <w:sz w:val="24"/>
          <w:szCs w:val="24"/>
        </w:rPr>
        <w:t>air</w:t>
      </w:r>
      <w:proofErr w:type="spellEnd"/>
      <w:r w:rsidRPr="002D34E1">
        <w:rPr>
          <w:sz w:val="24"/>
          <w:szCs w:val="24"/>
        </w:rPr>
        <w:t xml:space="preserve"> </w:t>
      </w:r>
      <w:proofErr w:type="spellStart"/>
      <w:r w:rsidRPr="002D34E1">
        <w:rPr>
          <w:sz w:val="24"/>
          <w:szCs w:val="24"/>
        </w:rPr>
        <w:t>using</w:t>
      </w:r>
      <w:proofErr w:type="spellEnd"/>
      <w:r w:rsidRPr="002D34E1">
        <w:rPr>
          <w:sz w:val="24"/>
          <w:szCs w:val="24"/>
        </w:rPr>
        <w:t xml:space="preserve"> a </w:t>
      </w:r>
      <w:proofErr w:type="spellStart"/>
      <w:r w:rsidRPr="002D34E1">
        <w:rPr>
          <w:sz w:val="24"/>
          <w:szCs w:val="24"/>
        </w:rPr>
        <w:t>re-entrant</w:t>
      </w:r>
      <w:proofErr w:type="spellEnd"/>
      <w:r w:rsidRPr="002D34E1">
        <w:rPr>
          <w:sz w:val="24"/>
          <w:szCs w:val="24"/>
        </w:rPr>
        <w:t xml:space="preserve"> </w:t>
      </w:r>
      <w:proofErr w:type="spellStart"/>
      <w:r w:rsidRPr="002D34E1">
        <w:rPr>
          <w:sz w:val="24"/>
          <w:szCs w:val="24"/>
        </w:rPr>
        <w:t>radio</w:t>
      </w:r>
      <w:proofErr w:type="spellEnd"/>
      <w:r w:rsidRPr="002D34E1">
        <w:rPr>
          <w:sz w:val="24"/>
          <w:szCs w:val="24"/>
        </w:rPr>
        <w:t xml:space="preserve"> </w:t>
      </w:r>
      <w:proofErr w:type="spellStart"/>
      <w:r w:rsidRPr="002D34E1">
        <w:rPr>
          <w:sz w:val="24"/>
          <w:szCs w:val="24"/>
        </w:rPr>
        <w:t>frequency</w:t>
      </w:r>
      <w:proofErr w:type="spellEnd"/>
      <w:r w:rsidRPr="002D34E1">
        <w:rPr>
          <w:sz w:val="24"/>
          <w:szCs w:val="24"/>
        </w:rPr>
        <w:t xml:space="preserve"> </w:t>
      </w:r>
      <w:proofErr w:type="spellStart"/>
      <w:r w:rsidRPr="002D34E1">
        <w:rPr>
          <w:sz w:val="24"/>
          <w:szCs w:val="24"/>
        </w:rPr>
        <w:t>resonator</w:t>
      </w:r>
      <w:proofErr w:type="spellEnd"/>
      <w:r w:rsidRPr="002D34E1">
        <w:rPr>
          <w:sz w:val="24"/>
          <w:szCs w:val="24"/>
        </w:rPr>
        <w:t xml:space="preserve">. </w:t>
      </w:r>
      <w:proofErr w:type="spellStart"/>
      <w:r w:rsidRPr="002D34E1">
        <w:rPr>
          <w:sz w:val="24"/>
          <w:szCs w:val="24"/>
        </w:rPr>
        <w:t>In</w:t>
      </w:r>
      <w:proofErr w:type="spellEnd"/>
      <w:r w:rsidRPr="002D34E1">
        <w:rPr>
          <w:sz w:val="24"/>
          <w:szCs w:val="24"/>
        </w:rPr>
        <w:t xml:space="preserve"> </w:t>
      </w:r>
      <w:proofErr w:type="spellStart"/>
      <w:r w:rsidRPr="002D34E1">
        <w:rPr>
          <w:i/>
          <w:iCs/>
          <w:sz w:val="24"/>
          <w:szCs w:val="24"/>
        </w:rPr>
        <w:t>Proceedings</w:t>
      </w:r>
      <w:proofErr w:type="spellEnd"/>
      <w:r w:rsidRPr="002D34E1">
        <w:rPr>
          <w:i/>
          <w:iCs/>
          <w:sz w:val="24"/>
          <w:szCs w:val="24"/>
        </w:rPr>
        <w:t xml:space="preserve"> </w:t>
      </w:r>
      <w:proofErr w:type="spellStart"/>
      <w:r w:rsidRPr="002D34E1">
        <w:rPr>
          <w:i/>
          <w:iCs/>
          <w:sz w:val="24"/>
          <w:szCs w:val="24"/>
        </w:rPr>
        <w:t>of</w:t>
      </w:r>
      <w:proofErr w:type="spellEnd"/>
      <w:r w:rsidRPr="002D34E1">
        <w:rPr>
          <w:i/>
          <w:iCs/>
          <w:sz w:val="24"/>
          <w:szCs w:val="24"/>
        </w:rPr>
        <w:t xml:space="preserve"> </w:t>
      </w:r>
      <w:proofErr w:type="spellStart"/>
      <w:r w:rsidRPr="002D34E1">
        <w:rPr>
          <w:i/>
          <w:iCs/>
          <w:sz w:val="24"/>
          <w:szCs w:val="24"/>
        </w:rPr>
        <w:t>the</w:t>
      </w:r>
      <w:proofErr w:type="spellEnd"/>
      <w:r w:rsidRPr="002D34E1">
        <w:rPr>
          <w:i/>
          <w:iCs/>
          <w:sz w:val="24"/>
          <w:szCs w:val="24"/>
        </w:rPr>
        <w:t xml:space="preserve"> 5th </w:t>
      </w:r>
      <w:proofErr w:type="spellStart"/>
      <w:r w:rsidRPr="002D34E1">
        <w:rPr>
          <w:i/>
          <w:iCs/>
          <w:sz w:val="24"/>
          <w:szCs w:val="24"/>
        </w:rPr>
        <w:t>International</w:t>
      </w:r>
      <w:proofErr w:type="spellEnd"/>
      <w:r w:rsidRPr="002D34E1">
        <w:rPr>
          <w:i/>
          <w:iCs/>
          <w:sz w:val="24"/>
          <w:szCs w:val="24"/>
        </w:rPr>
        <w:t xml:space="preserve"> </w:t>
      </w:r>
      <w:proofErr w:type="spellStart"/>
      <w:r w:rsidRPr="002D34E1">
        <w:rPr>
          <w:i/>
          <w:iCs/>
          <w:sz w:val="24"/>
          <w:szCs w:val="24"/>
        </w:rPr>
        <w:t>Symposium</w:t>
      </w:r>
      <w:proofErr w:type="spellEnd"/>
      <w:r w:rsidRPr="002D34E1">
        <w:rPr>
          <w:i/>
          <w:iCs/>
          <w:sz w:val="24"/>
          <w:szCs w:val="24"/>
        </w:rPr>
        <w:t xml:space="preserve"> </w:t>
      </w:r>
      <w:proofErr w:type="spellStart"/>
      <w:r w:rsidRPr="002D34E1">
        <w:rPr>
          <w:i/>
          <w:iCs/>
          <w:sz w:val="24"/>
          <w:szCs w:val="24"/>
        </w:rPr>
        <w:t>on</w:t>
      </w:r>
      <w:proofErr w:type="spellEnd"/>
      <w:r w:rsidRPr="002D34E1">
        <w:rPr>
          <w:i/>
          <w:iCs/>
          <w:sz w:val="24"/>
          <w:szCs w:val="24"/>
        </w:rPr>
        <w:t xml:space="preserve"> </w:t>
      </w:r>
      <w:proofErr w:type="spellStart"/>
      <w:r w:rsidRPr="002D34E1">
        <w:rPr>
          <w:i/>
          <w:iCs/>
          <w:sz w:val="24"/>
          <w:szCs w:val="24"/>
        </w:rPr>
        <w:t>Humidity</w:t>
      </w:r>
      <w:proofErr w:type="spellEnd"/>
      <w:r w:rsidRPr="002D34E1">
        <w:rPr>
          <w:i/>
          <w:iCs/>
          <w:sz w:val="24"/>
          <w:szCs w:val="24"/>
        </w:rPr>
        <w:t xml:space="preserve"> </w:t>
      </w:r>
      <w:proofErr w:type="spellStart"/>
      <w:r w:rsidRPr="002D34E1">
        <w:rPr>
          <w:i/>
          <w:iCs/>
          <w:sz w:val="24"/>
          <w:szCs w:val="24"/>
        </w:rPr>
        <w:t>and</w:t>
      </w:r>
      <w:proofErr w:type="spellEnd"/>
      <w:r w:rsidRPr="002D34E1">
        <w:rPr>
          <w:i/>
          <w:iCs/>
          <w:sz w:val="24"/>
          <w:szCs w:val="24"/>
        </w:rPr>
        <w:t xml:space="preserve"> </w:t>
      </w:r>
      <w:proofErr w:type="spellStart"/>
      <w:r w:rsidRPr="002D34E1">
        <w:rPr>
          <w:i/>
          <w:iCs/>
          <w:sz w:val="24"/>
          <w:szCs w:val="24"/>
        </w:rPr>
        <w:t>Moisture</w:t>
      </w:r>
      <w:proofErr w:type="spellEnd"/>
      <w:r w:rsidRPr="002D34E1">
        <w:rPr>
          <w:i/>
          <w:iCs/>
          <w:sz w:val="24"/>
          <w:szCs w:val="24"/>
        </w:rPr>
        <w:t xml:space="preserve"> (ISHM 2006),</w:t>
      </w:r>
      <w:r w:rsidRPr="002D34E1">
        <w:rPr>
          <w:sz w:val="24"/>
          <w:szCs w:val="24"/>
        </w:rPr>
        <w:t xml:space="preserve"> </w:t>
      </w:r>
      <w:proofErr w:type="spellStart"/>
      <w:r w:rsidRPr="002D34E1">
        <w:rPr>
          <w:sz w:val="24"/>
          <w:szCs w:val="24"/>
        </w:rPr>
        <w:t>May</w:t>
      </w:r>
      <w:proofErr w:type="spellEnd"/>
      <w:r w:rsidRPr="002D34E1">
        <w:rPr>
          <w:sz w:val="24"/>
          <w:szCs w:val="24"/>
        </w:rPr>
        <w:t xml:space="preserve"> 2-5, 2006, </w:t>
      </w:r>
      <w:proofErr w:type="spellStart"/>
      <w:r w:rsidRPr="002D34E1">
        <w:rPr>
          <w:sz w:val="24"/>
          <w:szCs w:val="24"/>
        </w:rPr>
        <w:t>Rio</w:t>
      </w:r>
      <w:proofErr w:type="spellEnd"/>
      <w:r w:rsidRPr="002D34E1">
        <w:rPr>
          <w:sz w:val="24"/>
          <w:szCs w:val="24"/>
        </w:rPr>
        <w:t xml:space="preserve"> </w:t>
      </w:r>
      <w:proofErr w:type="spellStart"/>
      <w:r w:rsidRPr="002D34E1">
        <w:rPr>
          <w:sz w:val="24"/>
          <w:szCs w:val="24"/>
        </w:rPr>
        <w:t>de</w:t>
      </w:r>
      <w:proofErr w:type="spellEnd"/>
      <w:r w:rsidRPr="002D34E1">
        <w:rPr>
          <w:sz w:val="24"/>
          <w:szCs w:val="24"/>
        </w:rPr>
        <w:t xml:space="preserve"> </w:t>
      </w:r>
      <w:proofErr w:type="spellStart"/>
      <w:r w:rsidRPr="002D34E1">
        <w:rPr>
          <w:sz w:val="24"/>
          <w:szCs w:val="24"/>
        </w:rPr>
        <w:t>Janeiro</w:t>
      </w:r>
      <w:proofErr w:type="spellEnd"/>
      <w:r w:rsidRPr="002D34E1">
        <w:rPr>
          <w:sz w:val="24"/>
          <w:szCs w:val="24"/>
        </w:rPr>
        <w:t xml:space="preserve">, </w:t>
      </w:r>
      <w:proofErr w:type="spellStart"/>
      <w:r w:rsidRPr="002D34E1">
        <w:rPr>
          <w:sz w:val="24"/>
          <w:szCs w:val="24"/>
        </w:rPr>
        <w:t>Brazil</w:t>
      </w:r>
      <w:proofErr w:type="spellEnd"/>
      <w:r w:rsidRPr="002D34E1">
        <w:rPr>
          <w:sz w:val="24"/>
          <w:szCs w:val="24"/>
        </w:rPr>
        <w:t>.</w:t>
      </w:r>
    </w:p>
    <w:p w14:paraId="1EA92C53" w14:textId="69C3DB1B" w:rsidR="002D34E1" w:rsidRPr="008D6DFB" w:rsidRDefault="002D34E1" w:rsidP="00C54802">
      <w:pPr>
        <w:widowControl/>
        <w:pBdr>
          <w:top w:val="nil"/>
          <w:left w:val="nil"/>
          <w:bottom w:val="nil"/>
          <w:right w:val="nil"/>
          <w:between w:val="nil"/>
        </w:pBdr>
        <w:ind w:hanging="2"/>
        <w:jc w:val="both"/>
        <w:rPr>
          <w:sz w:val="24"/>
          <w:szCs w:val="24"/>
          <w:lang w:val="en-GB"/>
        </w:rPr>
      </w:pPr>
      <w:r>
        <w:rPr>
          <w:sz w:val="24"/>
          <w:szCs w:val="24"/>
          <w:lang w:val="en-US"/>
        </w:rPr>
        <w:t xml:space="preserve">12. </w:t>
      </w:r>
      <w:proofErr w:type="spellStart"/>
      <w:r w:rsidR="00F01831" w:rsidRPr="00F01831">
        <w:rPr>
          <w:sz w:val="24"/>
          <w:szCs w:val="24"/>
        </w:rPr>
        <w:t>Chattopadhyay</w:t>
      </w:r>
      <w:proofErr w:type="spellEnd"/>
      <w:r w:rsidR="00F01831" w:rsidRPr="00F01831">
        <w:rPr>
          <w:sz w:val="24"/>
          <w:szCs w:val="24"/>
        </w:rPr>
        <w:t xml:space="preserve">, R. (1997). </w:t>
      </w:r>
      <w:proofErr w:type="spellStart"/>
      <w:r w:rsidR="00F01831" w:rsidRPr="00F01831">
        <w:rPr>
          <w:sz w:val="24"/>
          <w:szCs w:val="24"/>
        </w:rPr>
        <w:t>An</w:t>
      </w:r>
      <w:proofErr w:type="spellEnd"/>
      <w:r w:rsidR="00F01831" w:rsidRPr="00F01831">
        <w:rPr>
          <w:sz w:val="24"/>
          <w:szCs w:val="24"/>
        </w:rPr>
        <w:t xml:space="preserve"> </w:t>
      </w:r>
      <w:proofErr w:type="spellStart"/>
      <w:r w:rsidR="00F01831" w:rsidRPr="00F01831">
        <w:rPr>
          <w:sz w:val="24"/>
          <w:szCs w:val="24"/>
        </w:rPr>
        <w:t>empirical</w:t>
      </w:r>
      <w:proofErr w:type="spellEnd"/>
      <w:r w:rsidR="00F01831" w:rsidRPr="00F01831">
        <w:rPr>
          <w:sz w:val="24"/>
          <w:szCs w:val="24"/>
        </w:rPr>
        <w:t xml:space="preserve"> </w:t>
      </w:r>
      <w:proofErr w:type="spellStart"/>
      <w:r w:rsidR="00F01831" w:rsidRPr="00F01831">
        <w:rPr>
          <w:sz w:val="24"/>
          <w:szCs w:val="24"/>
        </w:rPr>
        <w:t>formula</w:t>
      </w:r>
      <w:proofErr w:type="spellEnd"/>
      <w:r w:rsidR="00F01831" w:rsidRPr="00F01831">
        <w:rPr>
          <w:sz w:val="24"/>
          <w:szCs w:val="24"/>
        </w:rPr>
        <w:t xml:space="preserve"> </w:t>
      </w:r>
      <w:proofErr w:type="spellStart"/>
      <w:r w:rsidR="00F01831" w:rsidRPr="00F01831">
        <w:rPr>
          <w:sz w:val="24"/>
          <w:szCs w:val="24"/>
        </w:rPr>
        <w:t>for</w:t>
      </w:r>
      <w:proofErr w:type="spellEnd"/>
      <w:r w:rsidR="00F01831" w:rsidRPr="00F01831">
        <w:rPr>
          <w:sz w:val="24"/>
          <w:szCs w:val="24"/>
        </w:rPr>
        <w:t xml:space="preserve"> </w:t>
      </w:r>
      <w:proofErr w:type="spellStart"/>
      <w:r w:rsidR="00F01831" w:rsidRPr="00F01831">
        <w:rPr>
          <w:sz w:val="24"/>
          <w:szCs w:val="24"/>
        </w:rPr>
        <w:t>computing</w:t>
      </w:r>
      <w:proofErr w:type="spellEnd"/>
      <w:r w:rsidR="00F01831" w:rsidRPr="00F01831">
        <w:rPr>
          <w:sz w:val="24"/>
          <w:szCs w:val="24"/>
        </w:rPr>
        <w:t xml:space="preserve"> </w:t>
      </w:r>
      <w:proofErr w:type="spellStart"/>
      <w:r w:rsidR="00F01831" w:rsidRPr="00F01831">
        <w:rPr>
          <w:sz w:val="24"/>
          <w:szCs w:val="24"/>
        </w:rPr>
        <w:t>the</w:t>
      </w:r>
      <w:proofErr w:type="spellEnd"/>
      <w:r w:rsidR="00F01831" w:rsidRPr="00F01831">
        <w:rPr>
          <w:sz w:val="24"/>
          <w:szCs w:val="24"/>
        </w:rPr>
        <w:t xml:space="preserve"> </w:t>
      </w:r>
      <w:proofErr w:type="spellStart"/>
      <w:r w:rsidR="00F01831" w:rsidRPr="00F01831">
        <w:rPr>
          <w:sz w:val="24"/>
          <w:szCs w:val="24"/>
        </w:rPr>
        <w:t>dielectric</w:t>
      </w:r>
      <w:proofErr w:type="spellEnd"/>
      <w:r w:rsidR="00F01831" w:rsidRPr="00F01831">
        <w:rPr>
          <w:sz w:val="24"/>
          <w:szCs w:val="24"/>
        </w:rPr>
        <w:t xml:space="preserve"> </w:t>
      </w:r>
      <w:proofErr w:type="spellStart"/>
      <w:r w:rsidR="00F01831" w:rsidRPr="00F01831">
        <w:rPr>
          <w:sz w:val="24"/>
          <w:szCs w:val="24"/>
        </w:rPr>
        <w:t>constant</w:t>
      </w:r>
      <w:proofErr w:type="spellEnd"/>
      <w:r w:rsidR="00F01831" w:rsidRPr="00F01831">
        <w:rPr>
          <w:sz w:val="24"/>
          <w:szCs w:val="24"/>
        </w:rPr>
        <w:t xml:space="preserve"> </w:t>
      </w:r>
      <w:proofErr w:type="spellStart"/>
      <w:r w:rsidR="00F01831" w:rsidRPr="00F01831">
        <w:rPr>
          <w:sz w:val="24"/>
          <w:szCs w:val="24"/>
        </w:rPr>
        <w:t>of</w:t>
      </w:r>
      <w:proofErr w:type="spellEnd"/>
      <w:r w:rsidR="00F01831" w:rsidRPr="00F01831">
        <w:rPr>
          <w:sz w:val="24"/>
          <w:szCs w:val="24"/>
        </w:rPr>
        <w:t xml:space="preserve"> </w:t>
      </w:r>
      <w:proofErr w:type="spellStart"/>
      <w:r w:rsidR="00F01831" w:rsidRPr="00F01831">
        <w:rPr>
          <w:sz w:val="24"/>
          <w:szCs w:val="24"/>
        </w:rPr>
        <w:t>humid</w:t>
      </w:r>
      <w:proofErr w:type="spellEnd"/>
      <w:r w:rsidR="00F01831" w:rsidRPr="00F01831">
        <w:rPr>
          <w:sz w:val="24"/>
          <w:szCs w:val="24"/>
        </w:rPr>
        <w:t xml:space="preserve"> </w:t>
      </w:r>
      <w:proofErr w:type="spellStart"/>
      <w:r w:rsidR="00F01831" w:rsidRPr="00F01831">
        <w:rPr>
          <w:sz w:val="24"/>
          <w:szCs w:val="24"/>
        </w:rPr>
        <w:t>air</w:t>
      </w:r>
      <w:proofErr w:type="spellEnd"/>
      <w:r w:rsidR="00F01831" w:rsidRPr="00F01831">
        <w:rPr>
          <w:sz w:val="24"/>
          <w:szCs w:val="24"/>
        </w:rPr>
        <w:t xml:space="preserve">. </w:t>
      </w:r>
      <w:proofErr w:type="spellStart"/>
      <w:r w:rsidR="00F01831" w:rsidRPr="00F01831">
        <w:rPr>
          <w:i/>
          <w:iCs/>
          <w:sz w:val="24"/>
          <w:szCs w:val="24"/>
        </w:rPr>
        <w:t>ResearchGate</w:t>
      </w:r>
      <w:proofErr w:type="spellEnd"/>
      <w:r w:rsidR="00F01831" w:rsidRPr="00F01831">
        <w:rPr>
          <w:sz w:val="24"/>
          <w:szCs w:val="24"/>
        </w:rPr>
        <w:t xml:space="preserve">. </w:t>
      </w:r>
      <w:hyperlink r:id="rId21" w:tgtFrame="_new" w:history="1">
        <w:r w:rsidR="00F01831" w:rsidRPr="00F01831">
          <w:rPr>
            <w:rStyle w:val="Hyperlink"/>
            <w:sz w:val="24"/>
            <w:szCs w:val="24"/>
          </w:rPr>
          <w:t>https://www.researchgate.net/publication/262040448</w:t>
        </w:r>
      </w:hyperlink>
      <w:r w:rsidR="008D6DFB" w:rsidRPr="008D6DFB">
        <w:rPr>
          <w:sz w:val="24"/>
          <w:szCs w:val="24"/>
          <w:lang w:val="en-GB"/>
        </w:rPr>
        <w:t>.</w:t>
      </w:r>
    </w:p>
    <w:p w14:paraId="090341C1" w14:textId="3629EF1B" w:rsidR="00F01831" w:rsidRPr="00590399" w:rsidRDefault="00F01831" w:rsidP="00C54802">
      <w:pPr>
        <w:widowControl/>
        <w:pBdr>
          <w:top w:val="nil"/>
          <w:left w:val="nil"/>
          <w:bottom w:val="nil"/>
          <w:right w:val="nil"/>
          <w:between w:val="nil"/>
        </w:pBdr>
        <w:ind w:hanging="2"/>
        <w:jc w:val="both"/>
        <w:rPr>
          <w:sz w:val="24"/>
          <w:szCs w:val="24"/>
          <w:lang w:val="ru-RU"/>
        </w:rPr>
      </w:pPr>
      <w:r>
        <w:rPr>
          <w:sz w:val="24"/>
          <w:szCs w:val="24"/>
          <w:lang w:val="en-US"/>
        </w:rPr>
        <w:t xml:space="preserve">13. </w:t>
      </w:r>
      <w:proofErr w:type="spellStart"/>
      <w:r w:rsidR="008D6DFB" w:rsidRPr="008D6DFB">
        <w:rPr>
          <w:sz w:val="24"/>
          <w:szCs w:val="24"/>
        </w:rPr>
        <w:t>Santo</w:t>
      </w:r>
      <w:proofErr w:type="spellEnd"/>
      <w:r w:rsidR="008D6DFB" w:rsidRPr="008D6DFB">
        <w:rPr>
          <w:sz w:val="24"/>
          <w:szCs w:val="24"/>
        </w:rPr>
        <w:t xml:space="preserve"> </w:t>
      </w:r>
      <w:proofErr w:type="spellStart"/>
      <w:r w:rsidR="008D6DFB" w:rsidRPr="008D6DFB">
        <w:rPr>
          <w:sz w:val="24"/>
          <w:szCs w:val="24"/>
        </w:rPr>
        <w:t>Zarnik</w:t>
      </w:r>
      <w:proofErr w:type="spellEnd"/>
      <w:r w:rsidR="008D6DFB" w:rsidRPr="008D6DFB">
        <w:rPr>
          <w:sz w:val="24"/>
          <w:szCs w:val="24"/>
        </w:rPr>
        <w:t xml:space="preserve">, M., &amp; </w:t>
      </w:r>
      <w:proofErr w:type="spellStart"/>
      <w:r w:rsidR="008D6DFB" w:rsidRPr="008D6DFB">
        <w:rPr>
          <w:sz w:val="24"/>
          <w:szCs w:val="24"/>
        </w:rPr>
        <w:t>Belavic</w:t>
      </w:r>
      <w:proofErr w:type="spellEnd"/>
      <w:r w:rsidR="008D6DFB" w:rsidRPr="008D6DFB">
        <w:rPr>
          <w:sz w:val="24"/>
          <w:szCs w:val="24"/>
        </w:rPr>
        <w:t xml:space="preserve">, D. (2012). </w:t>
      </w:r>
      <w:proofErr w:type="spellStart"/>
      <w:r w:rsidR="008D6DFB" w:rsidRPr="008D6DFB">
        <w:rPr>
          <w:sz w:val="24"/>
          <w:szCs w:val="24"/>
        </w:rPr>
        <w:t>An</w:t>
      </w:r>
      <w:proofErr w:type="spellEnd"/>
      <w:r w:rsidR="008D6DFB" w:rsidRPr="008D6DFB">
        <w:rPr>
          <w:sz w:val="24"/>
          <w:szCs w:val="24"/>
        </w:rPr>
        <w:t xml:space="preserve"> </w:t>
      </w:r>
      <w:proofErr w:type="spellStart"/>
      <w:r w:rsidR="008D6DFB" w:rsidRPr="008D6DFB">
        <w:rPr>
          <w:sz w:val="24"/>
          <w:szCs w:val="24"/>
        </w:rPr>
        <w:t>experimental</w:t>
      </w:r>
      <w:proofErr w:type="spellEnd"/>
      <w:r w:rsidR="008D6DFB" w:rsidRPr="008D6DFB">
        <w:rPr>
          <w:sz w:val="24"/>
          <w:szCs w:val="24"/>
        </w:rPr>
        <w:t xml:space="preserve"> </w:t>
      </w:r>
      <w:proofErr w:type="spellStart"/>
      <w:r w:rsidR="008D6DFB" w:rsidRPr="008D6DFB">
        <w:rPr>
          <w:sz w:val="24"/>
          <w:szCs w:val="24"/>
        </w:rPr>
        <w:t>and</w:t>
      </w:r>
      <w:proofErr w:type="spellEnd"/>
      <w:r w:rsidR="008D6DFB" w:rsidRPr="008D6DFB">
        <w:rPr>
          <w:sz w:val="24"/>
          <w:szCs w:val="24"/>
        </w:rPr>
        <w:t xml:space="preserve"> </w:t>
      </w:r>
      <w:proofErr w:type="spellStart"/>
      <w:r w:rsidR="008D6DFB" w:rsidRPr="008D6DFB">
        <w:rPr>
          <w:sz w:val="24"/>
          <w:szCs w:val="24"/>
        </w:rPr>
        <w:t>numerical</w:t>
      </w:r>
      <w:proofErr w:type="spellEnd"/>
      <w:r w:rsidR="008D6DFB" w:rsidRPr="008D6DFB">
        <w:rPr>
          <w:sz w:val="24"/>
          <w:szCs w:val="24"/>
        </w:rPr>
        <w:t xml:space="preserve"> </w:t>
      </w:r>
      <w:proofErr w:type="spellStart"/>
      <w:r w:rsidR="008D6DFB" w:rsidRPr="008D6DFB">
        <w:rPr>
          <w:sz w:val="24"/>
          <w:szCs w:val="24"/>
        </w:rPr>
        <w:t>study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humidity</w:t>
      </w:r>
      <w:proofErr w:type="spellEnd"/>
      <w:r w:rsidR="008D6DFB" w:rsidRPr="008D6DFB">
        <w:rPr>
          <w:sz w:val="24"/>
          <w:szCs w:val="24"/>
        </w:rPr>
        <w:t xml:space="preserve"> </w:t>
      </w:r>
      <w:proofErr w:type="spellStart"/>
      <w:r w:rsidR="008D6DFB" w:rsidRPr="008D6DFB">
        <w:rPr>
          <w:sz w:val="24"/>
          <w:szCs w:val="24"/>
        </w:rPr>
        <w:t>effect</w:t>
      </w:r>
      <w:proofErr w:type="spellEnd"/>
      <w:r w:rsidR="008D6DFB" w:rsidRPr="008D6DFB">
        <w:rPr>
          <w:sz w:val="24"/>
          <w:szCs w:val="24"/>
        </w:rPr>
        <w:t xml:space="preserve"> </w:t>
      </w:r>
      <w:proofErr w:type="spellStart"/>
      <w:r w:rsidR="008D6DFB" w:rsidRPr="008D6DFB">
        <w:rPr>
          <w:sz w:val="24"/>
          <w:szCs w:val="24"/>
        </w:rPr>
        <w:t>on</w:t>
      </w:r>
      <w:proofErr w:type="spellEnd"/>
      <w:r w:rsidR="008D6DFB" w:rsidRPr="008D6DFB">
        <w:rPr>
          <w:sz w:val="24"/>
          <w:szCs w:val="24"/>
        </w:rPr>
        <w:t xml:space="preserve"> </w:t>
      </w:r>
      <w:proofErr w:type="spellStart"/>
      <w:r w:rsidR="008D6DFB" w:rsidRPr="008D6DFB">
        <w:rPr>
          <w:sz w:val="24"/>
          <w:szCs w:val="24"/>
        </w:rPr>
        <w:t>the</w:t>
      </w:r>
      <w:proofErr w:type="spellEnd"/>
      <w:r w:rsidR="008D6DFB" w:rsidRPr="008D6DFB">
        <w:rPr>
          <w:sz w:val="24"/>
          <w:szCs w:val="24"/>
        </w:rPr>
        <w:t xml:space="preserve"> </w:t>
      </w:r>
      <w:proofErr w:type="spellStart"/>
      <w:r w:rsidR="008D6DFB" w:rsidRPr="008D6DFB">
        <w:rPr>
          <w:sz w:val="24"/>
          <w:szCs w:val="24"/>
        </w:rPr>
        <w:t>stability</w:t>
      </w:r>
      <w:proofErr w:type="spellEnd"/>
      <w:r w:rsidR="008D6DFB" w:rsidRPr="008D6DFB">
        <w:rPr>
          <w:sz w:val="24"/>
          <w:szCs w:val="24"/>
        </w:rPr>
        <w:t xml:space="preserve"> </w:t>
      </w:r>
      <w:proofErr w:type="spellStart"/>
      <w:r w:rsidR="008D6DFB" w:rsidRPr="008D6DFB">
        <w:rPr>
          <w:sz w:val="24"/>
          <w:szCs w:val="24"/>
        </w:rPr>
        <w:t>of</w:t>
      </w:r>
      <w:proofErr w:type="spellEnd"/>
      <w:r w:rsidR="008D6DFB" w:rsidRPr="008D6DFB">
        <w:rPr>
          <w:sz w:val="24"/>
          <w:szCs w:val="24"/>
        </w:rPr>
        <w:t xml:space="preserve"> a </w:t>
      </w:r>
      <w:proofErr w:type="spellStart"/>
      <w:r w:rsidR="008D6DFB" w:rsidRPr="008D6DFB">
        <w:rPr>
          <w:sz w:val="24"/>
          <w:szCs w:val="24"/>
        </w:rPr>
        <w:t>capacitive</w:t>
      </w:r>
      <w:proofErr w:type="spellEnd"/>
      <w:r w:rsidR="008D6DFB" w:rsidRPr="008D6DFB">
        <w:rPr>
          <w:sz w:val="24"/>
          <w:szCs w:val="24"/>
        </w:rPr>
        <w:t xml:space="preserve"> </w:t>
      </w:r>
      <w:proofErr w:type="spellStart"/>
      <w:r w:rsidR="008D6DFB" w:rsidRPr="008D6DFB">
        <w:rPr>
          <w:sz w:val="24"/>
          <w:szCs w:val="24"/>
        </w:rPr>
        <w:t>ceramic</w:t>
      </w:r>
      <w:proofErr w:type="spellEnd"/>
      <w:r w:rsidR="008D6DFB" w:rsidRPr="008D6DFB">
        <w:rPr>
          <w:sz w:val="24"/>
          <w:szCs w:val="24"/>
        </w:rPr>
        <w:t xml:space="preserve"> </w:t>
      </w:r>
      <w:proofErr w:type="spellStart"/>
      <w:r w:rsidR="008D6DFB" w:rsidRPr="008D6DFB">
        <w:rPr>
          <w:sz w:val="24"/>
          <w:szCs w:val="24"/>
        </w:rPr>
        <w:t>pressure</w:t>
      </w:r>
      <w:proofErr w:type="spellEnd"/>
      <w:r w:rsidR="008D6DFB" w:rsidRPr="008D6DFB">
        <w:rPr>
          <w:sz w:val="24"/>
          <w:szCs w:val="24"/>
        </w:rPr>
        <w:t xml:space="preserve"> </w:t>
      </w:r>
      <w:proofErr w:type="spellStart"/>
      <w:r w:rsidR="008D6DFB" w:rsidRPr="008D6DFB">
        <w:rPr>
          <w:sz w:val="24"/>
          <w:szCs w:val="24"/>
        </w:rPr>
        <w:t>sensor</w:t>
      </w:r>
      <w:proofErr w:type="spellEnd"/>
      <w:r w:rsidR="008D6DFB" w:rsidRPr="008D6DFB">
        <w:rPr>
          <w:sz w:val="24"/>
          <w:szCs w:val="24"/>
        </w:rPr>
        <w:t xml:space="preserve">. </w:t>
      </w:r>
      <w:proofErr w:type="spellStart"/>
      <w:r w:rsidR="008D6DFB" w:rsidRPr="008D6DFB">
        <w:rPr>
          <w:i/>
          <w:iCs/>
          <w:sz w:val="24"/>
          <w:szCs w:val="24"/>
        </w:rPr>
        <w:t>Radioengineering</w:t>
      </w:r>
      <w:proofErr w:type="spellEnd"/>
      <w:r w:rsidR="008D6DFB" w:rsidRPr="008D6DFB">
        <w:rPr>
          <w:i/>
          <w:iCs/>
          <w:sz w:val="24"/>
          <w:szCs w:val="24"/>
        </w:rPr>
        <w:t>, 21</w:t>
      </w:r>
      <w:r w:rsidR="008D6DFB" w:rsidRPr="008D6DFB">
        <w:rPr>
          <w:sz w:val="24"/>
          <w:szCs w:val="24"/>
        </w:rPr>
        <w:t>(1), 201–206</w:t>
      </w:r>
      <w:r w:rsidRPr="00F01831">
        <w:rPr>
          <w:sz w:val="24"/>
          <w:szCs w:val="24"/>
        </w:rPr>
        <w:t>.</w:t>
      </w:r>
    </w:p>
    <w:p w14:paraId="49E2024B" w14:textId="77777777" w:rsidR="00AF112C" w:rsidRDefault="00AF112C" w:rsidP="00AF112C">
      <w:pPr>
        <w:keepLines/>
        <w:rPr>
          <w:bCs/>
          <w:sz w:val="22"/>
          <w:szCs w:val="22"/>
        </w:rPr>
      </w:pPr>
      <w:r w:rsidRPr="00AF112C">
        <w:rPr>
          <w:sz w:val="24"/>
          <w:szCs w:val="24"/>
          <w:lang w:val="ru-RU"/>
        </w:rPr>
        <w:t xml:space="preserve">14. </w:t>
      </w:r>
      <w:r w:rsidRPr="00711E7F">
        <w:rPr>
          <w:bCs/>
          <w:sz w:val="22"/>
          <w:szCs w:val="22"/>
          <w:highlight w:val="yellow"/>
        </w:rPr>
        <w:t xml:space="preserve">Методика </w:t>
      </w:r>
      <w:proofErr w:type="spellStart"/>
      <w:r w:rsidRPr="00711E7F">
        <w:rPr>
          <w:bCs/>
          <w:sz w:val="22"/>
          <w:szCs w:val="22"/>
          <w:highlight w:val="yellow"/>
        </w:rPr>
        <w:t>коррекции</w:t>
      </w:r>
      <w:proofErr w:type="spellEnd"/>
      <w:r w:rsidRPr="00711E7F">
        <w:rPr>
          <w:bCs/>
          <w:sz w:val="22"/>
          <w:szCs w:val="22"/>
          <w:highlight w:val="yellow"/>
        </w:rPr>
        <w:t xml:space="preserve"> показаний </w:t>
      </w:r>
      <w:proofErr w:type="spellStart"/>
      <w:r w:rsidRPr="00711E7F">
        <w:rPr>
          <w:bCs/>
          <w:sz w:val="22"/>
          <w:szCs w:val="22"/>
          <w:highlight w:val="yellow"/>
        </w:rPr>
        <w:t>волноводных</w:t>
      </w:r>
      <w:proofErr w:type="spellEnd"/>
      <w:r w:rsidRPr="00711E7F">
        <w:rPr>
          <w:bCs/>
          <w:sz w:val="22"/>
          <w:szCs w:val="22"/>
          <w:highlight w:val="yellow"/>
        </w:rPr>
        <w:t xml:space="preserve"> </w:t>
      </w:r>
      <w:proofErr w:type="spellStart"/>
      <w:r w:rsidRPr="00711E7F">
        <w:rPr>
          <w:bCs/>
          <w:sz w:val="22"/>
          <w:szCs w:val="22"/>
          <w:highlight w:val="yellow"/>
        </w:rPr>
        <w:t>уровнемеров</w:t>
      </w:r>
      <w:proofErr w:type="spellEnd"/>
      <w:r w:rsidRPr="00711E7F">
        <w:rPr>
          <w:bCs/>
          <w:sz w:val="22"/>
          <w:szCs w:val="22"/>
          <w:highlight w:val="yellow"/>
        </w:rPr>
        <w:t xml:space="preserve"> для </w:t>
      </w:r>
      <w:proofErr w:type="spellStart"/>
      <w:r w:rsidRPr="00711E7F">
        <w:rPr>
          <w:bCs/>
          <w:sz w:val="22"/>
          <w:szCs w:val="22"/>
          <w:highlight w:val="yellow"/>
        </w:rPr>
        <w:t>сжиженного</w:t>
      </w:r>
      <w:proofErr w:type="spellEnd"/>
      <w:r w:rsidRPr="00711E7F">
        <w:rPr>
          <w:bCs/>
          <w:sz w:val="22"/>
          <w:szCs w:val="22"/>
          <w:highlight w:val="yellow"/>
        </w:rPr>
        <w:t xml:space="preserve"> </w:t>
      </w:r>
      <w:proofErr w:type="spellStart"/>
      <w:r w:rsidRPr="00711E7F">
        <w:rPr>
          <w:bCs/>
          <w:sz w:val="22"/>
          <w:szCs w:val="22"/>
          <w:highlight w:val="yellow"/>
        </w:rPr>
        <w:t>углеводородного</w:t>
      </w:r>
      <w:proofErr w:type="spellEnd"/>
      <w:r w:rsidRPr="00711E7F">
        <w:rPr>
          <w:bCs/>
          <w:sz w:val="22"/>
          <w:szCs w:val="22"/>
          <w:highlight w:val="yellow"/>
        </w:rPr>
        <w:t xml:space="preserve"> </w:t>
      </w:r>
      <w:proofErr w:type="spellStart"/>
      <w:r w:rsidRPr="00711E7F">
        <w:rPr>
          <w:bCs/>
          <w:sz w:val="22"/>
          <w:szCs w:val="22"/>
          <w:highlight w:val="yellow"/>
        </w:rPr>
        <w:t>газа</w:t>
      </w:r>
      <w:proofErr w:type="spellEnd"/>
      <w:r w:rsidRPr="00711E7F">
        <w:rPr>
          <w:bCs/>
          <w:sz w:val="22"/>
          <w:szCs w:val="22"/>
          <w:highlight w:val="yellow"/>
        </w:rPr>
        <w:t xml:space="preserve"> [Текст] / Жуков Ю.Д., Зивенко А.В., </w:t>
      </w:r>
      <w:proofErr w:type="spellStart"/>
      <w:r w:rsidRPr="00711E7F">
        <w:rPr>
          <w:bCs/>
          <w:sz w:val="22"/>
          <w:szCs w:val="22"/>
          <w:highlight w:val="yellow"/>
        </w:rPr>
        <w:t>Гудыма</w:t>
      </w:r>
      <w:proofErr w:type="spellEnd"/>
      <w:r w:rsidRPr="00711E7F">
        <w:rPr>
          <w:bCs/>
          <w:sz w:val="22"/>
          <w:szCs w:val="22"/>
          <w:highlight w:val="yellow"/>
        </w:rPr>
        <w:t xml:space="preserve"> Е.А., </w:t>
      </w:r>
      <w:proofErr w:type="spellStart"/>
      <w:r w:rsidRPr="00711E7F">
        <w:rPr>
          <w:bCs/>
          <w:sz w:val="22"/>
          <w:szCs w:val="22"/>
          <w:highlight w:val="yellow"/>
        </w:rPr>
        <w:t>Раева</w:t>
      </w:r>
      <w:proofErr w:type="spellEnd"/>
      <w:r w:rsidRPr="00711E7F">
        <w:rPr>
          <w:bCs/>
          <w:sz w:val="22"/>
          <w:szCs w:val="22"/>
          <w:highlight w:val="yellow"/>
        </w:rPr>
        <w:t xml:space="preserve"> А.Н. // «</w:t>
      </w:r>
      <w:proofErr w:type="spellStart"/>
      <w:r w:rsidRPr="00711E7F">
        <w:rPr>
          <w:bCs/>
          <w:sz w:val="22"/>
          <w:szCs w:val="22"/>
          <w:highlight w:val="yellow"/>
        </w:rPr>
        <w:t>Судостроение</w:t>
      </w:r>
      <w:proofErr w:type="spellEnd"/>
      <w:r w:rsidRPr="00711E7F">
        <w:rPr>
          <w:bCs/>
          <w:sz w:val="22"/>
          <w:szCs w:val="22"/>
          <w:highlight w:val="yellow"/>
        </w:rPr>
        <w:t xml:space="preserve"> и </w:t>
      </w:r>
      <w:proofErr w:type="spellStart"/>
      <w:r w:rsidRPr="00711E7F">
        <w:rPr>
          <w:bCs/>
          <w:sz w:val="22"/>
          <w:szCs w:val="22"/>
          <w:highlight w:val="yellow"/>
        </w:rPr>
        <w:t>морская</w:t>
      </w:r>
      <w:proofErr w:type="spellEnd"/>
      <w:r w:rsidRPr="00711E7F">
        <w:rPr>
          <w:bCs/>
          <w:sz w:val="22"/>
          <w:szCs w:val="22"/>
          <w:highlight w:val="yellow"/>
        </w:rPr>
        <w:t xml:space="preserve"> </w:t>
      </w:r>
      <w:proofErr w:type="spellStart"/>
      <w:r w:rsidRPr="00711E7F">
        <w:rPr>
          <w:bCs/>
          <w:sz w:val="22"/>
          <w:szCs w:val="22"/>
          <w:highlight w:val="yellow"/>
        </w:rPr>
        <w:t>инфраструктура</w:t>
      </w:r>
      <w:proofErr w:type="spellEnd"/>
      <w:r w:rsidRPr="00711E7F">
        <w:rPr>
          <w:bCs/>
          <w:sz w:val="22"/>
          <w:szCs w:val="22"/>
          <w:highlight w:val="yellow"/>
        </w:rPr>
        <w:t>», №2(12), 2019 г., с. 27-34.</w:t>
      </w:r>
    </w:p>
    <w:p w14:paraId="064141F0" w14:textId="7B674783" w:rsidR="00501FBC" w:rsidRPr="001751EA" w:rsidRDefault="00AF112C" w:rsidP="00AF112C">
      <w:pPr>
        <w:widowControl/>
        <w:pBdr>
          <w:top w:val="nil"/>
          <w:left w:val="nil"/>
          <w:bottom w:val="nil"/>
          <w:right w:val="nil"/>
          <w:between w:val="nil"/>
        </w:pBdr>
        <w:ind w:hanging="2"/>
        <w:jc w:val="both"/>
        <w:rPr>
          <w:sz w:val="23"/>
          <w:szCs w:val="23"/>
        </w:rPr>
      </w:pPr>
      <w:hyperlink r:id="rId22" w:history="1">
        <w:r w:rsidRPr="009E6D40">
          <w:rPr>
            <w:rStyle w:val="Hyperlink"/>
            <w:sz w:val="23"/>
            <w:szCs w:val="23"/>
            <w:highlight w:val="yellow"/>
          </w:rPr>
          <w:t>https://doi.org/10.15589/smi2019.2(12).3</w:t>
        </w:r>
      </w:hyperlink>
    </w:p>
    <w:p w14:paraId="1AD7210E" w14:textId="77777777" w:rsidR="00AF112C" w:rsidRDefault="00AF112C" w:rsidP="00AF112C">
      <w:pPr>
        <w:widowControl/>
        <w:pBdr>
          <w:top w:val="nil"/>
          <w:left w:val="nil"/>
          <w:bottom w:val="nil"/>
          <w:right w:val="nil"/>
          <w:between w:val="nil"/>
        </w:pBdr>
        <w:ind w:hanging="2"/>
        <w:jc w:val="both"/>
        <w:rPr>
          <w:bCs/>
          <w:sz w:val="22"/>
          <w:szCs w:val="22"/>
          <w:lang w:val="en-GB"/>
        </w:rPr>
      </w:pPr>
      <w:r w:rsidRPr="00AF112C">
        <w:rPr>
          <w:bCs/>
          <w:sz w:val="22"/>
          <w:szCs w:val="22"/>
          <w:highlight w:val="yellow"/>
        </w:rPr>
        <w:t xml:space="preserve">Zhukov, Y.D., Zivenko, A.V., </w:t>
      </w:r>
      <w:proofErr w:type="spellStart"/>
      <w:r w:rsidRPr="00AF112C">
        <w:rPr>
          <w:bCs/>
          <w:sz w:val="22"/>
          <w:szCs w:val="22"/>
          <w:highlight w:val="yellow"/>
        </w:rPr>
        <w:t>Gudyma</w:t>
      </w:r>
      <w:proofErr w:type="spellEnd"/>
      <w:r w:rsidRPr="00AF112C">
        <w:rPr>
          <w:bCs/>
          <w:sz w:val="22"/>
          <w:szCs w:val="22"/>
          <w:highlight w:val="yellow"/>
        </w:rPr>
        <w:t xml:space="preserve">, I.A., &amp; </w:t>
      </w:r>
      <w:proofErr w:type="spellStart"/>
      <w:r w:rsidRPr="00AF112C">
        <w:rPr>
          <w:bCs/>
          <w:sz w:val="22"/>
          <w:szCs w:val="22"/>
          <w:highlight w:val="yellow"/>
        </w:rPr>
        <w:t>Raieva</w:t>
      </w:r>
      <w:proofErr w:type="spellEnd"/>
      <w:r w:rsidRPr="00AF112C">
        <w:rPr>
          <w:bCs/>
          <w:sz w:val="22"/>
          <w:szCs w:val="22"/>
          <w:highlight w:val="yellow"/>
        </w:rPr>
        <w:t xml:space="preserve">, H.N. (2019). </w:t>
      </w:r>
      <w:proofErr w:type="spellStart"/>
      <w:r w:rsidRPr="00AF112C">
        <w:rPr>
          <w:bCs/>
          <w:sz w:val="22"/>
          <w:szCs w:val="22"/>
          <w:highlight w:val="yellow"/>
        </w:rPr>
        <w:t>Correction</w:t>
      </w:r>
      <w:proofErr w:type="spellEnd"/>
      <w:r w:rsidRPr="00AF112C">
        <w:rPr>
          <w:bCs/>
          <w:sz w:val="22"/>
          <w:szCs w:val="22"/>
          <w:highlight w:val="yellow"/>
        </w:rPr>
        <w:t xml:space="preserve"> </w:t>
      </w:r>
      <w:proofErr w:type="spellStart"/>
      <w:r w:rsidRPr="00AF112C">
        <w:rPr>
          <w:bCs/>
          <w:sz w:val="22"/>
          <w:szCs w:val="22"/>
          <w:highlight w:val="yellow"/>
        </w:rPr>
        <w:t>technique</w:t>
      </w:r>
      <w:proofErr w:type="spellEnd"/>
      <w:r w:rsidRPr="00AF112C">
        <w:rPr>
          <w:bCs/>
          <w:sz w:val="22"/>
          <w:szCs w:val="22"/>
          <w:highlight w:val="yellow"/>
        </w:rPr>
        <w:t xml:space="preserve"> </w:t>
      </w:r>
      <w:proofErr w:type="spellStart"/>
      <w:r w:rsidRPr="00AF112C">
        <w:rPr>
          <w:bCs/>
          <w:sz w:val="22"/>
          <w:szCs w:val="22"/>
          <w:highlight w:val="yellow"/>
        </w:rPr>
        <w:t>for</w:t>
      </w:r>
      <w:proofErr w:type="spellEnd"/>
      <w:r w:rsidRPr="00AF112C">
        <w:rPr>
          <w:bCs/>
          <w:sz w:val="22"/>
          <w:szCs w:val="22"/>
          <w:highlight w:val="yellow"/>
        </w:rPr>
        <w:t xml:space="preserve"> </w:t>
      </w:r>
      <w:proofErr w:type="spellStart"/>
      <w:r w:rsidRPr="00AF112C">
        <w:rPr>
          <w:bCs/>
          <w:sz w:val="22"/>
          <w:szCs w:val="22"/>
          <w:highlight w:val="yellow"/>
        </w:rPr>
        <w:t>guided</w:t>
      </w:r>
      <w:proofErr w:type="spellEnd"/>
      <w:r w:rsidRPr="00AF112C">
        <w:rPr>
          <w:bCs/>
          <w:sz w:val="22"/>
          <w:szCs w:val="22"/>
          <w:highlight w:val="yellow"/>
        </w:rPr>
        <w:t xml:space="preserve"> </w:t>
      </w:r>
      <w:proofErr w:type="spellStart"/>
      <w:r w:rsidRPr="00AF112C">
        <w:rPr>
          <w:bCs/>
          <w:sz w:val="22"/>
          <w:szCs w:val="22"/>
          <w:highlight w:val="yellow"/>
        </w:rPr>
        <w:t>wave</w:t>
      </w:r>
      <w:proofErr w:type="spellEnd"/>
      <w:r w:rsidRPr="00AF112C">
        <w:rPr>
          <w:bCs/>
          <w:sz w:val="22"/>
          <w:szCs w:val="22"/>
          <w:highlight w:val="yellow"/>
        </w:rPr>
        <w:t xml:space="preserve"> </w:t>
      </w:r>
      <w:proofErr w:type="spellStart"/>
      <w:r w:rsidRPr="00AF112C">
        <w:rPr>
          <w:bCs/>
          <w:sz w:val="22"/>
          <w:szCs w:val="22"/>
          <w:highlight w:val="yellow"/>
        </w:rPr>
        <w:t>radar</w:t>
      </w:r>
      <w:proofErr w:type="spellEnd"/>
      <w:r w:rsidRPr="00AF112C">
        <w:rPr>
          <w:bCs/>
          <w:sz w:val="22"/>
          <w:szCs w:val="22"/>
          <w:highlight w:val="yellow"/>
        </w:rPr>
        <w:t xml:space="preserve"> LPG </w:t>
      </w:r>
      <w:proofErr w:type="spellStart"/>
      <w:r w:rsidRPr="00AF112C">
        <w:rPr>
          <w:bCs/>
          <w:sz w:val="22"/>
          <w:szCs w:val="22"/>
          <w:highlight w:val="yellow"/>
        </w:rPr>
        <w:t>level</w:t>
      </w:r>
      <w:proofErr w:type="spellEnd"/>
      <w:r w:rsidRPr="00AF112C">
        <w:rPr>
          <w:bCs/>
          <w:sz w:val="22"/>
          <w:szCs w:val="22"/>
          <w:highlight w:val="yellow"/>
        </w:rPr>
        <w:t xml:space="preserve"> </w:t>
      </w:r>
      <w:proofErr w:type="spellStart"/>
      <w:r w:rsidRPr="00AF112C">
        <w:rPr>
          <w:bCs/>
          <w:sz w:val="22"/>
          <w:szCs w:val="22"/>
          <w:highlight w:val="yellow"/>
        </w:rPr>
        <w:t>measurement</w:t>
      </w:r>
      <w:proofErr w:type="spellEnd"/>
      <w:r w:rsidRPr="00AF112C">
        <w:rPr>
          <w:bCs/>
          <w:sz w:val="22"/>
          <w:szCs w:val="22"/>
          <w:highlight w:val="yellow"/>
        </w:rPr>
        <w:t xml:space="preserve"> </w:t>
      </w:r>
      <w:proofErr w:type="spellStart"/>
      <w:r w:rsidRPr="00AF112C">
        <w:rPr>
          <w:bCs/>
          <w:sz w:val="22"/>
          <w:szCs w:val="22"/>
          <w:highlight w:val="yellow"/>
        </w:rPr>
        <w:t>sensors</w:t>
      </w:r>
      <w:proofErr w:type="spellEnd"/>
      <w:r w:rsidRPr="00AF112C">
        <w:rPr>
          <w:bCs/>
          <w:sz w:val="22"/>
          <w:szCs w:val="22"/>
          <w:highlight w:val="yellow"/>
        </w:rPr>
        <w:t xml:space="preserve"> (</w:t>
      </w:r>
      <w:proofErr w:type="spellStart"/>
      <w:r w:rsidRPr="00AF112C">
        <w:rPr>
          <w:bCs/>
          <w:sz w:val="22"/>
          <w:szCs w:val="22"/>
          <w:highlight w:val="yellow"/>
        </w:rPr>
        <w:t>in</w:t>
      </w:r>
      <w:proofErr w:type="spellEnd"/>
      <w:r w:rsidRPr="00AF112C">
        <w:rPr>
          <w:bCs/>
          <w:sz w:val="22"/>
          <w:szCs w:val="22"/>
          <w:highlight w:val="yellow"/>
        </w:rPr>
        <w:t xml:space="preserve"> </w:t>
      </w:r>
      <w:proofErr w:type="spellStart"/>
      <w:r w:rsidRPr="00AF112C">
        <w:rPr>
          <w:bCs/>
          <w:sz w:val="22"/>
          <w:szCs w:val="22"/>
          <w:highlight w:val="yellow"/>
        </w:rPr>
        <w:t>Russian</w:t>
      </w:r>
      <w:proofErr w:type="spellEnd"/>
      <w:r w:rsidRPr="00AF112C">
        <w:rPr>
          <w:bCs/>
          <w:sz w:val="22"/>
          <w:szCs w:val="22"/>
          <w:highlight w:val="yellow"/>
        </w:rPr>
        <w:t xml:space="preserve">). </w:t>
      </w:r>
      <w:proofErr w:type="spellStart"/>
      <w:r w:rsidRPr="00AF112C">
        <w:rPr>
          <w:bCs/>
          <w:i/>
          <w:iCs/>
          <w:sz w:val="22"/>
          <w:szCs w:val="22"/>
          <w:highlight w:val="yellow"/>
        </w:rPr>
        <w:t>Shipbuilding</w:t>
      </w:r>
      <w:proofErr w:type="spellEnd"/>
      <w:r w:rsidRPr="00AF112C">
        <w:rPr>
          <w:bCs/>
          <w:i/>
          <w:iCs/>
          <w:sz w:val="22"/>
          <w:szCs w:val="22"/>
          <w:highlight w:val="yellow"/>
        </w:rPr>
        <w:t xml:space="preserve"> </w:t>
      </w:r>
      <w:proofErr w:type="spellStart"/>
      <w:r w:rsidRPr="00AF112C">
        <w:rPr>
          <w:bCs/>
          <w:i/>
          <w:iCs/>
          <w:sz w:val="22"/>
          <w:szCs w:val="22"/>
          <w:highlight w:val="yellow"/>
        </w:rPr>
        <w:t>and</w:t>
      </w:r>
      <w:proofErr w:type="spellEnd"/>
      <w:r w:rsidRPr="00AF112C">
        <w:rPr>
          <w:bCs/>
          <w:i/>
          <w:iCs/>
          <w:sz w:val="22"/>
          <w:szCs w:val="22"/>
          <w:highlight w:val="yellow"/>
        </w:rPr>
        <w:t xml:space="preserve"> </w:t>
      </w:r>
      <w:proofErr w:type="spellStart"/>
      <w:r w:rsidRPr="00AF112C">
        <w:rPr>
          <w:bCs/>
          <w:i/>
          <w:iCs/>
          <w:sz w:val="22"/>
          <w:szCs w:val="22"/>
          <w:highlight w:val="yellow"/>
        </w:rPr>
        <w:t>Marine</w:t>
      </w:r>
      <w:proofErr w:type="spellEnd"/>
      <w:r w:rsidRPr="00AF112C">
        <w:rPr>
          <w:bCs/>
          <w:i/>
          <w:iCs/>
          <w:sz w:val="22"/>
          <w:szCs w:val="22"/>
          <w:highlight w:val="yellow"/>
        </w:rPr>
        <w:t xml:space="preserve"> </w:t>
      </w:r>
      <w:proofErr w:type="spellStart"/>
      <w:r w:rsidRPr="00AF112C">
        <w:rPr>
          <w:bCs/>
          <w:i/>
          <w:iCs/>
          <w:sz w:val="22"/>
          <w:szCs w:val="22"/>
          <w:highlight w:val="yellow"/>
        </w:rPr>
        <w:t>Infrastructure</w:t>
      </w:r>
      <w:proofErr w:type="spellEnd"/>
      <w:r w:rsidRPr="00AF112C">
        <w:rPr>
          <w:bCs/>
          <w:i/>
          <w:iCs/>
          <w:sz w:val="22"/>
          <w:szCs w:val="22"/>
          <w:highlight w:val="yellow"/>
        </w:rPr>
        <w:t>, 2</w:t>
      </w:r>
      <w:r w:rsidRPr="00AF112C">
        <w:rPr>
          <w:bCs/>
          <w:sz w:val="22"/>
          <w:szCs w:val="22"/>
          <w:highlight w:val="yellow"/>
        </w:rPr>
        <w:t xml:space="preserve">(12), 27–34. </w:t>
      </w:r>
      <w:hyperlink r:id="rId23" w:tgtFrame="_new" w:history="1">
        <w:r w:rsidRPr="00AF112C">
          <w:rPr>
            <w:rStyle w:val="Hyperlink"/>
            <w:bCs/>
            <w:sz w:val="22"/>
            <w:szCs w:val="22"/>
            <w:highlight w:val="yellow"/>
          </w:rPr>
          <w:t>https://doi.org/10.15589/smi2019.2(12).3</w:t>
        </w:r>
      </w:hyperlink>
    </w:p>
    <w:p w14:paraId="796DD903" w14:textId="3A8AC683"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15. </w:t>
      </w:r>
      <w:proofErr w:type="spellStart"/>
      <w:r w:rsidRPr="00AF112C">
        <w:rPr>
          <w:sz w:val="24"/>
          <w:szCs w:val="24"/>
        </w:rPr>
        <w:t>Emerson</w:t>
      </w:r>
      <w:proofErr w:type="spellEnd"/>
      <w:r w:rsidRPr="00AF112C">
        <w:rPr>
          <w:sz w:val="24"/>
          <w:szCs w:val="24"/>
        </w:rPr>
        <w:t xml:space="preserve"> </w:t>
      </w:r>
      <w:proofErr w:type="spellStart"/>
      <w:r w:rsidRPr="00AF112C">
        <w:rPr>
          <w:sz w:val="24"/>
          <w:szCs w:val="24"/>
        </w:rPr>
        <w:t>Rosemount</w:t>
      </w:r>
      <w:proofErr w:type="spellEnd"/>
      <w:r w:rsidRPr="00AF112C">
        <w:rPr>
          <w:sz w:val="24"/>
          <w:szCs w:val="24"/>
        </w:rPr>
        <w:t xml:space="preserve">. (2019). </w:t>
      </w:r>
      <w:proofErr w:type="spellStart"/>
      <w:r w:rsidRPr="00AF112C">
        <w:rPr>
          <w:i/>
          <w:iCs/>
          <w:sz w:val="24"/>
          <w:szCs w:val="24"/>
        </w:rPr>
        <w:t>Technical</w:t>
      </w:r>
      <w:proofErr w:type="spellEnd"/>
      <w:r w:rsidRPr="00AF112C">
        <w:rPr>
          <w:i/>
          <w:iCs/>
          <w:sz w:val="24"/>
          <w:szCs w:val="24"/>
        </w:rPr>
        <w:t xml:space="preserve"> </w:t>
      </w:r>
      <w:proofErr w:type="spellStart"/>
      <w:r w:rsidRPr="00AF112C">
        <w:rPr>
          <w:i/>
          <w:iCs/>
          <w:sz w:val="24"/>
          <w:szCs w:val="24"/>
        </w:rPr>
        <w:t>Note</w:t>
      </w:r>
      <w:proofErr w:type="spellEnd"/>
      <w:r w:rsidRPr="00AF112C">
        <w:rPr>
          <w:i/>
          <w:iCs/>
          <w:sz w:val="24"/>
          <w:szCs w:val="24"/>
        </w:rPr>
        <w:t xml:space="preserve">: </w:t>
      </w:r>
      <w:proofErr w:type="spellStart"/>
      <w:r w:rsidRPr="00AF112C">
        <w:rPr>
          <w:i/>
          <w:iCs/>
          <w:sz w:val="24"/>
          <w:szCs w:val="24"/>
        </w:rPr>
        <w:t>Using</w:t>
      </w:r>
      <w:proofErr w:type="spellEnd"/>
      <w:r w:rsidRPr="00AF112C">
        <w:rPr>
          <w:i/>
          <w:iCs/>
          <w:sz w:val="24"/>
          <w:szCs w:val="24"/>
        </w:rPr>
        <w:t xml:space="preserve"> </w:t>
      </w:r>
      <w:proofErr w:type="spellStart"/>
      <w:r w:rsidRPr="00AF112C">
        <w:rPr>
          <w:i/>
          <w:iCs/>
          <w:sz w:val="24"/>
          <w:szCs w:val="24"/>
        </w:rPr>
        <w:t>Guided</w:t>
      </w:r>
      <w:proofErr w:type="spellEnd"/>
      <w:r w:rsidRPr="00AF112C">
        <w:rPr>
          <w:i/>
          <w:iCs/>
          <w:sz w:val="24"/>
          <w:szCs w:val="24"/>
        </w:rPr>
        <w:t xml:space="preserve"> </w:t>
      </w:r>
      <w:proofErr w:type="spellStart"/>
      <w:r w:rsidRPr="00AF112C">
        <w:rPr>
          <w:i/>
          <w:iCs/>
          <w:sz w:val="24"/>
          <w:szCs w:val="24"/>
        </w:rPr>
        <w:t>Wave</w:t>
      </w:r>
      <w:proofErr w:type="spellEnd"/>
      <w:r w:rsidRPr="00AF112C">
        <w:rPr>
          <w:i/>
          <w:iCs/>
          <w:sz w:val="24"/>
          <w:szCs w:val="24"/>
        </w:rPr>
        <w:t xml:space="preserve"> </w:t>
      </w:r>
      <w:proofErr w:type="spellStart"/>
      <w:r w:rsidRPr="00AF112C">
        <w:rPr>
          <w:i/>
          <w:iCs/>
          <w:sz w:val="24"/>
          <w:szCs w:val="24"/>
        </w:rPr>
        <w:t>Radar</w:t>
      </w:r>
      <w:proofErr w:type="spellEnd"/>
      <w:r w:rsidRPr="00AF112C">
        <w:rPr>
          <w:i/>
          <w:iCs/>
          <w:sz w:val="24"/>
          <w:szCs w:val="24"/>
        </w:rPr>
        <w:t xml:space="preserve"> </w:t>
      </w:r>
      <w:proofErr w:type="spellStart"/>
      <w:r w:rsidRPr="00AF112C">
        <w:rPr>
          <w:i/>
          <w:iCs/>
          <w:sz w:val="24"/>
          <w:szCs w:val="24"/>
        </w:rPr>
        <w:t>for</w:t>
      </w:r>
      <w:proofErr w:type="spellEnd"/>
      <w:r w:rsidRPr="00AF112C">
        <w:rPr>
          <w:i/>
          <w:iCs/>
          <w:sz w:val="24"/>
          <w:szCs w:val="24"/>
        </w:rPr>
        <w:t xml:space="preserve"> </w:t>
      </w:r>
      <w:proofErr w:type="spellStart"/>
      <w:r w:rsidRPr="00AF112C">
        <w:rPr>
          <w:i/>
          <w:iCs/>
          <w:sz w:val="24"/>
          <w:szCs w:val="24"/>
        </w:rPr>
        <w:t>Level</w:t>
      </w:r>
      <w:proofErr w:type="spellEnd"/>
      <w:r w:rsidRPr="00AF112C">
        <w:rPr>
          <w:i/>
          <w:iCs/>
          <w:sz w:val="24"/>
          <w:szCs w:val="24"/>
        </w:rPr>
        <w:t xml:space="preserve"> </w:t>
      </w:r>
      <w:proofErr w:type="spellStart"/>
      <w:r w:rsidRPr="00AF112C">
        <w:rPr>
          <w:i/>
          <w:iCs/>
          <w:sz w:val="24"/>
          <w:szCs w:val="24"/>
        </w:rPr>
        <w:t>in</w:t>
      </w:r>
      <w:proofErr w:type="spellEnd"/>
      <w:r w:rsidRPr="00AF112C">
        <w:rPr>
          <w:i/>
          <w:iCs/>
          <w:sz w:val="24"/>
          <w:szCs w:val="24"/>
        </w:rPr>
        <w:t xml:space="preserve"> </w:t>
      </w:r>
      <w:proofErr w:type="spellStart"/>
      <w:r w:rsidRPr="00AF112C">
        <w:rPr>
          <w:i/>
          <w:iCs/>
          <w:sz w:val="24"/>
          <w:szCs w:val="24"/>
        </w:rPr>
        <w:t>High</w:t>
      </w:r>
      <w:proofErr w:type="spellEnd"/>
      <w:r w:rsidRPr="00AF112C">
        <w:rPr>
          <w:i/>
          <w:iCs/>
          <w:sz w:val="24"/>
          <w:szCs w:val="24"/>
        </w:rPr>
        <w:t xml:space="preserve"> </w:t>
      </w:r>
      <w:proofErr w:type="spellStart"/>
      <w:r w:rsidRPr="00AF112C">
        <w:rPr>
          <w:i/>
          <w:iCs/>
          <w:sz w:val="24"/>
          <w:szCs w:val="24"/>
        </w:rPr>
        <w:t>Pressure</w:t>
      </w:r>
      <w:proofErr w:type="spellEnd"/>
      <w:r w:rsidRPr="00AF112C">
        <w:rPr>
          <w:i/>
          <w:iCs/>
          <w:sz w:val="24"/>
          <w:szCs w:val="24"/>
        </w:rPr>
        <w:t xml:space="preserve"> </w:t>
      </w:r>
      <w:proofErr w:type="spellStart"/>
      <w:r w:rsidRPr="00AF112C">
        <w:rPr>
          <w:i/>
          <w:iCs/>
          <w:sz w:val="24"/>
          <w:szCs w:val="24"/>
        </w:rPr>
        <w:t>Steam</w:t>
      </w:r>
      <w:proofErr w:type="spellEnd"/>
      <w:r w:rsidRPr="00AF112C">
        <w:rPr>
          <w:i/>
          <w:iCs/>
          <w:sz w:val="24"/>
          <w:szCs w:val="24"/>
        </w:rPr>
        <w:t xml:space="preserve"> </w:t>
      </w:r>
      <w:proofErr w:type="spellStart"/>
      <w:r w:rsidRPr="00AF112C">
        <w:rPr>
          <w:i/>
          <w:iCs/>
          <w:sz w:val="24"/>
          <w:szCs w:val="24"/>
        </w:rPr>
        <w:t>Applications</w:t>
      </w:r>
      <w:proofErr w:type="spellEnd"/>
      <w:r w:rsidRPr="00AF112C">
        <w:rPr>
          <w:i/>
          <w:iCs/>
          <w:sz w:val="24"/>
          <w:szCs w:val="24"/>
        </w:rPr>
        <w:t>.</w:t>
      </w:r>
      <w:r w:rsidRPr="00AF112C">
        <w:rPr>
          <w:sz w:val="24"/>
          <w:szCs w:val="24"/>
        </w:rPr>
        <w:t xml:space="preserve"> </w:t>
      </w:r>
      <w:proofErr w:type="spellStart"/>
      <w:r w:rsidRPr="00AF112C">
        <w:rPr>
          <w:sz w:val="24"/>
          <w:szCs w:val="24"/>
        </w:rPr>
        <w:t>Retrieved</w:t>
      </w:r>
      <w:proofErr w:type="spellEnd"/>
      <w:r w:rsidRPr="00AF112C">
        <w:rPr>
          <w:sz w:val="24"/>
          <w:szCs w:val="24"/>
        </w:rPr>
        <w:t xml:space="preserve"> </w:t>
      </w:r>
      <w:proofErr w:type="spellStart"/>
      <w:r w:rsidRPr="00AF112C">
        <w:rPr>
          <w:sz w:val="24"/>
          <w:szCs w:val="24"/>
        </w:rPr>
        <w:t>November</w:t>
      </w:r>
      <w:proofErr w:type="spellEnd"/>
      <w:r w:rsidRPr="00AF112C">
        <w:rPr>
          <w:sz w:val="24"/>
          <w:szCs w:val="24"/>
        </w:rPr>
        <w:t xml:space="preserve"> 10, 2019, </w:t>
      </w:r>
      <w:proofErr w:type="spellStart"/>
      <w:r w:rsidRPr="00AF112C">
        <w:rPr>
          <w:sz w:val="24"/>
          <w:szCs w:val="24"/>
        </w:rPr>
        <w:t>from</w:t>
      </w:r>
      <w:proofErr w:type="spellEnd"/>
      <w:r w:rsidRPr="00AF112C">
        <w:rPr>
          <w:sz w:val="24"/>
          <w:szCs w:val="24"/>
        </w:rPr>
        <w:t xml:space="preserve"> </w:t>
      </w:r>
      <w:hyperlink r:id="rId24" w:history="1">
        <w:r w:rsidRPr="0019284E">
          <w:rPr>
            <w:rStyle w:val="Hyperlink"/>
            <w:sz w:val="24"/>
            <w:szCs w:val="24"/>
          </w:rPr>
          <w:t>https://www.emerson.com/documents/automation/technical-note-using-guided-wave-radar-for-level-in-high-pressure-steam-applications-rosemount-en-76264.pdf</w:t>
        </w:r>
      </w:hyperlink>
    </w:p>
    <w:p w14:paraId="7BF1FBC7" w14:textId="6A91AB2E" w:rsidR="00AF112C" w:rsidRDefault="00AF112C" w:rsidP="00AF112C">
      <w:pPr>
        <w:widowControl/>
        <w:pBdr>
          <w:top w:val="nil"/>
          <w:left w:val="nil"/>
          <w:bottom w:val="nil"/>
          <w:right w:val="nil"/>
          <w:between w:val="nil"/>
        </w:pBdr>
        <w:ind w:hanging="2"/>
        <w:jc w:val="both"/>
        <w:rPr>
          <w:sz w:val="24"/>
          <w:szCs w:val="24"/>
          <w:lang w:val="en-GB"/>
        </w:rPr>
      </w:pPr>
      <w:r>
        <w:rPr>
          <w:sz w:val="24"/>
          <w:szCs w:val="24"/>
          <w:lang w:val="en-GB"/>
        </w:rPr>
        <w:t xml:space="preserve">16. </w:t>
      </w:r>
      <w:proofErr w:type="spellStart"/>
      <w:r w:rsidRPr="00AF112C">
        <w:rPr>
          <w:sz w:val="24"/>
          <w:szCs w:val="24"/>
        </w:rPr>
        <w:t>Chegrinec</w:t>
      </w:r>
      <w:proofErr w:type="spellEnd"/>
      <w:r w:rsidRPr="00AF112C">
        <w:rPr>
          <w:sz w:val="24"/>
          <w:szCs w:val="24"/>
        </w:rPr>
        <w:t xml:space="preserve">, V.N. (2013). </w:t>
      </w:r>
      <w:proofErr w:type="spellStart"/>
      <w:r w:rsidRPr="00AF112C">
        <w:rPr>
          <w:sz w:val="24"/>
          <w:szCs w:val="24"/>
        </w:rPr>
        <w:t>Korrekciya</w:t>
      </w:r>
      <w:proofErr w:type="spellEnd"/>
      <w:r w:rsidRPr="00AF112C">
        <w:rPr>
          <w:sz w:val="24"/>
          <w:szCs w:val="24"/>
        </w:rPr>
        <w:t xml:space="preserve"> </w:t>
      </w:r>
      <w:proofErr w:type="spellStart"/>
      <w:r w:rsidRPr="00AF112C">
        <w:rPr>
          <w:sz w:val="24"/>
          <w:szCs w:val="24"/>
        </w:rPr>
        <w:t>funkcii</w:t>
      </w:r>
      <w:proofErr w:type="spellEnd"/>
      <w:r w:rsidRPr="00AF112C">
        <w:rPr>
          <w:sz w:val="24"/>
          <w:szCs w:val="24"/>
        </w:rPr>
        <w:t xml:space="preserve"> </w:t>
      </w:r>
      <w:proofErr w:type="spellStart"/>
      <w:r w:rsidRPr="00AF112C">
        <w:rPr>
          <w:sz w:val="24"/>
          <w:szCs w:val="24"/>
        </w:rPr>
        <w:t>preobrazovaniya</w:t>
      </w:r>
      <w:proofErr w:type="spellEnd"/>
      <w:r w:rsidRPr="00AF112C">
        <w:rPr>
          <w:sz w:val="24"/>
          <w:szCs w:val="24"/>
        </w:rPr>
        <w:t xml:space="preserve"> </w:t>
      </w:r>
      <w:proofErr w:type="spellStart"/>
      <w:r w:rsidRPr="00AF112C">
        <w:rPr>
          <w:sz w:val="24"/>
          <w:szCs w:val="24"/>
        </w:rPr>
        <w:t>pri</w:t>
      </w:r>
      <w:proofErr w:type="spellEnd"/>
      <w:r w:rsidRPr="00AF112C">
        <w:rPr>
          <w:sz w:val="24"/>
          <w:szCs w:val="24"/>
        </w:rPr>
        <w:t xml:space="preserve"> </w:t>
      </w:r>
      <w:proofErr w:type="spellStart"/>
      <w:r w:rsidRPr="00AF112C">
        <w:rPr>
          <w:sz w:val="24"/>
          <w:szCs w:val="24"/>
        </w:rPr>
        <w:t>izmerenii</w:t>
      </w:r>
      <w:proofErr w:type="spellEnd"/>
      <w:r w:rsidRPr="00AF112C">
        <w:rPr>
          <w:sz w:val="24"/>
          <w:szCs w:val="24"/>
        </w:rPr>
        <w:t xml:space="preserve"> </w:t>
      </w:r>
      <w:proofErr w:type="spellStart"/>
      <w:r w:rsidRPr="00AF112C">
        <w:rPr>
          <w:sz w:val="24"/>
          <w:szCs w:val="24"/>
        </w:rPr>
        <w:t>urovnya</w:t>
      </w:r>
      <w:proofErr w:type="spellEnd"/>
      <w:r w:rsidRPr="00AF112C">
        <w:rPr>
          <w:sz w:val="24"/>
          <w:szCs w:val="24"/>
        </w:rPr>
        <w:t xml:space="preserve"> s </w:t>
      </w:r>
      <w:proofErr w:type="spellStart"/>
      <w:r w:rsidRPr="00AF112C">
        <w:rPr>
          <w:sz w:val="24"/>
          <w:szCs w:val="24"/>
        </w:rPr>
        <w:t>pomoshyu</w:t>
      </w:r>
      <w:proofErr w:type="spellEnd"/>
      <w:r w:rsidRPr="00AF112C">
        <w:rPr>
          <w:sz w:val="24"/>
          <w:szCs w:val="24"/>
        </w:rPr>
        <w:t xml:space="preserve"> </w:t>
      </w:r>
      <w:proofErr w:type="spellStart"/>
      <w:r w:rsidRPr="00AF112C">
        <w:rPr>
          <w:sz w:val="24"/>
          <w:szCs w:val="24"/>
        </w:rPr>
        <w:t>polimetricheskoj</w:t>
      </w:r>
      <w:proofErr w:type="spellEnd"/>
      <w:r w:rsidRPr="00AF112C">
        <w:rPr>
          <w:sz w:val="24"/>
          <w:szCs w:val="24"/>
        </w:rPr>
        <w:t xml:space="preserve"> </w:t>
      </w:r>
      <w:proofErr w:type="spellStart"/>
      <w:r w:rsidRPr="00AF112C">
        <w:rPr>
          <w:sz w:val="24"/>
          <w:szCs w:val="24"/>
        </w:rPr>
        <w:t>informacionnoj</w:t>
      </w:r>
      <w:proofErr w:type="spellEnd"/>
      <w:r w:rsidRPr="00AF112C">
        <w:rPr>
          <w:sz w:val="24"/>
          <w:szCs w:val="24"/>
        </w:rPr>
        <w:t xml:space="preserve"> </w:t>
      </w:r>
      <w:proofErr w:type="spellStart"/>
      <w:r w:rsidRPr="00AF112C">
        <w:rPr>
          <w:sz w:val="24"/>
          <w:szCs w:val="24"/>
        </w:rPr>
        <w:lastRenderedPageBreak/>
        <w:t>sistemy</w:t>
      </w:r>
      <w:proofErr w:type="spellEnd"/>
      <w:r w:rsidRPr="00AF112C">
        <w:rPr>
          <w:sz w:val="24"/>
          <w:szCs w:val="24"/>
        </w:rPr>
        <w:t xml:space="preserve"> [</w:t>
      </w:r>
      <w:proofErr w:type="spellStart"/>
      <w:r w:rsidRPr="00AF112C">
        <w:rPr>
          <w:sz w:val="24"/>
          <w:szCs w:val="24"/>
        </w:rPr>
        <w:t>Correction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transformation</w:t>
      </w:r>
      <w:proofErr w:type="spellEnd"/>
      <w:r w:rsidRPr="00AF112C">
        <w:rPr>
          <w:sz w:val="24"/>
          <w:szCs w:val="24"/>
        </w:rPr>
        <w:t xml:space="preserve"> </w:t>
      </w:r>
      <w:proofErr w:type="spellStart"/>
      <w:r w:rsidRPr="00AF112C">
        <w:rPr>
          <w:sz w:val="24"/>
          <w:szCs w:val="24"/>
        </w:rPr>
        <w:t>function</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a </w:t>
      </w:r>
      <w:proofErr w:type="spellStart"/>
      <w:r w:rsidRPr="00AF112C">
        <w:rPr>
          <w:sz w:val="24"/>
          <w:szCs w:val="24"/>
        </w:rPr>
        <w:t>level</w:t>
      </w:r>
      <w:proofErr w:type="spellEnd"/>
      <w:r w:rsidRPr="00AF112C">
        <w:rPr>
          <w:sz w:val="24"/>
          <w:szCs w:val="24"/>
        </w:rPr>
        <w:t xml:space="preserve"> </w:t>
      </w:r>
      <w:proofErr w:type="spellStart"/>
      <w:r w:rsidRPr="00AF112C">
        <w:rPr>
          <w:sz w:val="24"/>
          <w:szCs w:val="24"/>
        </w:rPr>
        <w:t>measurement</w:t>
      </w:r>
      <w:proofErr w:type="spellEnd"/>
      <w:r w:rsidRPr="00AF112C">
        <w:rPr>
          <w:sz w:val="24"/>
          <w:szCs w:val="24"/>
        </w:rPr>
        <w:t xml:space="preserve"> </w:t>
      </w:r>
      <w:proofErr w:type="spellStart"/>
      <w:r w:rsidRPr="00AF112C">
        <w:rPr>
          <w:sz w:val="24"/>
          <w:szCs w:val="24"/>
        </w:rPr>
        <w:t>by</w:t>
      </w:r>
      <w:proofErr w:type="spellEnd"/>
      <w:r w:rsidRPr="00AF112C">
        <w:rPr>
          <w:sz w:val="24"/>
          <w:szCs w:val="24"/>
        </w:rPr>
        <w:t xml:space="preserve"> </w:t>
      </w:r>
      <w:proofErr w:type="spellStart"/>
      <w:r w:rsidRPr="00AF112C">
        <w:rPr>
          <w:sz w:val="24"/>
          <w:szCs w:val="24"/>
        </w:rPr>
        <w:t>means</w:t>
      </w:r>
      <w:proofErr w:type="spellEnd"/>
      <w:r w:rsidRPr="00AF112C">
        <w:rPr>
          <w:sz w:val="24"/>
          <w:szCs w:val="24"/>
        </w:rPr>
        <w:t xml:space="preserve"> </w:t>
      </w:r>
      <w:proofErr w:type="spellStart"/>
      <w:r w:rsidRPr="00AF112C">
        <w:rPr>
          <w:sz w:val="24"/>
          <w:szCs w:val="24"/>
        </w:rPr>
        <w:t>of</w:t>
      </w:r>
      <w:proofErr w:type="spellEnd"/>
      <w:r w:rsidRPr="00AF112C">
        <w:rPr>
          <w:sz w:val="24"/>
          <w:szCs w:val="24"/>
        </w:rPr>
        <w:t xml:space="preserve"> </w:t>
      </w:r>
      <w:proofErr w:type="spellStart"/>
      <w:r w:rsidRPr="00AF112C">
        <w:rPr>
          <w:sz w:val="24"/>
          <w:szCs w:val="24"/>
        </w:rPr>
        <w:t>the</w:t>
      </w:r>
      <w:proofErr w:type="spellEnd"/>
      <w:r w:rsidRPr="00AF112C">
        <w:rPr>
          <w:sz w:val="24"/>
          <w:szCs w:val="24"/>
        </w:rPr>
        <w:t xml:space="preserve"> </w:t>
      </w:r>
      <w:proofErr w:type="spellStart"/>
      <w:r w:rsidRPr="00AF112C">
        <w:rPr>
          <w:sz w:val="24"/>
          <w:szCs w:val="24"/>
        </w:rPr>
        <w:t>polymetric</w:t>
      </w:r>
      <w:proofErr w:type="spellEnd"/>
      <w:r w:rsidRPr="00AF112C">
        <w:rPr>
          <w:sz w:val="24"/>
          <w:szCs w:val="24"/>
        </w:rPr>
        <w:t xml:space="preserve"> </w:t>
      </w:r>
      <w:proofErr w:type="spellStart"/>
      <w:r w:rsidRPr="00AF112C">
        <w:rPr>
          <w:sz w:val="24"/>
          <w:szCs w:val="24"/>
        </w:rPr>
        <w:t>information</w:t>
      </w:r>
      <w:proofErr w:type="spellEnd"/>
      <w:r w:rsidRPr="00AF112C">
        <w:rPr>
          <w:sz w:val="24"/>
          <w:szCs w:val="24"/>
        </w:rPr>
        <w:t xml:space="preserve"> </w:t>
      </w:r>
      <w:proofErr w:type="spellStart"/>
      <w:r w:rsidRPr="00AF112C">
        <w:rPr>
          <w:sz w:val="24"/>
          <w:szCs w:val="24"/>
        </w:rPr>
        <w:t>system</w:t>
      </w:r>
      <w:proofErr w:type="spellEnd"/>
      <w:r w:rsidRPr="00AF112C">
        <w:rPr>
          <w:sz w:val="24"/>
          <w:szCs w:val="24"/>
        </w:rPr>
        <w:t xml:space="preserve">]. </w:t>
      </w:r>
      <w:proofErr w:type="spellStart"/>
      <w:r w:rsidRPr="00AF112C">
        <w:rPr>
          <w:i/>
          <w:iCs/>
          <w:sz w:val="24"/>
          <w:szCs w:val="24"/>
        </w:rPr>
        <w:t>Vimiryuvalna</w:t>
      </w:r>
      <w:proofErr w:type="spellEnd"/>
      <w:r w:rsidRPr="00AF112C">
        <w:rPr>
          <w:i/>
          <w:iCs/>
          <w:sz w:val="24"/>
          <w:szCs w:val="24"/>
        </w:rPr>
        <w:t xml:space="preserve"> </w:t>
      </w:r>
      <w:proofErr w:type="spellStart"/>
      <w:r w:rsidRPr="00AF112C">
        <w:rPr>
          <w:i/>
          <w:iCs/>
          <w:sz w:val="24"/>
          <w:szCs w:val="24"/>
        </w:rPr>
        <w:t>ta</w:t>
      </w:r>
      <w:proofErr w:type="spellEnd"/>
      <w:r w:rsidRPr="00AF112C">
        <w:rPr>
          <w:i/>
          <w:iCs/>
          <w:sz w:val="24"/>
          <w:szCs w:val="24"/>
        </w:rPr>
        <w:t xml:space="preserve"> </w:t>
      </w:r>
      <w:proofErr w:type="spellStart"/>
      <w:r w:rsidRPr="00AF112C">
        <w:rPr>
          <w:i/>
          <w:iCs/>
          <w:sz w:val="24"/>
          <w:szCs w:val="24"/>
        </w:rPr>
        <w:t>Obchislyuvalna</w:t>
      </w:r>
      <w:proofErr w:type="spellEnd"/>
      <w:r w:rsidRPr="00AF112C">
        <w:rPr>
          <w:i/>
          <w:iCs/>
          <w:sz w:val="24"/>
          <w:szCs w:val="24"/>
        </w:rPr>
        <w:t xml:space="preserve"> </w:t>
      </w:r>
      <w:proofErr w:type="spellStart"/>
      <w:r w:rsidRPr="00AF112C">
        <w:rPr>
          <w:i/>
          <w:iCs/>
          <w:sz w:val="24"/>
          <w:szCs w:val="24"/>
        </w:rPr>
        <w:t>Tekhnika</w:t>
      </w:r>
      <w:proofErr w:type="spellEnd"/>
      <w:r w:rsidRPr="00AF112C">
        <w:rPr>
          <w:i/>
          <w:iCs/>
          <w:sz w:val="24"/>
          <w:szCs w:val="24"/>
        </w:rPr>
        <w:t xml:space="preserve"> v </w:t>
      </w:r>
      <w:proofErr w:type="spellStart"/>
      <w:r w:rsidRPr="00AF112C">
        <w:rPr>
          <w:i/>
          <w:iCs/>
          <w:sz w:val="24"/>
          <w:szCs w:val="24"/>
        </w:rPr>
        <w:t>Tekhnologichnikh</w:t>
      </w:r>
      <w:proofErr w:type="spellEnd"/>
      <w:r w:rsidRPr="00AF112C">
        <w:rPr>
          <w:i/>
          <w:iCs/>
          <w:sz w:val="24"/>
          <w:szCs w:val="24"/>
        </w:rPr>
        <w:t xml:space="preserve"> </w:t>
      </w:r>
      <w:proofErr w:type="spellStart"/>
      <w:r w:rsidRPr="00AF112C">
        <w:rPr>
          <w:i/>
          <w:iCs/>
          <w:sz w:val="24"/>
          <w:szCs w:val="24"/>
        </w:rPr>
        <w:t>Protsesakh</w:t>
      </w:r>
      <w:proofErr w:type="spellEnd"/>
      <w:r w:rsidRPr="00AF112C">
        <w:rPr>
          <w:i/>
          <w:iCs/>
          <w:sz w:val="24"/>
          <w:szCs w:val="24"/>
        </w:rPr>
        <w:t>, 2</w:t>
      </w:r>
      <w:r w:rsidRPr="00AF112C">
        <w:rPr>
          <w:sz w:val="24"/>
          <w:szCs w:val="24"/>
        </w:rPr>
        <w:t>, 33–38.</w:t>
      </w:r>
    </w:p>
    <w:p w14:paraId="075A2161" w14:textId="3F582C85" w:rsidR="00A96405" w:rsidRDefault="0056543A">
      <w:pPr>
        <w:widowControl/>
        <w:pBdr>
          <w:top w:val="nil"/>
          <w:left w:val="nil"/>
          <w:bottom w:val="nil"/>
          <w:right w:val="nil"/>
          <w:between w:val="nil"/>
        </w:pBdr>
        <w:ind w:hanging="2"/>
        <w:jc w:val="both"/>
        <w:rPr>
          <w:sz w:val="24"/>
          <w:szCs w:val="24"/>
          <w:lang w:val="en-GB"/>
        </w:rPr>
      </w:pPr>
      <w:r>
        <w:rPr>
          <w:sz w:val="24"/>
          <w:szCs w:val="24"/>
          <w:lang w:val="en-US"/>
        </w:rPr>
        <w:t>17</w:t>
      </w:r>
      <w:r w:rsidR="005641A5">
        <w:rPr>
          <w:sz w:val="24"/>
          <w:szCs w:val="24"/>
          <w:lang w:val="en-US"/>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Organization</w:t>
      </w:r>
      <w:proofErr w:type="spellEnd"/>
      <w:r w:rsidR="005641A5" w:rsidRPr="005641A5">
        <w:rPr>
          <w:sz w:val="24"/>
          <w:szCs w:val="24"/>
        </w:rPr>
        <w:t xml:space="preserve"> </w:t>
      </w:r>
      <w:proofErr w:type="spellStart"/>
      <w:r w:rsidR="005641A5" w:rsidRPr="005641A5">
        <w:rPr>
          <w:sz w:val="24"/>
          <w:szCs w:val="24"/>
        </w:rPr>
        <w:t>of</w:t>
      </w:r>
      <w:proofErr w:type="spellEnd"/>
      <w:r w:rsidR="005641A5" w:rsidRPr="005641A5">
        <w:rPr>
          <w:sz w:val="24"/>
          <w:szCs w:val="24"/>
        </w:rPr>
        <w:t xml:space="preserve"> </w:t>
      </w:r>
      <w:proofErr w:type="spellStart"/>
      <w:r w:rsidR="005641A5" w:rsidRPr="005641A5">
        <w:rPr>
          <w:sz w:val="24"/>
          <w:szCs w:val="24"/>
        </w:rPr>
        <w:t>Legal</w:t>
      </w:r>
      <w:proofErr w:type="spellEnd"/>
      <w:r w:rsidR="005641A5" w:rsidRPr="005641A5">
        <w:rPr>
          <w:sz w:val="24"/>
          <w:szCs w:val="24"/>
        </w:rPr>
        <w:t xml:space="preserve"> </w:t>
      </w:r>
      <w:proofErr w:type="spellStart"/>
      <w:r w:rsidR="005641A5" w:rsidRPr="005641A5">
        <w:rPr>
          <w:sz w:val="24"/>
          <w:szCs w:val="24"/>
        </w:rPr>
        <w:t>Metrology</w:t>
      </w:r>
      <w:proofErr w:type="spellEnd"/>
      <w:r w:rsidR="005641A5" w:rsidRPr="005641A5">
        <w:rPr>
          <w:sz w:val="24"/>
          <w:szCs w:val="24"/>
        </w:rPr>
        <w:t xml:space="preserve"> (OIML). (2008). </w:t>
      </w:r>
      <w:r w:rsidR="005641A5" w:rsidRPr="005641A5">
        <w:rPr>
          <w:i/>
          <w:iCs/>
          <w:sz w:val="24"/>
          <w:szCs w:val="24"/>
        </w:rPr>
        <w:t xml:space="preserve">OIML R 85-1 &amp; 2: </w:t>
      </w:r>
      <w:proofErr w:type="spellStart"/>
      <w:r w:rsidR="005641A5" w:rsidRPr="005641A5">
        <w:rPr>
          <w:i/>
          <w:iCs/>
          <w:sz w:val="24"/>
          <w:szCs w:val="24"/>
        </w:rPr>
        <w:t>Automatic</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gauges</w:t>
      </w:r>
      <w:proofErr w:type="spellEnd"/>
      <w:r w:rsidR="005641A5" w:rsidRPr="005641A5">
        <w:rPr>
          <w:i/>
          <w:iCs/>
          <w:sz w:val="24"/>
          <w:szCs w:val="24"/>
        </w:rPr>
        <w:t xml:space="preserve"> </w:t>
      </w:r>
      <w:proofErr w:type="spellStart"/>
      <w:r w:rsidR="005641A5" w:rsidRPr="005641A5">
        <w:rPr>
          <w:i/>
          <w:iCs/>
          <w:sz w:val="24"/>
          <w:szCs w:val="24"/>
        </w:rPr>
        <w:t>for</w:t>
      </w:r>
      <w:proofErr w:type="spellEnd"/>
      <w:r w:rsidR="005641A5" w:rsidRPr="005641A5">
        <w:rPr>
          <w:i/>
          <w:iCs/>
          <w:sz w:val="24"/>
          <w:szCs w:val="24"/>
        </w:rPr>
        <w:t xml:space="preserve"> </w:t>
      </w:r>
      <w:proofErr w:type="spellStart"/>
      <w:r w:rsidR="005641A5" w:rsidRPr="005641A5">
        <w:rPr>
          <w:i/>
          <w:iCs/>
          <w:sz w:val="24"/>
          <w:szCs w:val="24"/>
        </w:rPr>
        <w:t>measuring</w:t>
      </w:r>
      <w:proofErr w:type="spellEnd"/>
      <w:r w:rsidR="005641A5" w:rsidRPr="005641A5">
        <w:rPr>
          <w:i/>
          <w:iCs/>
          <w:sz w:val="24"/>
          <w:szCs w:val="24"/>
        </w:rPr>
        <w:t xml:space="preserve"> </w:t>
      </w:r>
      <w:proofErr w:type="spellStart"/>
      <w:r w:rsidR="005641A5" w:rsidRPr="005641A5">
        <w:rPr>
          <w:i/>
          <w:iCs/>
          <w:sz w:val="24"/>
          <w:szCs w:val="24"/>
        </w:rPr>
        <w:t>the</w:t>
      </w:r>
      <w:proofErr w:type="spellEnd"/>
      <w:r w:rsidR="005641A5" w:rsidRPr="005641A5">
        <w:rPr>
          <w:i/>
          <w:iCs/>
          <w:sz w:val="24"/>
          <w:szCs w:val="24"/>
        </w:rPr>
        <w:t xml:space="preserve"> </w:t>
      </w:r>
      <w:proofErr w:type="spellStart"/>
      <w:r w:rsidR="005641A5" w:rsidRPr="005641A5">
        <w:rPr>
          <w:i/>
          <w:iCs/>
          <w:sz w:val="24"/>
          <w:szCs w:val="24"/>
        </w:rPr>
        <w:t>level</w:t>
      </w:r>
      <w:proofErr w:type="spellEnd"/>
      <w:r w:rsidR="005641A5" w:rsidRPr="005641A5">
        <w:rPr>
          <w:i/>
          <w:iCs/>
          <w:sz w:val="24"/>
          <w:szCs w:val="24"/>
        </w:rPr>
        <w:t xml:space="preserve"> </w:t>
      </w:r>
      <w:proofErr w:type="spellStart"/>
      <w:r w:rsidR="005641A5" w:rsidRPr="005641A5">
        <w:rPr>
          <w:i/>
          <w:iCs/>
          <w:sz w:val="24"/>
          <w:szCs w:val="24"/>
        </w:rPr>
        <w:t>of</w:t>
      </w:r>
      <w:proofErr w:type="spellEnd"/>
      <w:r w:rsidR="005641A5" w:rsidRPr="005641A5">
        <w:rPr>
          <w:i/>
          <w:iCs/>
          <w:sz w:val="24"/>
          <w:szCs w:val="24"/>
        </w:rPr>
        <w:t xml:space="preserve"> </w:t>
      </w:r>
      <w:proofErr w:type="spellStart"/>
      <w:r w:rsidR="005641A5" w:rsidRPr="005641A5">
        <w:rPr>
          <w:i/>
          <w:iCs/>
          <w:sz w:val="24"/>
          <w:szCs w:val="24"/>
        </w:rPr>
        <w:t>liquid</w:t>
      </w:r>
      <w:proofErr w:type="spellEnd"/>
      <w:r w:rsidR="005641A5" w:rsidRPr="005641A5">
        <w:rPr>
          <w:i/>
          <w:iCs/>
          <w:sz w:val="24"/>
          <w:szCs w:val="24"/>
        </w:rPr>
        <w:t xml:space="preserve"> </w:t>
      </w:r>
      <w:proofErr w:type="spellStart"/>
      <w:r w:rsidR="005641A5" w:rsidRPr="005641A5">
        <w:rPr>
          <w:i/>
          <w:iCs/>
          <w:sz w:val="24"/>
          <w:szCs w:val="24"/>
        </w:rPr>
        <w:t>in</w:t>
      </w:r>
      <w:proofErr w:type="spellEnd"/>
      <w:r w:rsidR="005641A5" w:rsidRPr="005641A5">
        <w:rPr>
          <w:i/>
          <w:iCs/>
          <w:sz w:val="24"/>
          <w:szCs w:val="24"/>
        </w:rPr>
        <w:t xml:space="preserve"> </w:t>
      </w:r>
      <w:proofErr w:type="spellStart"/>
      <w:r w:rsidR="005641A5" w:rsidRPr="005641A5">
        <w:rPr>
          <w:i/>
          <w:iCs/>
          <w:sz w:val="24"/>
          <w:szCs w:val="24"/>
        </w:rPr>
        <w:t>stationary</w:t>
      </w:r>
      <w:proofErr w:type="spellEnd"/>
      <w:r w:rsidR="005641A5" w:rsidRPr="005641A5">
        <w:rPr>
          <w:i/>
          <w:iCs/>
          <w:sz w:val="24"/>
          <w:szCs w:val="24"/>
        </w:rPr>
        <w:t xml:space="preserve"> </w:t>
      </w:r>
      <w:proofErr w:type="spellStart"/>
      <w:r w:rsidR="005641A5" w:rsidRPr="005641A5">
        <w:rPr>
          <w:i/>
          <w:iCs/>
          <w:sz w:val="24"/>
          <w:szCs w:val="24"/>
        </w:rPr>
        <w:t>storage</w:t>
      </w:r>
      <w:proofErr w:type="spellEnd"/>
      <w:r w:rsidR="005641A5" w:rsidRPr="005641A5">
        <w:rPr>
          <w:i/>
          <w:iCs/>
          <w:sz w:val="24"/>
          <w:szCs w:val="24"/>
        </w:rPr>
        <w:t xml:space="preserve"> </w:t>
      </w:r>
      <w:proofErr w:type="spellStart"/>
      <w:r w:rsidR="005641A5" w:rsidRPr="005641A5">
        <w:rPr>
          <w:i/>
          <w:iCs/>
          <w:sz w:val="24"/>
          <w:szCs w:val="24"/>
        </w:rPr>
        <w:t>tanks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1: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technical</w:t>
      </w:r>
      <w:proofErr w:type="spellEnd"/>
      <w:r w:rsidR="005641A5" w:rsidRPr="005641A5">
        <w:rPr>
          <w:i/>
          <w:iCs/>
          <w:sz w:val="24"/>
          <w:szCs w:val="24"/>
        </w:rPr>
        <w:t xml:space="preserve"> </w:t>
      </w:r>
      <w:proofErr w:type="spellStart"/>
      <w:r w:rsidR="005641A5" w:rsidRPr="005641A5">
        <w:rPr>
          <w:i/>
          <w:iCs/>
          <w:sz w:val="24"/>
          <w:szCs w:val="24"/>
        </w:rPr>
        <w:t>requirements</w:t>
      </w:r>
      <w:proofErr w:type="spellEnd"/>
      <w:r w:rsidR="005641A5" w:rsidRPr="005641A5">
        <w:rPr>
          <w:i/>
          <w:iCs/>
          <w:sz w:val="24"/>
          <w:szCs w:val="24"/>
        </w:rPr>
        <w:t xml:space="preserve">; </w:t>
      </w:r>
      <w:proofErr w:type="spellStart"/>
      <w:r w:rsidR="005641A5" w:rsidRPr="005641A5">
        <w:rPr>
          <w:i/>
          <w:iCs/>
          <w:sz w:val="24"/>
          <w:szCs w:val="24"/>
        </w:rPr>
        <w:t>Part</w:t>
      </w:r>
      <w:proofErr w:type="spellEnd"/>
      <w:r w:rsidR="005641A5" w:rsidRPr="005641A5">
        <w:rPr>
          <w:i/>
          <w:iCs/>
          <w:sz w:val="24"/>
          <w:szCs w:val="24"/>
        </w:rPr>
        <w:t xml:space="preserve"> 2: </w:t>
      </w:r>
      <w:proofErr w:type="spellStart"/>
      <w:r w:rsidR="005641A5" w:rsidRPr="005641A5">
        <w:rPr>
          <w:i/>
          <w:iCs/>
          <w:sz w:val="24"/>
          <w:szCs w:val="24"/>
        </w:rPr>
        <w:t>Metrological</w:t>
      </w:r>
      <w:proofErr w:type="spellEnd"/>
      <w:r w:rsidR="005641A5" w:rsidRPr="005641A5">
        <w:rPr>
          <w:i/>
          <w:iCs/>
          <w:sz w:val="24"/>
          <w:szCs w:val="24"/>
        </w:rPr>
        <w:t xml:space="preserve"> </w:t>
      </w:r>
      <w:proofErr w:type="spellStart"/>
      <w:r w:rsidR="005641A5" w:rsidRPr="005641A5">
        <w:rPr>
          <w:i/>
          <w:iCs/>
          <w:sz w:val="24"/>
          <w:szCs w:val="24"/>
        </w:rPr>
        <w:t>control</w:t>
      </w:r>
      <w:proofErr w:type="spellEnd"/>
      <w:r w:rsidR="005641A5" w:rsidRPr="005641A5">
        <w:rPr>
          <w:i/>
          <w:iCs/>
          <w:sz w:val="24"/>
          <w:szCs w:val="24"/>
        </w:rPr>
        <w:t xml:space="preserve"> </w:t>
      </w:r>
      <w:proofErr w:type="spellStart"/>
      <w:r w:rsidR="005641A5" w:rsidRPr="005641A5">
        <w:rPr>
          <w:i/>
          <w:iCs/>
          <w:sz w:val="24"/>
          <w:szCs w:val="24"/>
        </w:rPr>
        <w:t>and</w:t>
      </w:r>
      <w:proofErr w:type="spellEnd"/>
      <w:r w:rsidR="005641A5" w:rsidRPr="005641A5">
        <w:rPr>
          <w:i/>
          <w:iCs/>
          <w:sz w:val="24"/>
          <w:szCs w:val="24"/>
        </w:rPr>
        <w:t xml:space="preserve"> </w:t>
      </w:r>
      <w:proofErr w:type="spellStart"/>
      <w:r w:rsidR="005641A5" w:rsidRPr="005641A5">
        <w:rPr>
          <w:i/>
          <w:iCs/>
          <w:sz w:val="24"/>
          <w:szCs w:val="24"/>
        </w:rPr>
        <w:t>tests</w:t>
      </w:r>
      <w:proofErr w:type="spellEnd"/>
      <w:r w:rsidR="005641A5" w:rsidRPr="005641A5">
        <w:rPr>
          <w:i/>
          <w:iCs/>
          <w:sz w:val="24"/>
          <w:szCs w:val="24"/>
        </w:rPr>
        <w:t>.</w:t>
      </w:r>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Recommendation</w:t>
      </w:r>
      <w:proofErr w:type="spellEnd"/>
      <w:r w:rsidR="005641A5" w:rsidRPr="005641A5">
        <w:rPr>
          <w:sz w:val="24"/>
          <w:szCs w:val="24"/>
        </w:rPr>
        <w:t xml:space="preserve">. </w:t>
      </w:r>
      <w:proofErr w:type="spellStart"/>
      <w:r w:rsidR="005641A5" w:rsidRPr="005641A5">
        <w:rPr>
          <w:sz w:val="24"/>
          <w:szCs w:val="24"/>
        </w:rPr>
        <w:t>Paris</w:t>
      </w:r>
      <w:proofErr w:type="spellEnd"/>
      <w:r w:rsidR="005641A5" w:rsidRPr="005641A5">
        <w:rPr>
          <w:sz w:val="24"/>
          <w:szCs w:val="24"/>
        </w:rPr>
        <w:t xml:space="preserve">, </w:t>
      </w:r>
      <w:proofErr w:type="spellStart"/>
      <w:r w:rsidR="005641A5" w:rsidRPr="005641A5">
        <w:rPr>
          <w:sz w:val="24"/>
          <w:szCs w:val="24"/>
        </w:rPr>
        <w:t>France</w:t>
      </w:r>
      <w:proofErr w:type="spellEnd"/>
      <w:r w:rsidR="005641A5" w:rsidRPr="005641A5">
        <w:rPr>
          <w:sz w:val="24"/>
          <w:szCs w:val="24"/>
        </w:rPr>
        <w:t xml:space="preserve">: </w:t>
      </w:r>
      <w:proofErr w:type="spellStart"/>
      <w:r w:rsidR="005641A5" w:rsidRPr="005641A5">
        <w:rPr>
          <w:sz w:val="24"/>
          <w:szCs w:val="24"/>
        </w:rPr>
        <w:t>Bureau</w:t>
      </w:r>
      <w:proofErr w:type="spellEnd"/>
      <w:r w:rsidR="005641A5" w:rsidRPr="005641A5">
        <w:rPr>
          <w:sz w:val="24"/>
          <w:szCs w:val="24"/>
        </w:rPr>
        <w:t xml:space="preserve"> </w:t>
      </w:r>
      <w:proofErr w:type="spellStart"/>
      <w:r w:rsidR="005641A5" w:rsidRPr="005641A5">
        <w:rPr>
          <w:sz w:val="24"/>
          <w:szCs w:val="24"/>
        </w:rPr>
        <w:t>International</w:t>
      </w:r>
      <w:proofErr w:type="spellEnd"/>
      <w:r w:rsidR="005641A5" w:rsidRPr="005641A5">
        <w:rPr>
          <w:sz w:val="24"/>
          <w:szCs w:val="24"/>
        </w:rPr>
        <w:t xml:space="preserve"> </w:t>
      </w:r>
      <w:proofErr w:type="spellStart"/>
      <w:r w:rsidR="005641A5" w:rsidRPr="005641A5">
        <w:rPr>
          <w:sz w:val="24"/>
          <w:szCs w:val="24"/>
        </w:rPr>
        <w:t>de</w:t>
      </w:r>
      <w:proofErr w:type="spellEnd"/>
      <w:r w:rsidR="005641A5" w:rsidRPr="005641A5">
        <w:rPr>
          <w:sz w:val="24"/>
          <w:szCs w:val="24"/>
        </w:rPr>
        <w:t xml:space="preserve"> </w:t>
      </w:r>
      <w:proofErr w:type="spellStart"/>
      <w:r w:rsidR="005641A5" w:rsidRPr="005641A5">
        <w:rPr>
          <w:sz w:val="24"/>
          <w:szCs w:val="24"/>
        </w:rPr>
        <w:t>Métrologie</w:t>
      </w:r>
      <w:proofErr w:type="spellEnd"/>
      <w:r w:rsidR="005641A5" w:rsidRPr="005641A5">
        <w:rPr>
          <w:sz w:val="24"/>
          <w:szCs w:val="24"/>
        </w:rPr>
        <w:t xml:space="preserve"> </w:t>
      </w:r>
      <w:proofErr w:type="spellStart"/>
      <w:r w:rsidR="005641A5" w:rsidRPr="005641A5">
        <w:rPr>
          <w:sz w:val="24"/>
          <w:szCs w:val="24"/>
        </w:rPr>
        <w:t>Légale</w:t>
      </w:r>
      <w:proofErr w:type="spellEnd"/>
      <w:r w:rsidR="005641A5" w:rsidRPr="005641A5">
        <w:rPr>
          <w:sz w:val="24"/>
          <w:szCs w:val="24"/>
        </w:rPr>
        <w:t xml:space="preserve"> (BIML).</w:t>
      </w:r>
    </w:p>
    <w:p w14:paraId="4E73D5D9" w14:textId="33180FB9" w:rsidR="00DF5551" w:rsidRDefault="00DF5551">
      <w:pPr>
        <w:widowControl/>
        <w:pBdr>
          <w:top w:val="nil"/>
          <w:left w:val="nil"/>
          <w:bottom w:val="nil"/>
          <w:right w:val="nil"/>
          <w:between w:val="nil"/>
        </w:pBdr>
        <w:ind w:hanging="2"/>
        <w:jc w:val="both"/>
        <w:rPr>
          <w:sz w:val="24"/>
          <w:szCs w:val="24"/>
          <w:lang w:val="en-GB"/>
        </w:rPr>
      </w:pPr>
      <w:r>
        <w:rPr>
          <w:sz w:val="24"/>
          <w:szCs w:val="24"/>
          <w:lang w:val="en-GB"/>
        </w:rPr>
        <w:t xml:space="preserve">18. </w:t>
      </w:r>
      <w:proofErr w:type="spellStart"/>
      <w:r w:rsidRPr="00DF5551">
        <w:rPr>
          <w:sz w:val="24"/>
          <w:szCs w:val="24"/>
        </w:rPr>
        <w:t>State</w:t>
      </w:r>
      <w:proofErr w:type="spellEnd"/>
      <w:r w:rsidRPr="00DF5551">
        <w:rPr>
          <w:sz w:val="24"/>
          <w:szCs w:val="24"/>
        </w:rPr>
        <w:t xml:space="preserve"> </w:t>
      </w:r>
      <w:proofErr w:type="spellStart"/>
      <w:r w:rsidRPr="00DF5551">
        <w:rPr>
          <w:sz w:val="24"/>
          <w:szCs w:val="24"/>
        </w:rPr>
        <w:t>Primary</w:t>
      </w:r>
      <w:proofErr w:type="spellEnd"/>
      <w:r w:rsidRPr="00DF5551">
        <w:rPr>
          <w:sz w:val="24"/>
          <w:szCs w:val="24"/>
        </w:rPr>
        <w:t xml:space="preserve"> Standard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Unit</w:t>
      </w:r>
      <w:proofErr w:type="spellEnd"/>
      <w:r w:rsidRPr="00DF5551">
        <w:rPr>
          <w:sz w:val="24"/>
          <w:szCs w:val="24"/>
        </w:rPr>
        <w:t xml:space="preserve"> </w:t>
      </w:r>
      <w:proofErr w:type="spellStart"/>
      <w:r w:rsidRPr="00DF5551">
        <w:rPr>
          <w:sz w:val="24"/>
          <w:szCs w:val="24"/>
        </w:rPr>
        <w:t>of</w:t>
      </w:r>
      <w:proofErr w:type="spellEnd"/>
      <w:r w:rsidRPr="00DF5551">
        <w:rPr>
          <w:sz w:val="24"/>
          <w:szCs w:val="24"/>
        </w:rPr>
        <w:t xml:space="preserve"> </w:t>
      </w:r>
      <w:proofErr w:type="spellStart"/>
      <w:r w:rsidRPr="00DF5551">
        <w:rPr>
          <w:sz w:val="24"/>
          <w:szCs w:val="24"/>
        </w:rPr>
        <w:t>Length</w:t>
      </w:r>
      <w:proofErr w:type="spellEnd"/>
      <w:r w:rsidRPr="00DF5551">
        <w:rPr>
          <w:sz w:val="24"/>
          <w:szCs w:val="24"/>
        </w:rPr>
        <w:t xml:space="preserve"> </w:t>
      </w:r>
      <w:proofErr w:type="spellStart"/>
      <w:r w:rsidRPr="00DF5551">
        <w:rPr>
          <w:sz w:val="24"/>
          <w:szCs w:val="24"/>
        </w:rPr>
        <w:t>for</w:t>
      </w:r>
      <w:proofErr w:type="spellEnd"/>
      <w:r w:rsidRPr="00DF5551">
        <w:rPr>
          <w:sz w:val="24"/>
          <w:szCs w:val="24"/>
        </w:rPr>
        <w:t xml:space="preserve"> </w:t>
      </w:r>
      <w:proofErr w:type="spellStart"/>
      <w:r w:rsidRPr="00DF5551">
        <w:rPr>
          <w:sz w:val="24"/>
          <w:szCs w:val="24"/>
        </w:rPr>
        <w:t>the</w:t>
      </w:r>
      <w:proofErr w:type="spellEnd"/>
      <w:r w:rsidRPr="00DF5551">
        <w:rPr>
          <w:sz w:val="24"/>
          <w:szCs w:val="24"/>
        </w:rPr>
        <w:t xml:space="preserve"> </w:t>
      </w:r>
      <w:proofErr w:type="spellStart"/>
      <w:r w:rsidRPr="00DF5551">
        <w:rPr>
          <w:sz w:val="24"/>
          <w:szCs w:val="24"/>
        </w:rPr>
        <w:t>Liquid</w:t>
      </w:r>
      <w:proofErr w:type="spellEnd"/>
      <w:r w:rsidRPr="00DF5551">
        <w:rPr>
          <w:sz w:val="24"/>
          <w:szCs w:val="24"/>
        </w:rPr>
        <w:t xml:space="preserve"> </w:t>
      </w:r>
      <w:proofErr w:type="spellStart"/>
      <w:r w:rsidRPr="00DF5551">
        <w:rPr>
          <w:sz w:val="24"/>
          <w:szCs w:val="24"/>
        </w:rPr>
        <w:t>Level</w:t>
      </w:r>
      <w:proofErr w:type="spellEnd"/>
      <w:r w:rsidRPr="00DF5551">
        <w:rPr>
          <w:sz w:val="24"/>
          <w:szCs w:val="24"/>
        </w:rPr>
        <w:t xml:space="preserve">. </w:t>
      </w:r>
      <w:proofErr w:type="spellStart"/>
      <w:r w:rsidRPr="00DF5551">
        <w:rPr>
          <w:sz w:val="24"/>
          <w:szCs w:val="24"/>
        </w:rPr>
        <w:t>Available</w:t>
      </w:r>
      <w:proofErr w:type="spellEnd"/>
      <w:r w:rsidRPr="00DF5551">
        <w:rPr>
          <w:sz w:val="24"/>
          <w:szCs w:val="24"/>
        </w:rPr>
        <w:t xml:space="preserve"> </w:t>
      </w:r>
      <w:proofErr w:type="spellStart"/>
      <w:r w:rsidRPr="00DF5551">
        <w:rPr>
          <w:sz w:val="24"/>
          <w:szCs w:val="24"/>
        </w:rPr>
        <w:t>at</w:t>
      </w:r>
      <w:proofErr w:type="spellEnd"/>
      <w:r w:rsidRPr="00DF5551">
        <w:rPr>
          <w:sz w:val="24"/>
          <w:szCs w:val="24"/>
        </w:rPr>
        <w:t xml:space="preserve">: </w:t>
      </w:r>
      <w:hyperlink r:id="rId25" w:tgtFrame="_new" w:history="1">
        <w:r w:rsidRPr="00DF5551">
          <w:rPr>
            <w:rStyle w:val="Hyperlink"/>
            <w:sz w:val="24"/>
            <w:szCs w:val="24"/>
          </w:rPr>
          <w:t>http://www.metrology.kharkov.ua/index.php?id=347&amp;L=2</w:t>
        </w:r>
      </w:hyperlink>
      <w:r w:rsidRPr="00DF5551">
        <w:rPr>
          <w:sz w:val="24"/>
          <w:szCs w:val="24"/>
        </w:rPr>
        <w:t xml:space="preserve">. </w:t>
      </w:r>
      <w:proofErr w:type="spellStart"/>
      <w:r w:rsidRPr="00DF5551">
        <w:rPr>
          <w:sz w:val="24"/>
          <w:szCs w:val="24"/>
        </w:rPr>
        <w:t>Accessed</w:t>
      </w:r>
      <w:proofErr w:type="spellEnd"/>
      <w:r w:rsidRPr="00DF5551">
        <w:rPr>
          <w:sz w:val="24"/>
          <w:szCs w:val="24"/>
        </w:rPr>
        <w:t>: [</w:t>
      </w:r>
      <w:r>
        <w:rPr>
          <w:sz w:val="24"/>
          <w:szCs w:val="24"/>
          <w:lang w:val="en-GB"/>
        </w:rPr>
        <w:t>29.11.2024</w:t>
      </w:r>
      <w:r w:rsidRPr="00DF5551">
        <w:rPr>
          <w:sz w:val="24"/>
          <w:szCs w:val="24"/>
        </w:rPr>
        <w:t>].</w:t>
      </w:r>
    </w:p>
    <w:p w14:paraId="3604301F" w14:textId="2E804393" w:rsidR="00797201" w:rsidRDefault="0056543A">
      <w:pPr>
        <w:widowControl/>
        <w:pBdr>
          <w:top w:val="nil"/>
          <w:left w:val="nil"/>
          <w:bottom w:val="nil"/>
          <w:right w:val="nil"/>
          <w:between w:val="nil"/>
        </w:pBdr>
        <w:ind w:hanging="2"/>
        <w:jc w:val="both"/>
        <w:rPr>
          <w:sz w:val="24"/>
          <w:szCs w:val="24"/>
          <w:lang w:val="en-US"/>
        </w:rPr>
      </w:pPr>
      <w:r>
        <w:rPr>
          <w:sz w:val="24"/>
          <w:szCs w:val="24"/>
          <w:lang w:val="en-US"/>
        </w:rPr>
        <w:t>1</w:t>
      </w:r>
      <w:r w:rsidR="00DF5551">
        <w:rPr>
          <w:sz w:val="24"/>
          <w:szCs w:val="24"/>
          <w:lang w:val="en-US"/>
        </w:rPr>
        <w:t>9</w:t>
      </w:r>
      <w:r>
        <w:rPr>
          <w:sz w:val="24"/>
          <w:szCs w:val="24"/>
          <w:lang w:val="en-US"/>
        </w:rPr>
        <w:t xml:space="preserve">. </w:t>
      </w:r>
      <w:r w:rsidR="00797201" w:rsidRPr="00797201">
        <w:rPr>
          <w:sz w:val="24"/>
          <w:szCs w:val="24"/>
        </w:rPr>
        <w:t xml:space="preserve">Zivenko </w:t>
      </w:r>
      <w:r w:rsidR="00797201">
        <w:rPr>
          <w:sz w:val="24"/>
          <w:szCs w:val="24"/>
          <w:lang w:val="en-US"/>
        </w:rPr>
        <w:t>O</w:t>
      </w:r>
      <w:r w:rsidR="00797201" w:rsidRPr="00797201">
        <w:rPr>
          <w:sz w:val="24"/>
          <w:szCs w:val="24"/>
        </w:rPr>
        <w:t xml:space="preserve">., </w:t>
      </w:r>
      <w:proofErr w:type="spellStart"/>
      <w:r w:rsidR="00797201" w:rsidRPr="00797201">
        <w:rPr>
          <w:sz w:val="24"/>
          <w:szCs w:val="24"/>
        </w:rPr>
        <w:t>Nakonechnyi</w:t>
      </w:r>
      <w:proofErr w:type="spellEnd"/>
      <w:r w:rsidR="00797201" w:rsidRPr="00797201">
        <w:rPr>
          <w:sz w:val="24"/>
          <w:szCs w:val="24"/>
        </w:rPr>
        <w:t xml:space="preserve"> A., </w:t>
      </w:r>
      <w:proofErr w:type="spellStart"/>
      <w:r w:rsidR="00797201" w:rsidRPr="00797201">
        <w:rPr>
          <w:sz w:val="24"/>
          <w:szCs w:val="24"/>
        </w:rPr>
        <w:t>Motorkin</w:t>
      </w:r>
      <w:proofErr w:type="spellEnd"/>
      <w:r w:rsidR="00797201" w:rsidRPr="00797201">
        <w:rPr>
          <w:sz w:val="24"/>
          <w:szCs w:val="24"/>
        </w:rPr>
        <w:t xml:space="preserve"> D., &amp; </w:t>
      </w:r>
      <w:proofErr w:type="spellStart"/>
      <w:r w:rsidR="00797201" w:rsidRPr="00797201">
        <w:rPr>
          <w:sz w:val="24"/>
          <w:szCs w:val="24"/>
        </w:rPr>
        <w:t>Gudyma</w:t>
      </w:r>
      <w:proofErr w:type="spellEnd"/>
      <w:r w:rsidR="00797201" w:rsidRPr="00797201">
        <w:rPr>
          <w:sz w:val="24"/>
          <w:szCs w:val="24"/>
        </w:rPr>
        <w:t xml:space="preserve">, E. (2013). </w:t>
      </w:r>
      <w:proofErr w:type="spellStart"/>
      <w:r w:rsidR="00797201" w:rsidRPr="00797201">
        <w:rPr>
          <w:sz w:val="24"/>
          <w:szCs w:val="24"/>
        </w:rPr>
        <w:t>Automated</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sidRPr="00797201">
        <w:rPr>
          <w:sz w:val="24"/>
          <w:szCs w:val="24"/>
        </w:rPr>
        <w:t xml:space="preserve"> </w:t>
      </w:r>
      <w:proofErr w:type="spellStart"/>
      <w:r w:rsidR="00797201" w:rsidRPr="00797201">
        <w:rPr>
          <w:sz w:val="24"/>
          <w:szCs w:val="24"/>
        </w:rPr>
        <w:t>considering</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temperature</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the</w:t>
      </w:r>
      <w:proofErr w:type="spellEnd"/>
      <w:r w:rsidR="00797201" w:rsidRPr="00797201">
        <w:rPr>
          <w:sz w:val="24"/>
          <w:szCs w:val="24"/>
        </w:rPr>
        <w:t xml:space="preserve"> </w:t>
      </w:r>
      <w:proofErr w:type="spellStart"/>
      <w:r w:rsidR="00797201" w:rsidRPr="00797201">
        <w:rPr>
          <w:sz w:val="24"/>
          <w:szCs w:val="24"/>
        </w:rPr>
        <w:t>electronic</w:t>
      </w:r>
      <w:proofErr w:type="spellEnd"/>
      <w:r w:rsidR="00797201" w:rsidRPr="00797201">
        <w:rPr>
          <w:sz w:val="24"/>
          <w:szCs w:val="24"/>
        </w:rPr>
        <w:t xml:space="preserve"> </w:t>
      </w:r>
      <w:r w:rsidR="00797201">
        <w:rPr>
          <w:sz w:val="24"/>
          <w:szCs w:val="24"/>
          <w:lang w:val="en-US"/>
        </w:rPr>
        <w:t>unit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IV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w:t>
      </w:r>
      <w:r w:rsidR="00797201" w:rsidRPr="00797201">
        <w:rPr>
          <w:sz w:val="24"/>
          <w:szCs w:val="24"/>
        </w:rPr>
        <w:t xml:space="preserve"> 424–427.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r w:rsidR="00797201">
        <w:rPr>
          <w:sz w:val="24"/>
          <w:szCs w:val="24"/>
          <w:lang w:val="en-US"/>
        </w:rPr>
        <w:br/>
      </w:r>
      <w:r w:rsidR="00DF5551">
        <w:rPr>
          <w:sz w:val="24"/>
          <w:szCs w:val="24"/>
          <w:lang w:val="en-GB"/>
        </w:rPr>
        <w:t>20</w:t>
      </w:r>
      <w:r>
        <w:rPr>
          <w:sz w:val="24"/>
          <w:szCs w:val="24"/>
          <w:lang w:val="en-GB"/>
        </w:rPr>
        <w:t xml:space="preserve">. </w:t>
      </w:r>
      <w:proofErr w:type="spellStart"/>
      <w:r w:rsidR="00797201" w:rsidRPr="00797201">
        <w:rPr>
          <w:sz w:val="24"/>
          <w:szCs w:val="24"/>
        </w:rPr>
        <w:t>Nakonechnyi</w:t>
      </w:r>
      <w:proofErr w:type="spellEnd"/>
      <w:r w:rsidR="00797201" w:rsidRPr="00797201">
        <w:rPr>
          <w:sz w:val="24"/>
          <w:szCs w:val="24"/>
        </w:rPr>
        <w:t xml:space="preserve">, A.G., &amp; Zivenko, A.V. (2015). </w:t>
      </w:r>
      <w:proofErr w:type="spellStart"/>
      <w:r w:rsidR="00797201" w:rsidRPr="00797201">
        <w:rPr>
          <w:sz w:val="24"/>
          <w:szCs w:val="24"/>
        </w:rPr>
        <w:t>Automation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calibration</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level</w:t>
      </w:r>
      <w:proofErr w:type="spellEnd"/>
      <w:r w:rsidR="00797201" w:rsidRPr="00797201">
        <w:rPr>
          <w:sz w:val="24"/>
          <w:szCs w:val="24"/>
        </w:rPr>
        <w:t xml:space="preserve"> </w:t>
      </w:r>
      <w:proofErr w:type="spellStart"/>
      <w:r w:rsidR="00797201" w:rsidRPr="00797201">
        <w:rPr>
          <w:sz w:val="24"/>
          <w:szCs w:val="24"/>
        </w:rPr>
        <w:t>measurement</w:t>
      </w:r>
      <w:proofErr w:type="spellEnd"/>
      <w:r w:rsidR="00797201" w:rsidRPr="00797201">
        <w:rPr>
          <w:sz w:val="24"/>
          <w:szCs w:val="24"/>
        </w:rPr>
        <w:t xml:space="preserve"> </w:t>
      </w:r>
      <w:proofErr w:type="spellStart"/>
      <w:r w:rsidR="00797201" w:rsidRPr="00797201">
        <w:rPr>
          <w:sz w:val="24"/>
          <w:szCs w:val="24"/>
        </w:rPr>
        <w:t>channels</w:t>
      </w:r>
      <w:proofErr w:type="spellEnd"/>
      <w:r w:rsidR="00797201" w:rsidRPr="00797201">
        <w:rPr>
          <w:sz w:val="24"/>
          <w:szCs w:val="24"/>
        </w:rPr>
        <w:t xml:space="preserve"> </w:t>
      </w:r>
      <w:proofErr w:type="spellStart"/>
      <w:r w:rsidR="00797201" w:rsidRPr="00797201">
        <w:rPr>
          <w:sz w:val="24"/>
          <w:szCs w:val="24"/>
        </w:rPr>
        <w:t>in</w:t>
      </w:r>
      <w:proofErr w:type="spellEnd"/>
      <w:r w:rsidR="00797201" w:rsidRPr="00797201">
        <w:rPr>
          <w:sz w:val="24"/>
          <w:szCs w:val="24"/>
        </w:rPr>
        <w:t xml:space="preserve"> </w:t>
      </w:r>
      <w:proofErr w:type="spellStart"/>
      <w:r w:rsidR="00797201" w:rsidRPr="00797201">
        <w:rPr>
          <w:sz w:val="24"/>
          <w:szCs w:val="24"/>
        </w:rPr>
        <w:t>polymetric</w:t>
      </w:r>
      <w:proofErr w:type="spellEnd"/>
      <w:r w:rsidR="00797201" w:rsidRPr="00797201">
        <w:rPr>
          <w:sz w:val="24"/>
          <w:szCs w:val="24"/>
        </w:rPr>
        <w:t xml:space="preserve"> </w:t>
      </w:r>
      <w:proofErr w:type="spellStart"/>
      <w:r w:rsidR="00797201" w:rsidRPr="00797201">
        <w:rPr>
          <w:sz w:val="24"/>
          <w:szCs w:val="24"/>
        </w:rPr>
        <w:t>systems</w:t>
      </w:r>
      <w:proofErr w:type="spellEnd"/>
      <w:r w:rsidR="00797201">
        <w:rPr>
          <w:sz w:val="24"/>
          <w:szCs w:val="24"/>
          <w:lang w:val="en-US"/>
        </w:rPr>
        <w:t xml:space="preserve"> (in Russian)</w:t>
      </w:r>
      <w:r w:rsidR="00797201" w:rsidRPr="00797201">
        <w:rPr>
          <w:sz w:val="24"/>
          <w:szCs w:val="24"/>
        </w:rPr>
        <w:t xml:space="preserve">. </w:t>
      </w:r>
      <w:proofErr w:type="spellStart"/>
      <w:r w:rsidR="00797201" w:rsidRPr="00797201">
        <w:rPr>
          <w:i/>
          <w:iCs/>
          <w:sz w:val="24"/>
          <w:szCs w:val="24"/>
        </w:rPr>
        <w:t>Innovations</w:t>
      </w:r>
      <w:proofErr w:type="spellEnd"/>
      <w:r w:rsidR="00797201" w:rsidRPr="00797201">
        <w:rPr>
          <w:i/>
          <w:iCs/>
          <w:sz w:val="24"/>
          <w:szCs w:val="24"/>
        </w:rPr>
        <w:t xml:space="preserve"> </w:t>
      </w:r>
      <w:proofErr w:type="spellStart"/>
      <w:r w:rsidR="00797201" w:rsidRPr="00797201">
        <w:rPr>
          <w:i/>
          <w:iCs/>
          <w:sz w:val="24"/>
          <w:szCs w:val="24"/>
        </w:rPr>
        <w:t>in</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Ocean</w:t>
      </w:r>
      <w:proofErr w:type="spellEnd"/>
      <w:r w:rsidR="00797201" w:rsidRPr="00797201">
        <w:rPr>
          <w:i/>
          <w:iCs/>
          <w:sz w:val="24"/>
          <w:szCs w:val="24"/>
        </w:rPr>
        <w:t xml:space="preserve"> </w:t>
      </w:r>
      <w:proofErr w:type="spellStart"/>
      <w:r w:rsidR="00797201" w:rsidRPr="00797201">
        <w:rPr>
          <w:i/>
          <w:iCs/>
          <w:sz w:val="24"/>
          <w:szCs w:val="24"/>
        </w:rPr>
        <w:t>Engineering</w:t>
      </w:r>
      <w:proofErr w:type="spellEnd"/>
      <w:r w:rsidR="00797201" w:rsidRPr="00797201">
        <w:rPr>
          <w:i/>
          <w:iCs/>
          <w:sz w:val="24"/>
          <w:szCs w:val="24"/>
        </w:rPr>
        <w:t xml:space="preserve">: </w:t>
      </w:r>
      <w:proofErr w:type="spellStart"/>
      <w:r w:rsidR="00797201" w:rsidRPr="00797201">
        <w:rPr>
          <w:i/>
          <w:iCs/>
          <w:sz w:val="24"/>
          <w:szCs w:val="24"/>
        </w:rPr>
        <w:t>Proceedings</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VI </w:t>
      </w:r>
      <w:proofErr w:type="spellStart"/>
      <w:r w:rsidR="00797201" w:rsidRPr="00797201">
        <w:rPr>
          <w:i/>
          <w:iCs/>
          <w:sz w:val="24"/>
          <w:szCs w:val="24"/>
        </w:rPr>
        <w:t>International</w:t>
      </w:r>
      <w:proofErr w:type="spellEnd"/>
      <w:r w:rsidR="00797201" w:rsidRPr="00797201">
        <w:rPr>
          <w:i/>
          <w:iCs/>
          <w:sz w:val="24"/>
          <w:szCs w:val="24"/>
        </w:rPr>
        <w:t xml:space="preserve"> </w:t>
      </w:r>
      <w:proofErr w:type="spellStart"/>
      <w:r w:rsidR="00797201" w:rsidRPr="00797201">
        <w:rPr>
          <w:i/>
          <w:iCs/>
          <w:sz w:val="24"/>
          <w:szCs w:val="24"/>
        </w:rPr>
        <w:t>Scientific</w:t>
      </w:r>
      <w:proofErr w:type="spellEnd"/>
      <w:r w:rsidR="00797201" w:rsidRPr="00797201">
        <w:rPr>
          <w:i/>
          <w:iCs/>
          <w:sz w:val="24"/>
          <w:szCs w:val="24"/>
        </w:rPr>
        <w:t xml:space="preserve"> </w:t>
      </w:r>
      <w:proofErr w:type="spellStart"/>
      <w:r w:rsidR="00797201" w:rsidRPr="00797201">
        <w:rPr>
          <w:i/>
          <w:iCs/>
          <w:sz w:val="24"/>
          <w:szCs w:val="24"/>
        </w:rPr>
        <w:t>and</w:t>
      </w:r>
      <w:proofErr w:type="spellEnd"/>
      <w:r w:rsidR="00797201" w:rsidRPr="00797201">
        <w:rPr>
          <w:i/>
          <w:iCs/>
          <w:sz w:val="24"/>
          <w:szCs w:val="24"/>
        </w:rPr>
        <w:t xml:space="preserve"> </w:t>
      </w:r>
      <w:proofErr w:type="spellStart"/>
      <w:r w:rsidR="00797201" w:rsidRPr="00797201">
        <w:rPr>
          <w:i/>
          <w:iCs/>
          <w:sz w:val="24"/>
          <w:szCs w:val="24"/>
        </w:rPr>
        <w:t>Technical</w:t>
      </w:r>
      <w:proofErr w:type="spellEnd"/>
      <w:r w:rsidR="00797201" w:rsidRPr="00797201">
        <w:rPr>
          <w:i/>
          <w:iCs/>
          <w:sz w:val="24"/>
          <w:szCs w:val="24"/>
        </w:rPr>
        <w:t xml:space="preserve"> </w:t>
      </w:r>
      <w:proofErr w:type="spellStart"/>
      <w:r w:rsidR="00797201" w:rsidRPr="00797201">
        <w:rPr>
          <w:i/>
          <w:iCs/>
          <w:sz w:val="24"/>
          <w:szCs w:val="24"/>
        </w:rPr>
        <w:t>Conference</w:t>
      </w:r>
      <w:proofErr w:type="spellEnd"/>
      <w:r w:rsidR="00797201" w:rsidRPr="00797201">
        <w:rPr>
          <w:i/>
          <w:iCs/>
          <w:sz w:val="24"/>
          <w:szCs w:val="24"/>
        </w:rPr>
        <w:t xml:space="preserve"> </w:t>
      </w:r>
      <w:proofErr w:type="spellStart"/>
      <w:r w:rsidR="00797201" w:rsidRPr="00797201">
        <w:rPr>
          <w:i/>
          <w:iCs/>
          <w:sz w:val="24"/>
          <w:szCs w:val="24"/>
        </w:rPr>
        <w:t>Dedicated</w:t>
      </w:r>
      <w:proofErr w:type="spellEnd"/>
      <w:r w:rsidR="00797201" w:rsidRPr="00797201">
        <w:rPr>
          <w:i/>
          <w:iCs/>
          <w:sz w:val="24"/>
          <w:szCs w:val="24"/>
        </w:rPr>
        <w:t xml:space="preserve"> </w:t>
      </w:r>
      <w:proofErr w:type="spellStart"/>
      <w:r w:rsidR="00797201" w:rsidRPr="00797201">
        <w:rPr>
          <w:i/>
          <w:iCs/>
          <w:sz w:val="24"/>
          <w:szCs w:val="24"/>
        </w:rPr>
        <w:t>to</w:t>
      </w:r>
      <w:proofErr w:type="spellEnd"/>
      <w:r w:rsidR="00797201" w:rsidRPr="00797201">
        <w:rPr>
          <w:i/>
          <w:iCs/>
          <w:sz w:val="24"/>
          <w:szCs w:val="24"/>
        </w:rPr>
        <w:t xml:space="preserve"> </w:t>
      </w:r>
      <w:proofErr w:type="spellStart"/>
      <w:r w:rsidR="00797201" w:rsidRPr="00797201">
        <w:rPr>
          <w:i/>
          <w:iCs/>
          <w:sz w:val="24"/>
          <w:szCs w:val="24"/>
        </w:rPr>
        <w:t>the</w:t>
      </w:r>
      <w:proofErr w:type="spellEnd"/>
      <w:r w:rsidR="00797201" w:rsidRPr="00797201">
        <w:rPr>
          <w:i/>
          <w:iCs/>
          <w:sz w:val="24"/>
          <w:szCs w:val="24"/>
        </w:rPr>
        <w:t xml:space="preserve"> 95th </w:t>
      </w:r>
      <w:proofErr w:type="spellStart"/>
      <w:r w:rsidR="00797201" w:rsidRPr="00797201">
        <w:rPr>
          <w:i/>
          <w:iCs/>
          <w:sz w:val="24"/>
          <w:szCs w:val="24"/>
        </w:rPr>
        <w:t>Anniversary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Admiral</w:t>
      </w:r>
      <w:proofErr w:type="spellEnd"/>
      <w:r w:rsidR="00797201" w:rsidRPr="00797201">
        <w:rPr>
          <w:i/>
          <w:iCs/>
          <w:sz w:val="24"/>
          <w:szCs w:val="24"/>
        </w:rPr>
        <w:t xml:space="preserve"> </w:t>
      </w:r>
      <w:proofErr w:type="spellStart"/>
      <w:r w:rsidR="00797201" w:rsidRPr="00797201">
        <w:rPr>
          <w:i/>
          <w:iCs/>
          <w:sz w:val="24"/>
          <w:szCs w:val="24"/>
        </w:rPr>
        <w:t>Makarov</w:t>
      </w:r>
      <w:proofErr w:type="spellEnd"/>
      <w:r w:rsidR="00797201" w:rsidRPr="00797201">
        <w:rPr>
          <w:i/>
          <w:iCs/>
          <w:sz w:val="24"/>
          <w:szCs w:val="24"/>
        </w:rPr>
        <w:t xml:space="preserve"> </w:t>
      </w:r>
      <w:proofErr w:type="spellStart"/>
      <w:r w:rsidR="00797201" w:rsidRPr="00797201">
        <w:rPr>
          <w:i/>
          <w:iCs/>
          <w:sz w:val="24"/>
          <w:szCs w:val="24"/>
        </w:rPr>
        <w:t>National</w:t>
      </w:r>
      <w:proofErr w:type="spellEnd"/>
      <w:r w:rsidR="00797201" w:rsidRPr="00797201">
        <w:rPr>
          <w:i/>
          <w:iCs/>
          <w:sz w:val="24"/>
          <w:szCs w:val="24"/>
        </w:rPr>
        <w:t xml:space="preserve"> </w:t>
      </w:r>
      <w:proofErr w:type="spellStart"/>
      <w:r w:rsidR="00797201" w:rsidRPr="00797201">
        <w:rPr>
          <w:i/>
          <w:iCs/>
          <w:sz w:val="24"/>
          <w:szCs w:val="24"/>
        </w:rPr>
        <w:t>University</w:t>
      </w:r>
      <w:proofErr w:type="spellEnd"/>
      <w:r w:rsidR="00797201" w:rsidRPr="00797201">
        <w:rPr>
          <w:i/>
          <w:iCs/>
          <w:sz w:val="24"/>
          <w:szCs w:val="24"/>
        </w:rPr>
        <w:t xml:space="preserve"> </w:t>
      </w:r>
      <w:proofErr w:type="spellStart"/>
      <w:r w:rsidR="00797201" w:rsidRPr="00797201">
        <w:rPr>
          <w:i/>
          <w:iCs/>
          <w:sz w:val="24"/>
          <w:szCs w:val="24"/>
        </w:rPr>
        <w:t>of</w:t>
      </w:r>
      <w:proofErr w:type="spellEnd"/>
      <w:r w:rsidR="00797201" w:rsidRPr="00797201">
        <w:rPr>
          <w:i/>
          <w:iCs/>
          <w:sz w:val="24"/>
          <w:szCs w:val="24"/>
        </w:rPr>
        <w:t xml:space="preserve"> </w:t>
      </w:r>
      <w:proofErr w:type="spellStart"/>
      <w:r w:rsidR="00797201" w:rsidRPr="00797201">
        <w:rPr>
          <w:i/>
          <w:iCs/>
          <w:sz w:val="24"/>
          <w:szCs w:val="24"/>
        </w:rPr>
        <w:t>Shipbuilding</w:t>
      </w:r>
      <w:proofErr w:type="spellEnd"/>
      <w:r w:rsidR="00797201" w:rsidRPr="00797201">
        <w:rPr>
          <w:i/>
          <w:iCs/>
          <w:sz w:val="24"/>
          <w:szCs w:val="24"/>
        </w:rPr>
        <w:t>,</w:t>
      </w:r>
      <w:r w:rsidR="00797201" w:rsidRPr="00797201">
        <w:rPr>
          <w:sz w:val="24"/>
          <w:szCs w:val="24"/>
        </w:rPr>
        <w:t xml:space="preserve"> 337–340. </w:t>
      </w:r>
      <w:proofErr w:type="spellStart"/>
      <w:r w:rsidR="00797201" w:rsidRPr="00797201">
        <w:rPr>
          <w:sz w:val="24"/>
          <w:szCs w:val="24"/>
        </w:rPr>
        <w:t>Mykolaiv</w:t>
      </w:r>
      <w:proofErr w:type="spellEnd"/>
      <w:r w:rsidR="00797201" w:rsidRPr="00797201">
        <w:rPr>
          <w:sz w:val="24"/>
          <w:szCs w:val="24"/>
        </w:rPr>
        <w:t xml:space="preserve">: </w:t>
      </w:r>
      <w:proofErr w:type="spellStart"/>
      <w:r w:rsidR="00797201" w:rsidRPr="00797201">
        <w:rPr>
          <w:sz w:val="24"/>
          <w:szCs w:val="24"/>
        </w:rPr>
        <w:t>National</w:t>
      </w:r>
      <w:proofErr w:type="spellEnd"/>
      <w:r w:rsidR="00797201" w:rsidRPr="00797201">
        <w:rPr>
          <w:sz w:val="24"/>
          <w:szCs w:val="24"/>
        </w:rPr>
        <w:t xml:space="preserve"> </w:t>
      </w:r>
      <w:proofErr w:type="spellStart"/>
      <w:r w:rsidR="00797201" w:rsidRPr="00797201">
        <w:rPr>
          <w:sz w:val="24"/>
          <w:szCs w:val="24"/>
        </w:rPr>
        <w:t>University</w:t>
      </w:r>
      <w:proofErr w:type="spellEnd"/>
      <w:r w:rsidR="00797201" w:rsidRPr="00797201">
        <w:rPr>
          <w:sz w:val="24"/>
          <w:szCs w:val="24"/>
        </w:rPr>
        <w:t xml:space="preserve"> </w:t>
      </w:r>
      <w:proofErr w:type="spellStart"/>
      <w:r w:rsidR="00797201" w:rsidRPr="00797201">
        <w:rPr>
          <w:sz w:val="24"/>
          <w:szCs w:val="24"/>
        </w:rPr>
        <w:t>of</w:t>
      </w:r>
      <w:proofErr w:type="spellEnd"/>
      <w:r w:rsidR="00797201" w:rsidRPr="00797201">
        <w:rPr>
          <w:sz w:val="24"/>
          <w:szCs w:val="24"/>
        </w:rPr>
        <w:t xml:space="preserve"> </w:t>
      </w:r>
      <w:proofErr w:type="spellStart"/>
      <w:r w:rsidR="00797201" w:rsidRPr="00797201">
        <w:rPr>
          <w:sz w:val="24"/>
          <w:szCs w:val="24"/>
        </w:rPr>
        <w:t>Shipbuilding</w:t>
      </w:r>
      <w:proofErr w:type="spellEnd"/>
      <w:r w:rsidR="00797201" w:rsidRPr="00797201">
        <w:rPr>
          <w:sz w:val="24"/>
          <w:szCs w:val="24"/>
        </w:rPr>
        <w:t>.</w:t>
      </w:r>
    </w:p>
    <w:p w14:paraId="57B244A1" w14:textId="77777777" w:rsidR="00797201" w:rsidRPr="00797201" w:rsidRDefault="00797201">
      <w:pPr>
        <w:widowControl/>
        <w:pBdr>
          <w:top w:val="nil"/>
          <w:left w:val="nil"/>
          <w:bottom w:val="nil"/>
          <w:right w:val="nil"/>
          <w:between w:val="nil"/>
        </w:pBdr>
        <w:ind w:hanging="2"/>
        <w:jc w:val="both"/>
        <w:rPr>
          <w:sz w:val="24"/>
          <w:szCs w:val="24"/>
          <w:lang w:val="en-US"/>
        </w:rPr>
      </w:pPr>
    </w:p>
    <w:p w14:paraId="5DD4F3CF" w14:textId="77777777" w:rsidR="00797201" w:rsidRPr="005641A5" w:rsidRDefault="00797201">
      <w:pPr>
        <w:widowControl/>
        <w:pBdr>
          <w:top w:val="nil"/>
          <w:left w:val="nil"/>
          <w:bottom w:val="nil"/>
          <w:right w:val="nil"/>
          <w:between w:val="nil"/>
        </w:pBdr>
        <w:ind w:hanging="2"/>
        <w:jc w:val="both"/>
        <w:rPr>
          <w:sz w:val="24"/>
          <w:szCs w:val="24"/>
          <w:lang w:val="en-US"/>
        </w:rPr>
      </w:pPr>
    </w:p>
    <w:p w14:paraId="20706D99" w14:textId="77777777" w:rsidR="00DC39F1" w:rsidRDefault="00763C7A">
      <w:pPr>
        <w:widowControl/>
        <w:pBdr>
          <w:top w:val="nil"/>
          <w:left w:val="nil"/>
          <w:bottom w:val="nil"/>
          <w:right w:val="nil"/>
          <w:between w:val="nil"/>
        </w:pBdr>
        <w:ind w:hanging="2"/>
        <w:jc w:val="center"/>
        <w:rPr>
          <w:sz w:val="24"/>
          <w:szCs w:val="24"/>
        </w:rPr>
      </w:pPr>
      <w:proofErr w:type="spellStart"/>
      <w:r>
        <w:rPr>
          <w:b/>
          <w:sz w:val="24"/>
          <w:szCs w:val="24"/>
        </w:rPr>
        <w:t>References</w:t>
      </w:r>
      <w:proofErr w:type="spellEnd"/>
    </w:p>
    <w:p w14:paraId="142937AA" w14:textId="77777777" w:rsidR="00DC39F1" w:rsidRDefault="00DC39F1">
      <w:pPr>
        <w:widowControl/>
        <w:pBdr>
          <w:top w:val="nil"/>
          <w:left w:val="nil"/>
          <w:bottom w:val="nil"/>
          <w:right w:val="nil"/>
          <w:between w:val="nil"/>
        </w:pBdr>
        <w:ind w:hanging="2"/>
        <w:jc w:val="center"/>
        <w:rPr>
          <w:sz w:val="24"/>
          <w:szCs w:val="24"/>
        </w:rPr>
      </w:pPr>
    </w:p>
    <w:p w14:paraId="0C49274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1. </w:t>
      </w:r>
      <w:proofErr w:type="spellStart"/>
      <w:r>
        <w:rPr>
          <w:sz w:val="24"/>
          <w:szCs w:val="24"/>
        </w:rPr>
        <w:t>Maslova</w:t>
      </w:r>
      <w:proofErr w:type="spellEnd"/>
      <w:r>
        <w:rPr>
          <w:sz w:val="24"/>
          <w:szCs w:val="24"/>
        </w:rPr>
        <w:t xml:space="preserve"> V., </w:t>
      </w:r>
      <w:proofErr w:type="spellStart"/>
      <w:r>
        <w:rPr>
          <w:sz w:val="24"/>
          <w:szCs w:val="24"/>
        </w:rPr>
        <w:t>Storozhenko</w:t>
      </w:r>
      <w:proofErr w:type="spellEnd"/>
      <w:r>
        <w:rPr>
          <w:sz w:val="24"/>
          <w:szCs w:val="24"/>
        </w:rPr>
        <w:t xml:space="preserve"> V. (2004). </w:t>
      </w:r>
      <w:proofErr w:type="spellStart"/>
      <w:r>
        <w:rPr>
          <w:sz w:val="24"/>
          <w:szCs w:val="24"/>
        </w:rPr>
        <w:t>Thermography</w:t>
      </w:r>
      <w:proofErr w:type="spellEnd"/>
      <w:r>
        <w:rPr>
          <w:sz w:val="24"/>
          <w:szCs w:val="24"/>
        </w:rPr>
        <w:t xml:space="preserve"> </w:t>
      </w:r>
      <w:proofErr w:type="spellStart"/>
      <w:r>
        <w:rPr>
          <w:sz w:val="24"/>
          <w:szCs w:val="24"/>
        </w:rPr>
        <w:t>in</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Kharkiv</w:t>
      </w:r>
      <w:proofErr w:type="spellEnd"/>
      <w:r>
        <w:rPr>
          <w:sz w:val="24"/>
          <w:szCs w:val="24"/>
        </w:rPr>
        <w:t xml:space="preserve">: SMITH </w:t>
      </w:r>
      <w:proofErr w:type="spellStart"/>
      <w:r>
        <w:rPr>
          <w:sz w:val="24"/>
          <w:szCs w:val="24"/>
        </w:rPr>
        <w:t>Company</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D73F926"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2. </w:t>
      </w:r>
      <w:proofErr w:type="spellStart"/>
      <w:r>
        <w:rPr>
          <w:sz w:val="24"/>
          <w:szCs w:val="24"/>
        </w:rPr>
        <w:t>Bilokur</w:t>
      </w:r>
      <w:proofErr w:type="spellEnd"/>
      <w:r>
        <w:rPr>
          <w:sz w:val="24"/>
          <w:szCs w:val="24"/>
        </w:rPr>
        <w:t xml:space="preserve"> I. (2004). </w:t>
      </w:r>
      <w:proofErr w:type="spellStart"/>
      <w:r>
        <w:rPr>
          <w:sz w:val="24"/>
          <w:szCs w:val="24"/>
        </w:rPr>
        <w:t>Basics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flaw</w:t>
      </w:r>
      <w:proofErr w:type="spellEnd"/>
      <w:r>
        <w:rPr>
          <w:sz w:val="24"/>
          <w:szCs w:val="24"/>
        </w:rPr>
        <w:t xml:space="preserve"> </w:t>
      </w:r>
      <w:proofErr w:type="spellStart"/>
      <w:r>
        <w:rPr>
          <w:sz w:val="24"/>
          <w:szCs w:val="24"/>
        </w:rPr>
        <w:t>detection</w:t>
      </w:r>
      <w:proofErr w:type="spellEnd"/>
      <w:r>
        <w:rPr>
          <w:sz w:val="24"/>
          <w:szCs w:val="24"/>
        </w:rPr>
        <w:t xml:space="preserve">. </w:t>
      </w:r>
      <w:proofErr w:type="spellStart"/>
      <w:r>
        <w:rPr>
          <w:sz w:val="24"/>
          <w:szCs w:val="24"/>
        </w:rPr>
        <w:t>Kiev</w:t>
      </w:r>
      <w:proofErr w:type="spellEnd"/>
      <w:r>
        <w:rPr>
          <w:sz w:val="24"/>
          <w:szCs w:val="24"/>
        </w:rPr>
        <w:t>: "</w:t>
      </w:r>
      <w:proofErr w:type="spellStart"/>
      <w:r>
        <w:rPr>
          <w:sz w:val="24"/>
          <w:szCs w:val="24"/>
        </w:rPr>
        <w:t>Azimuth-Ukraine</w:t>
      </w:r>
      <w:proofErr w:type="spellEnd"/>
      <w:r>
        <w:rPr>
          <w:sz w:val="24"/>
          <w:szCs w:val="24"/>
        </w:rPr>
        <w:t>".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152A0F68"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3. </w:t>
      </w:r>
      <w:proofErr w:type="spellStart"/>
      <w:r>
        <w:rPr>
          <w:sz w:val="24"/>
          <w:szCs w:val="24"/>
        </w:rPr>
        <w:t>Krautkramer</w:t>
      </w:r>
      <w:proofErr w:type="spellEnd"/>
      <w:r>
        <w:rPr>
          <w:sz w:val="24"/>
          <w:szCs w:val="24"/>
        </w:rPr>
        <w:t xml:space="preserve"> J., </w:t>
      </w:r>
      <w:proofErr w:type="spellStart"/>
      <w:r>
        <w:rPr>
          <w:sz w:val="24"/>
          <w:szCs w:val="24"/>
        </w:rPr>
        <w:t>Krautkramer</w:t>
      </w:r>
      <w:proofErr w:type="spellEnd"/>
      <w:r>
        <w:rPr>
          <w:sz w:val="24"/>
          <w:szCs w:val="24"/>
        </w:rPr>
        <w:t xml:space="preserve"> H. (1986). </w:t>
      </w:r>
      <w:proofErr w:type="spellStart"/>
      <w:r>
        <w:rPr>
          <w:sz w:val="24"/>
          <w:szCs w:val="24"/>
        </w:rPr>
        <w:t>Warkstoffprufung</w:t>
      </w:r>
      <w:proofErr w:type="spellEnd"/>
      <w:r>
        <w:rPr>
          <w:sz w:val="24"/>
          <w:szCs w:val="24"/>
        </w:rPr>
        <w:t xml:space="preserve"> </w:t>
      </w:r>
      <w:proofErr w:type="spellStart"/>
      <w:r>
        <w:rPr>
          <w:sz w:val="24"/>
          <w:szCs w:val="24"/>
        </w:rPr>
        <w:t>mit</w:t>
      </w:r>
      <w:proofErr w:type="spellEnd"/>
      <w:r>
        <w:rPr>
          <w:sz w:val="24"/>
          <w:szCs w:val="24"/>
        </w:rPr>
        <w:t xml:space="preserve"> </w:t>
      </w:r>
      <w:proofErr w:type="spellStart"/>
      <w:r>
        <w:rPr>
          <w:sz w:val="24"/>
          <w:szCs w:val="24"/>
        </w:rPr>
        <w:t>Ultraschall</w:t>
      </w:r>
      <w:proofErr w:type="spellEnd"/>
      <w:r>
        <w:rPr>
          <w:sz w:val="24"/>
          <w:szCs w:val="24"/>
        </w:rPr>
        <w:t xml:space="preserve">. </w:t>
      </w:r>
      <w:proofErr w:type="spellStart"/>
      <w:r>
        <w:rPr>
          <w:sz w:val="24"/>
          <w:szCs w:val="24"/>
        </w:rPr>
        <w:t>Berlin</w:t>
      </w:r>
      <w:proofErr w:type="spellEnd"/>
      <w:r>
        <w:rPr>
          <w:sz w:val="24"/>
          <w:szCs w:val="24"/>
        </w:rPr>
        <w:t xml:space="preserve">. </w:t>
      </w:r>
    </w:p>
    <w:p w14:paraId="099DD22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4. </w:t>
      </w:r>
      <w:proofErr w:type="spellStart"/>
      <w:r>
        <w:rPr>
          <w:sz w:val="24"/>
          <w:szCs w:val="24"/>
        </w:rPr>
        <w:t>Storozhenko</w:t>
      </w:r>
      <w:proofErr w:type="spellEnd"/>
      <w:r>
        <w:rPr>
          <w:sz w:val="24"/>
          <w:szCs w:val="24"/>
        </w:rPr>
        <w:t xml:space="preserve"> V., </w:t>
      </w:r>
      <w:proofErr w:type="spellStart"/>
      <w:r>
        <w:rPr>
          <w:sz w:val="24"/>
          <w:szCs w:val="24"/>
        </w:rPr>
        <w:t>Khorlo</w:t>
      </w:r>
      <w:proofErr w:type="spellEnd"/>
      <w:r>
        <w:rPr>
          <w:sz w:val="24"/>
          <w:szCs w:val="24"/>
        </w:rPr>
        <w:t xml:space="preserve"> M., </w:t>
      </w:r>
      <w:proofErr w:type="spellStart"/>
      <w:r>
        <w:rPr>
          <w:sz w:val="24"/>
          <w:szCs w:val="24"/>
        </w:rPr>
        <w:t>Mєshkov</w:t>
      </w:r>
      <w:proofErr w:type="spellEnd"/>
      <w:r>
        <w:rPr>
          <w:sz w:val="24"/>
          <w:szCs w:val="24"/>
        </w:rPr>
        <w:t xml:space="preserve"> S., </w:t>
      </w:r>
      <w:proofErr w:type="spellStart"/>
      <w:r>
        <w:rPr>
          <w:sz w:val="24"/>
          <w:szCs w:val="24"/>
        </w:rPr>
        <w:t>Maslova</w:t>
      </w:r>
      <w:proofErr w:type="spellEnd"/>
      <w:r>
        <w:rPr>
          <w:sz w:val="24"/>
          <w:szCs w:val="24"/>
        </w:rPr>
        <w:t xml:space="preserve"> V. (2005). </w:t>
      </w:r>
      <w:proofErr w:type="spellStart"/>
      <w:r>
        <w:rPr>
          <w:sz w:val="24"/>
          <w:szCs w:val="24"/>
        </w:rPr>
        <w:t>Approach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creation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standard</w:t>
      </w:r>
      <w:proofErr w:type="spellEnd"/>
      <w:r>
        <w:rPr>
          <w:sz w:val="24"/>
          <w:szCs w:val="24"/>
        </w:rPr>
        <w:t xml:space="preserve"> </w:t>
      </w:r>
      <w:proofErr w:type="spellStart"/>
      <w:r>
        <w:rPr>
          <w:sz w:val="24"/>
          <w:szCs w:val="24"/>
        </w:rPr>
        <w:t>signs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1. 21-25.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06935BE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5. </w:t>
      </w:r>
      <w:proofErr w:type="spellStart"/>
      <w:r>
        <w:rPr>
          <w:sz w:val="24"/>
          <w:szCs w:val="24"/>
        </w:rPr>
        <w:t>Xavier</w:t>
      </w:r>
      <w:proofErr w:type="spellEnd"/>
      <w:r>
        <w:rPr>
          <w:sz w:val="24"/>
          <w:szCs w:val="24"/>
        </w:rPr>
        <w:t xml:space="preserve"> P., </w:t>
      </w:r>
      <w:proofErr w:type="spellStart"/>
      <w:r>
        <w:rPr>
          <w:sz w:val="24"/>
          <w:szCs w:val="24"/>
        </w:rPr>
        <w:t>Maldague</w:t>
      </w:r>
      <w:proofErr w:type="spellEnd"/>
      <w:r>
        <w:rPr>
          <w:sz w:val="24"/>
          <w:szCs w:val="24"/>
        </w:rPr>
        <w:t xml:space="preserve"> V. (2001). </w:t>
      </w:r>
      <w:proofErr w:type="spellStart"/>
      <w:r>
        <w:rPr>
          <w:sz w:val="24"/>
          <w:szCs w:val="24"/>
        </w:rPr>
        <w:t>Theory</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Practice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Infrared</w:t>
      </w:r>
      <w:proofErr w:type="spellEnd"/>
      <w:r>
        <w:rPr>
          <w:sz w:val="24"/>
          <w:szCs w:val="24"/>
        </w:rPr>
        <w:t xml:space="preserve"> </w:t>
      </w:r>
      <w:proofErr w:type="spellStart"/>
      <w:r>
        <w:rPr>
          <w:sz w:val="24"/>
          <w:szCs w:val="24"/>
        </w:rPr>
        <w:t>Technology</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Nondestructive</w:t>
      </w:r>
      <w:proofErr w:type="spellEnd"/>
      <w:r>
        <w:rPr>
          <w:sz w:val="24"/>
          <w:szCs w:val="24"/>
        </w:rPr>
        <w:t xml:space="preserve"> </w:t>
      </w:r>
      <w:proofErr w:type="spellStart"/>
      <w:r>
        <w:rPr>
          <w:sz w:val="24"/>
          <w:szCs w:val="24"/>
        </w:rPr>
        <w:t>Testing</w:t>
      </w:r>
      <w:proofErr w:type="spellEnd"/>
      <w:r>
        <w:rPr>
          <w:sz w:val="24"/>
          <w:szCs w:val="24"/>
        </w:rPr>
        <w:t xml:space="preserve">. </w:t>
      </w:r>
      <w:proofErr w:type="spellStart"/>
      <w:r>
        <w:rPr>
          <w:sz w:val="24"/>
          <w:szCs w:val="24"/>
        </w:rPr>
        <w:t>Join</w:t>
      </w:r>
      <w:proofErr w:type="spellEnd"/>
      <w:r>
        <w:rPr>
          <w:sz w:val="24"/>
          <w:szCs w:val="24"/>
        </w:rPr>
        <w:t xml:space="preserve">. </w:t>
      </w:r>
      <w:proofErr w:type="spellStart"/>
      <w:r>
        <w:rPr>
          <w:sz w:val="24"/>
          <w:szCs w:val="24"/>
        </w:rPr>
        <w:t>Welle</w:t>
      </w:r>
      <w:proofErr w:type="spellEnd"/>
      <w:r>
        <w:rPr>
          <w:sz w:val="24"/>
          <w:szCs w:val="24"/>
        </w:rPr>
        <w:t xml:space="preserve"> </w:t>
      </w:r>
      <w:proofErr w:type="spellStart"/>
      <w:r>
        <w:rPr>
          <w:sz w:val="24"/>
          <w:szCs w:val="24"/>
        </w:rPr>
        <w:t>Sons</w:t>
      </w:r>
      <w:proofErr w:type="spellEnd"/>
      <w:r>
        <w:rPr>
          <w:sz w:val="24"/>
          <w:szCs w:val="24"/>
        </w:rPr>
        <w:t xml:space="preserve">, </w:t>
      </w:r>
      <w:proofErr w:type="spellStart"/>
      <w:r>
        <w:rPr>
          <w:sz w:val="24"/>
          <w:szCs w:val="24"/>
        </w:rPr>
        <w:t>Inc</w:t>
      </w:r>
      <w:proofErr w:type="spellEnd"/>
      <w:r>
        <w:rPr>
          <w:sz w:val="24"/>
          <w:szCs w:val="24"/>
        </w:rPr>
        <w:t>. p. 684.</w:t>
      </w:r>
    </w:p>
    <w:p w14:paraId="5E38DEC4"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6. </w:t>
      </w:r>
      <w:proofErr w:type="spellStart"/>
      <w:r>
        <w:rPr>
          <w:sz w:val="24"/>
          <w:szCs w:val="24"/>
        </w:rPr>
        <w:t>Inrernational</w:t>
      </w:r>
      <w:proofErr w:type="spellEnd"/>
      <w:r>
        <w:rPr>
          <w:sz w:val="24"/>
          <w:szCs w:val="24"/>
        </w:rPr>
        <w:t xml:space="preserve"> </w:t>
      </w:r>
      <w:proofErr w:type="spellStart"/>
      <w:r>
        <w:rPr>
          <w:sz w:val="24"/>
          <w:szCs w:val="24"/>
        </w:rPr>
        <w:t>standard</w:t>
      </w:r>
      <w:proofErr w:type="spellEnd"/>
      <w:r>
        <w:rPr>
          <w:sz w:val="24"/>
          <w:szCs w:val="24"/>
        </w:rPr>
        <w:t xml:space="preserve"> ISO/FDIS 18434-2:2019(E). </w:t>
      </w:r>
      <w:proofErr w:type="spellStart"/>
      <w:r>
        <w:rPr>
          <w:sz w:val="24"/>
          <w:szCs w:val="24"/>
        </w:rPr>
        <w:t>Condition</w:t>
      </w:r>
      <w:proofErr w:type="spellEnd"/>
      <w:r>
        <w:rPr>
          <w:sz w:val="24"/>
          <w:szCs w:val="24"/>
        </w:rPr>
        <w:t xml:space="preserve"> </w:t>
      </w:r>
      <w:proofErr w:type="spellStart"/>
      <w:r>
        <w:rPr>
          <w:sz w:val="24"/>
          <w:szCs w:val="24"/>
        </w:rPr>
        <w:t>monitoring</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machines</w:t>
      </w:r>
      <w:proofErr w:type="spellEnd"/>
      <w:r>
        <w:rPr>
          <w:sz w:val="24"/>
          <w:szCs w:val="24"/>
        </w:rPr>
        <w:t xml:space="preserve"> </w:t>
      </w:r>
      <w:proofErr w:type="spellStart"/>
      <w:r>
        <w:rPr>
          <w:sz w:val="24"/>
          <w:szCs w:val="24"/>
        </w:rPr>
        <w:t>systems</w:t>
      </w:r>
      <w:proofErr w:type="spellEnd"/>
      <w:r>
        <w:rPr>
          <w:sz w:val="24"/>
          <w:szCs w:val="24"/>
        </w:rPr>
        <w:t xml:space="preserve">. </w:t>
      </w:r>
      <w:proofErr w:type="spellStart"/>
      <w:r>
        <w:rPr>
          <w:sz w:val="24"/>
          <w:szCs w:val="24"/>
        </w:rPr>
        <w:t>Thermography</w:t>
      </w:r>
      <w:proofErr w:type="spellEnd"/>
      <w:r>
        <w:rPr>
          <w:sz w:val="24"/>
          <w:szCs w:val="24"/>
        </w:rPr>
        <w:t xml:space="preserve">. </w:t>
      </w:r>
      <w:proofErr w:type="spellStart"/>
      <w:r>
        <w:rPr>
          <w:sz w:val="24"/>
          <w:szCs w:val="24"/>
        </w:rPr>
        <w:t>Part</w:t>
      </w:r>
      <w:proofErr w:type="spellEnd"/>
      <w:r>
        <w:rPr>
          <w:sz w:val="24"/>
          <w:szCs w:val="24"/>
        </w:rPr>
        <w:t xml:space="preserve"> 2: </w:t>
      </w:r>
      <w:proofErr w:type="spellStart"/>
      <w:r>
        <w:rPr>
          <w:sz w:val="24"/>
          <w:szCs w:val="24"/>
        </w:rPr>
        <w:t>Imoge</w:t>
      </w:r>
      <w:proofErr w:type="spellEnd"/>
      <w:r>
        <w:rPr>
          <w:sz w:val="24"/>
          <w:szCs w:val="24"/>
        </w:rPr>
        <w:t xml:space="preserve"> </w:t>
      </w:r>
      <w:proofErr w:type="spellStart"/>
      <w:r>
        <w:rPr>
          <w:sz w:val="24"/>
          <w:szCs w:val="24"/>
        </w:rPr>
        <w:t>interpretation</w:t>
      </w:r>
      <w:proofErr w:type="spellEnd"/>
      <w:r>
        <w:rPr>
          <w:sz w:val="24"/>
          <w:szCs w:val="24"/>
        </w:rPr>
        <w:t xml:space="preserve"> </w:t>
      </w:r>
      <w:proofErr w:type="spellStart"/>
      <w:r>
        <w:rPr>
          <w:sz w:val="24"/>
          <w:szCs w:val="24"/>
        </w:rPr>
        <w:t>an</w:t>
      </w:r>
      <w:proofErr w:type="spellEnd"/>
      <w:r>
        <w:rPr>
          <w:sz w:val="24"/>
          <w:szCs w:val="24"/>
        </w:rPr>
        <w:t xml:space="preserve"> </w:t>
      </w:r>
      <w:proofErr w:type="spellStart"/>
      <w:r>
        <w:rPr>
          <w:sz w:val="24"/>
          <w:szCs w:val="24"/>
        </w:rPr>
        <w:t>diagnostics</w:t>
      </w:r>
      <w:proofErr w:type="spellEnd"/>
      <w:r>
        <w:rPr>
          <w:sz w:val="24"/>
          <w:szCs w:val="24"/>
        </w:rPr>
        <w:t>.</w:t>
      </w:r>
    </w:p>
    <w:p w14:paraId="46C6F419"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7.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(2019).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methods</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diagnosing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mill</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Collection</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proceedings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9th </w:t>
      </w:r>
      <w:proofErr w:type="spellStart"/>
      <w:r>
        <w:rPr>
          <w:sz w:val="24"/>
          <w:szCs w:val="24"/>
        </w:rPr>
        <w:t>National</w:t>
      </w:r>
      <w:proofErr w:type="spellEnd"/>
      <w:r>
        <w:rPr>
          <w:sz w:val="24"/>
          <w:szCs w:val="24"/>
        </w:rPr>
        <w:t xml:space="preserve"> </w:t>
      </w:r>
      <w:proofErr w:type="spellStart"/>
      <w:r>
        <w:rPr>
          <w:sz w:val="24"/>
          <w:szCs w:val="24"/>
        </w:rPr>
        <w:t>Scientific</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Conference</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Kiev</w:t>
      </w:r>
      <w:proofErr w:type="spellEnd"/>
      <w:r>
        <w:rPr>
          <w:sz w:val="24"/>
          <w:szCs w:val="24"/>
        </w:rPr>
        <w:t>: 199-205.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598F3653" w14:textId="77777777" w:rsidR="00DC39F1" w:rsidRDefault="00763C7A">
      <w:pPr>
        <w:widowControl/>
        <w:pBdr>
          <w:top w:val="nil"/>
          <w:left w:val="nil"/>
          <w:bottom w:val="nil"/>
          <w:right w:val="nil"/>
          <w:between w:val="nil"/>
        </w:pBdr>
        <w:ind w:hanging="2"/>
        <w:jc w:val="both"/>
        <w:rPr>
          <w:sz w:val="24"/>
          <w:szCs w:val="24"/>
        </w:rPr>
      </w:pPr>
      <w:r>
        <w:rPr>
          <w:sz w:val="24"/>
          <w:szCs w:val="24"/>
        </w:rPr>
        <w:t xml:space="preserve">8. </w:t>
      </w:r>
      <w:proofErr w:type="spellStart"/>
      <w:r>
        <w:rPr>
          <w:sz w:val="24"/>
          <w:szCs w:val="24"/>
        </w:rPr>
        <w:t>Bondarenko</w:t>
      </w:r>
      <w:proofErr w:type="spellEnd"/>
      <w:r>
        <w:rPr>
          <w:sz w:val="24"/>
          <w:szCs w:val="24"/>
        </w:rPr>
        <w:t xml:space="preserve"> O, </w:t>
      </w:r>
      <w:proofErr w:type="spellStart"/>
      <w:r>
        <w:rPr>
          <w:sz w:val="24"/>
          <w:szCs w:val="24"/>
        </w:rPr>
        <w:t>Glukhovsky</w:t>
      </w:r>
      <w:proofErr w:type="spellEnd"/>
      <w:r>
        <w:rPr>
          <w:sz w:val="24"/>
          <w:szCs w:val="24"/>
        </w:rPr>
        <w:t xml:space="preserve"> V. (2022). </w:t>
      </w:r>
      <w:proofErr w:type="spellStart"/>
      <w:r>
        <w:rPr>
          <w:sz w:val="24"/>
          <w:szCs w:val="24"/>
        </w:rPr>
        <w:t>Method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thermographing</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external</w:t>
      </w:r>
      <w:proofErr w:type="spellEnd"/>
      <w:r>
        <w:rPr>
          <w:sz w:val="24"/>
          <w:szCs w:val="24"/>
        </w:rPr>
        <w:t xml:space="preserve"> </w:t>
      </w:r>
      <w:proofErr w:type="spellStart"/>
      <w:r>
        <w:rPr>
          <w:sz w:val="24"/>
          <w:szCs w:val="24"/>
        </w:rPr>
        <w:t>surface</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smoke</w:t>
      </w:r>
      <w:proofErr w:type="spellEnd"/>
      <w:r>
        <w:rPr>
          <w:sz w:val="24"/>
          <w:szCs w:val="24"/>
        </w:rPr>
        <w:t xml:space="preserve"> </w:t>
      </w:r>
      <w:proofErr w:type="spellStart"/>
      <w:r>
        <w:rPr>
          <w:sz w:val="24"/>
          <w:szCs w:val="24"/>
        </w:rPr>
        <w:t>pipes</w:t>
      </w:r>
      <w:proofErr w:type="spellEnd"/>
      <w:r>
        <w:rPr>
          <w:sz w:val="24"/>
          <w:szCs w:val="24"/>
        </w:rPr>
        <w:t xml:space="preserve"> </w:t>
      </w:r>
      <w:proofErr w:type="spellStart"/>
      <w:r>
        <w:rPr>
          <w:sz w:val="24"/>
          <w:szCs w:val="24"/>
        </w:rPr>
        <w:t>using</w:t>
      </w:r>
      <w:proofErr w:type="spellEnd"/>
      <w:r>
        <w:rPr>
          <w:sz w:val="24"/>
          <w:szCs w:val="24"/>
        </w:rPr>
        <w:t xml:space="preserve"> a </w:t>
      </w:r>
      <w:proofErr w:type="spellStart"/>
      <w:r>
        <w:rPr>
          <w:sz w:val="24"/>
          <w:szCs w:val="24"/>
        </w:rPr>
        <w:t>remote</w:t>
      </w:r>
      <w:proofErr w:type="spellEnd"/>
      <w:r>
        <w:rPr>
          <w:sz w:val="24"/>
          <w:szCs w:val="24"/>
        </w:rPr>
        <w:t xml:space="preserve"> </w:t>
      </w:r>
      <w:proofErr w:type="spellStart"/>
      <w:r>
        <w:rPr>
          <w:sz w:val="24"/>
          <w:szCs w:val="24"/>
        </w:rPr>
        <w:t>passive</w:t>
      </w:r>
      <w:proofErr w:type="spellEnd"/>
      <w:r>
        <w:rPr>
          <w:sz w:val="24"/>
          <w:szCs w:val="24"/>
        </w:rPr>
        <w:t xml:space="preserve"> </w:t>
      </w:r>
      <w:proofErr w:type="spellStart"/>
      <w:r>
        <w:rPr>
          <w:sz w:val="24"/>
          <w:szCs w:val="24"/>
        </w:rPr>
        <w:t>thermal</w:t>
      </w:r>
      <w:proofErr w:type="spellEnd"/>
      <w:r>
        <w:rPr>
          <w:sz w:val="24"/>
          <w:szCs w:val="24"/>
        </w:rPr>
        <w:t xml:space="preserve"> </w:t>
      </w:r>
      <w:proofErr w:type="spellStart"/>
      <w:r>
        <w:rPr>
          <w:sz w:val="24"/>
          <w:szCs w:val="24"/>
        </w:rPr>
        <w:t>imaging</w:t>
      </w:r>
      <w:proofErr w:type="spellEnd"/>
      <w:r>
        <w:rPr>
          <w:sz w:val="24"/>
          <w:szCs w:val="24"/>
        </w:rPr>
        <w:t xml:space="preserve"> </w:t>
      </w:r>
      <w:proofErr w:type="spellStart"/>
      <w:r>
        <w:rPr>
          <w:sz w:val="24"/>
          <w:szCs w:val="24"/>
        </w:rPr>
        <w:t>method</w:t>
      </w:r>
      <w:proofErr w:type="spellEnd"/>
      <w:r>
        <w:rPr>
          <w:sz w:val="24"/>
          <w:szCs w:val="24"/>
        </w:rPr>
        <w:t xml:space="preserve">. </w:t>
      </w:r>
      <w:proofErr w:type="spellStart"/>
      <w:r>
        <w:rPr>
          <w:sz w:val="24"/>
          <w:szCs w:val="24"/>
        </w:rPr>
        <w:t>Technical</w:t>
      </w:r>
      <w:proofErr w:type="spellEnd"/>
      <w:r>
        <w:rPr>
          <w:sz w:val="24"/>
          <w:szCs w:val="24"/>
        </w:rPr>
        <w:t xml:space="preserve"> </w:t>
      </w:r>
      <w:proofErr w:type="spellStart"/>
      <w:r>
        <w:rPr>
          <w:sz w:val="24"/>
          <w:szCs w:val="24"/>
        </w:rPr>
        <w:t>diagnostics</w:t>
      </w:r>
      <w:proofErr w:type="spellEnd"/>
      <w:r>
        <w:rPr>
          <w:sz w:val="24"/>
          <w:szCs w:val="24"/>
        </w:rPr>
        <w:t xml:space="preserve"> </w:t>
      </w:r>
      <w:proofErr w:type="spellStart"/>
      <w:r>
        <w:rPr>
          <w:sz w:val="24"/>
          <w:szCs w:val="24"/>
        </w:rPr>
        <w:t>and</w:t>
      </w:r>
      <w:proofErr w:type="spellEnd"/>
      <w:r>
        <w:rPr>
          <w:sz w:val="24"/>
          <w:szCs w:val="24"/>
        </w:rPr>
        <w:t xml:space="preserve"> </w:t>
      </w:r>
      <w:proofErr w:type="spellStart"/>
      <w:r>
        <w:rPr>
          <w:sz w:val="24"/>
          <w:szCs w:val="24"/>
        </w:rPr>
        <w:t>non-invasive</w:t>
      </w:r>
      <w:proofErr w:type="spellEnd"/>
      <w:r>
        <w:rPr>
          <w:sz w:val="24"/>
          <w:szCs w:val="24"/>
        </w:rPr>
        <w:t xml:space="preserve"> </w:t>
      </w:r>
      <w:proofErr w:type="spellStart"/>
      <w:r>
        <w:rPr>
          <w:sz w:val="24"/>
          <w:szCs w:val="24"/>
        </w:rPr>
        <w:t>control</w:t>
      </w:r>
      <w:proofErr w:type="spellEnd"/>
      <w:r>
        <w:rPr>
          <w:sz w:val="24"/>
          <w:szCs w:val="24"/>
        </w:rPr>
        <w:t>. 3. 19-21. [</w:t>
      </w:r>
      <w:proofErr w:type="spellStart"/>
      <w:r>
        <w:rPr>
          <w:sz w:val="24"/>
          <w:szCs w:val="24"/>
        </w:rPr>
        <w:t>in</w:t>
      </w:r>
      <w:proofErr w:type="spellEnd"/>
      <w:r>
        <w:rPr>
          <w:sz w:val="24"/>
          <w:szCs w:val="24"/>
        </w:rPr>
        <w:t xml:space="preserve"> </w:t>
      </w:r>
      <w:proofErr w:type="spellStart"/>
      <w:r>
        <w:rPr>
          <w:sz w:val="24"/>
          <w:szCs w:val="24"/>
        </w:rPr>
        <w:t>Ukrainian</w:t>
      </w:r>
      <w:proofErr w:type="spellEnd"/>
      <w:r>
        <w:rPr>
          <w:sz w:val="24"/>
          <w:szCs w:val="24"/>
        </w:rPr>
        <w:t>]</w:t>
      </w:r>
    </w:p>
    <w:p w14:paraId="662406C9" w14:textId="77777777" w:rsidR="00DC39F1" w:rsidRDefault="00DC39F1">
      <w:pPr>
        <w:widowControl/>
        <w:pBdr>
          <w:top w:val="nil"/>
          <w:left w:val="nil"/>
          <w:bottom w:val="nil"/>
          <w:right w:val="nil"/>
          <w:between w:val="nil"/>
        </w:pBdr>
        <w:spacing w:line="276" w:lineRule="auto"/>
        <w:ind w:hanging="2"/>
        <w:jc w:val="both"/>
        <w:rPr>
          <w:sz w:val="24"/>
          <w:szCs w:val="24"/>
        </w:rPr>
      </w:pPr>
    </w:p>
    <w:p w14:paraId="0F2537CC" w14:textId="77777777" w:rsidR="00DC39F1" w:rsidRDefault="00DC39F1">
      <w:pPr>
        <w:widowControl/>
        <w:pBdr>
          <w:top w:val="nil"/>
          <w:left w:val="nil"/>
          <w:bottom w:val="nil"/>
          <w:right w:val="nil"/>
          <w:between w:val="nil"/>
        </w:pBdr>
        <w:ind w:hanging="2"/>
        <w:jc w:val="both"/>
        <w:rPr>
          <w:sz w:val="22"/>
          <w:szCs w:val="22"/>
        </w:rPr>
      </w:pPr>
    </w:p>
    <w:p w14:paraId="21DA3A5E" w14:textId="77777777" w:rsidR="00DC39F1" w:rsidRDefault="00DC39F1">
      <w:pPr>
        <w:widowControl/>
        <w:pBdr>
          <w:top w:val="nil"/>
          <w:left w:val="nil"/>
          <w:bottom w:val="nil"/>
          <w:right w:val="nil"/>
          <w:between w:val="nil"/>
        </w:pBdr>
        <w:ind w:hanging="2"/>
        <w:jc w:val="both"/>
        <w:rPr>
          <w:sz w:val="22"/>
          <w:szCs w:val="22"/>
        </w:rPr>
      </w:pPr>
    </w:p>
    <w:p w14:paraId="4BFDF6E6" w14:textId="77777777" w:rsidR="00DC39F1" w:rsidRDefault="00DC39F1">
      <w:pPr>
        <w:widowControl/>
        <w:pBdr>
          <w:top w:val="nil"/>
          <w:left w:val="nil"/>
          <w:bottom w:val="nil"/>
          <w:right w:val="nil"/>
          <w:between w:val="nil"/>
        </w:pBdr>
        <w:ind w:hanging="2"/>
        <w:jc w:val="both"/>
        <w:rPr>
          <w:sz w:val="22"/>
          <w:szCs w:val="22"/>
        </w:rPr>
      </w:pPr>
    </w:p>
    <w:p w14:paraId="68F5ABB8" w14:textId="77777777" w:rsidR="00DC39F1" w:rsidRDefault="00DC39F1">
      <w:pPr>
        <w:widowControl/>
        <w:pBdr>
          <w:top w:val="nil"/>
          <w:left w:val="nil"/>
          <w:bottom w:val="nil"/>
          <w:right w:val="nil"/>
          <w:between w:val="nil"/>
        </w:pBdr>
        <w:ind w:hanging="2"/>
        <w:jc w:val="both"/>
        <w:rPr>
          <w:sz w:val="22"/>
          <w:szCs w:val="22"/>
        </w:rPr>
      </w:pPr>
    </w:p>
    <w:p w14:paraId="33C9ADB4" w14:textId="77777777" w:rsidR="00DC39F1" w:rsidRDefault="00DC39F1">
      <w:pPr>
        <w:widowControl/>
        <w:pBdr>
          <w:top w:val="nil"/>
          <w:left w:val="nil"/>
          <w:bottom w:val="nil"/>
          <w:right w:val="nil"/>
          <w:between w:val="nil"/>
        </w:pBdr>
        <w:ind w:hanging="2"/>
        <w:jc w:val="both"/>
        <w:rPr>
          <w:sz w:val="22"/>
          <w:szCs w:val="22"/>
        </w:rPr>
      </w:pPr>
    </w:p>
    <w:p w14:paraId="5B198F88" w14:textId="60772EC8" w:rsidR="00DC39F1" w:rsidRPr="0056543A" w:rsidRDefault="00DC39F1">
      <w:pPr>
        <w:widowControl/>
        <w:pBdr>
          <w:top w:val="nil"/>
          <w:left w:val="nil"/>
          <w:bottom w:val="nil"/>
          <w:right w:val="nil"/>
          <w:between w:val="nil"/>
        </w:pBdr>
        <w:ind w:hanging="2"/>
        <w:jc w:val="both"/>
        <w:rPr>
          <w:sz w:val="22"/>
          <w:szCs w:val="22"/>
          <w:lang w:val="en-GB"/>
        </w:rPr>
        <w:sectPr w:rsidR="00DC39F1" w:rsidRPr="0056543A">
          <w:type w:val="continuous"/>
          <w:pgSz w:w="11906" w:h="16838"/>
          <w:pgMar w:top="1985" w:right="992" w:bottom="1814" w:left="1418" w:header="709" w:footer="709" w:gutter="0"/>
          <w:cols w:num="2" w:space="720" w:equalWidth="0">
            <w:col w:w="4600" w:space="295"/>
            <w:col w:w="4600" w:space="0"/>
          </w:cols>
        </w:sectPr>
      </w:pPr>
    </w:p>
    <w:p w14:paraId="3D0D25FD" w14:textId="77777777" w:rsidR="00DC39F1" w:rsidRPr="0056543A" w:rsidRDefault="00DC39F1" w:rsidP="0056543A">
      <w:pPr>
        <w:widowControl/>
        <w:pBdr>
          <w:top w:val="nil"/>
          <w:left w:val="nil"/>
          <w:bottom w:val="nil"/>
          <w:right w:val="nil"/>
          <w:between w:val="nil"/>
        </w:pBdr>
        <w:spacing w:before="120" w:after="120"/>
        <w:ind w:firstLine="0"/>
        <w:jc w:val="both"/>
        <w:rPr>
          <w:sz w:val="24"/>
          <w:szCs w:val="24"/>
          <w:lang w:val="en-GB"/>
        </w:rPr>
      </w:pPr>
    </w:p>
    <w:sectPr w:rsidR="00DC39F1" w:rsidRPr="0056543A">
      <w:type w:val="continuous"/>
      <w:pgSz w:w="11906" w:h="16838"/>
      <w:pgMar w:top="1985" w:right="992" w:bottom="1814" w:left="1418" w:header="709" w:footer="709" w:gutter="0"/>
      <w:cols w:num="2" w:space="720" w:equalWidth="0">
        <w:col w:w="4600" w:space="295"/>
        <w:col w:w="46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3C971" w14:textId="77777777" w:rsidR="001E5E62" w:rsidRDefault="001E5E62">
      <w:pPr>
        <w:ind w:hanging="2"/>
      </w:pPr>
      <w:r>
        <w:separator/>
      </w:r>
    </w:p>
  </w:endnote>
  <w:endnote w:type="continuationSeparator" w:id="0">
    <w:p w14:paraId="4145536F" w14:textId="77777777" w:rsidR="001E5E62" w:rsidRDefault="001E5E62">
      <w:pPr>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krainianPragmatic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Uk Mult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eterbur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ET">
    <w:panose1 w:val="00000000000000000000"/>
    <w:charset w:val="00"/>
    <w:family w:val="roman"/>
    <w:notTrueType/>
    <w:pitch w:val="default"/>
  </w:font>
  <w:font w:name="Times New Roman CYR">
    <w:panose1 w:val="02020603050405020304"/>
    <w:charset w:val="00"/>
    <w:family w:val="roman"/>
    <w:pitch w:val="variable"/>
    <w:sig w:usb0="E0002EFF" w:usb1="C000785B" w:usb2="00000009" w:usb3="00000000" w:csb0="000001FF" w:csb1="00000000"/>
  </w:font>
  <w:font w:name="Pragmatica">
    <w:panose1 w:val="00000000000000000000"/>
    <w:charset w:val="00"/>
    <w:family w:val="roman"/>
    <w:notTrueType/>
    <w:pitch w:val="default"/>
  </w:font>
  <w:font w:name="CY Multi">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6779C" w14:textId="77777777" w:rsidR="001E5E62" w:rsidRDefault="001E5E62">
      <w:pPr>
        <w:ind w:hanging="2"/>
      </w:pPr>
      <w:r>
        <w:separator/>
      </w:r>
    </w:p>
  </w:footnote>
  <w:footnote w:type="continuationSeparator" w:id="0">
    <w:p w14:paraId="2913D50E" w14:textId="77777777" w:rsidR="001E5E62" w:rsidRDefault="001E5E62">
      <w:pPr>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1C599" w14:textId="77777777" w:rsidR="00DC39F1" w:rsidRDefault="00DC39F1">
    <w:pPr>
      <w:widowControl/>
      <w:pBdr>
        <w:top w:val="nil"/>
        <w:left w:val="nil"/>
        <w:bottom w:val="nil"/>
        <w:right w:val="nil"/>
        <w:between w:val="nil"/>
      </w:pBdr>
      <w:ind w:hanging="2"/>
      <w:jc w:val="right"/>
      <w:rPr>
        <w:b/>
        <w:i/>
        <w:sz w:val="22"/>
        <w:szCs w:val="22"/>
      </w:rPr>
    </w:pPr>
  </w:p>
  <w:p w14:paraId="3E6648B0" w14:textId="77777777" w:rsidR="00DC39F1" w:rsidRDefault="00DC39F1">
    <w:pPr>
      <w:widowControl/>
      <w:pBdr>
        <w:top w:val="nil"/>
        <w:left w:val="nil"/>
        <w:bottom w:val="nil"/>
        <w:right w:val="nil"/>
        <w:between w:val="nil"/>
      </w:pBdr>
      <w:ind w:hanging="2"/>
      <w:jc w:val="right"/>
      <w:rPr>
        <w:b/>
        <w:i/>
        <w:sz w:val="22"/>
        <w:szCs w:val="22"/>
      </w:rPr>
    </w:pPr>
  </w:p>
  <w:tbl>
    <w:tblPr>
      <w:tblW w:w="9712" w:type="dxa"/>
      <w:tblInd w:w="-108" w:type="dxa"/>
      <w:tblLayout w:type="fixed"/>
      <w:tblLook w:val="0000" w:firstRow="0" w:lastRow="0" w:firstColumn="0" w:lastColumn="0" w:noHBand="0" w:noVBand="0"/>
    </w:tblPr>
    <w:tblGrid>
      <w:gridCol w:w="3237"/>
      <w:gridCol w:w="4101"/>
      <w:gridCol w:w="2374"/>
    </w:tblGrid>
    <w:tr w:rsidR="00DC39F1" w14:paraId="5AD6BF87" w14:textId="77777777" w:rsidTr="00A96405">
      <w:tc>
        <w:tcPr>
          <w:tcW w:w="3237" w:type="dxa"/>
          <w:shd w:val="clear" w:color="auto" w:fill="auto"/>
        </w:tcPr>
        <w:p w14:paraId="74FF5410"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6</w:t>
          </w:r>
          <w:r w:rsidRPr="00A96405">
            <w:rPr>
              <w:b/>
              <w:sz w:val="24"/>
              <w:szCs w:val="24"/>
            </w:rPr>
            <w:fldChar w:fldCharType="end"/>
          </w:r>
        </w:p>
      </w:tc>
      <w:tc>
        <w:tcPr>
          <w:tcW w:w="4101" w:type="dxa"/>
          <w:shd w:val="clear" w:color="auto" w:fill="auto"/>
        </w:tcPr>
        <w:p w14:paraId="0248D8A3" w14:textId="77777777" w:rsidR="00DC39F1" w:rsidRPr="00A96405" w:rsidRDefault="00763C7A" w:rsidP="00A96405">
          <w:pPr>
            <w:widowControl/>
            <w:pBdr>
              <w:top w:val="nil"/>
              <w:left w:val="nil"/>
              <w:bottom w:val="nil"/>
              <w:right w:val="nil"/>
              <w:between w:val="nil"/>
            </w:pBdr>
            <w:ind w:hanging="2"/>
            <w:jc w:val="right"/>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2374" w:type="dxa"/>
          <w:shd w:val="clear" w:color="auto" w:fill="auto"/>
        </w:tcPr>
        <w:p w14:paraId="3FAB8B3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33082741"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sz w:val="22"/>
              <w:szCs w:val="22"/>
            </w:rPr>
            <w:t xml:space="preserve">ISSN 2415-3575 </w:t>
          </w:r>
          <w:proofErr w:type="spellStart"/>
          <w:r w:rsidRPr="00A96405">
            <w:rPr>
              <w:b/>
              <w:sz w:val="22"/>
              <w:szCs w:val="22"/>
            </w:rPr>
            <w:t>online</w:t>
          </w:r>
          <w:proofErr w:type="spellEnd"/>
        </w:p>
      </w:tc>
    </w:tr>
  </w:tbl>
  <w:p w14:paraId="7B7E92DA" w14:textId="77777777" w:rsidR="00DC39F1" w:rsidRDefault="00DC39F1">
    <w:pPr>
      <w:widowControl/>
      <w:pBdr>
        <w:top w:val="nil"/>
        <w:left w:val="nil"/>
        <w:bottom w:val="nil"/>
        <w:right w:val="nil"/>
        <w:between w:val="nil"/>
      </w:pBdr>
      <w:ind w:hanging="2"/>
      <w:jc w:val="right"/>
      <w:rPr>
        <w:b/>
        <w:i/>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45701C" w14:textId="77777777" w:rsidR="00DC39F1" w:rsidRDefault="00DC39F1">
    <w:pPr>
      <w:widowControl/>
      <w:pBdr>
        <w:top w:val="nil"/>
        <w:left w:val="nil"/>
        <w:bottom w:val="nil"/>
        <w:right w:val="nil"/>
        <w:between w:val="nil"/>
      </w:pBdr>
      <w:ind w:right="357" w:hanging="2"/>
      <w:rPr>
        <w:b/>
        <w:i/>
        <w:sz w:val="22"/>
        <w:szCs w:val="22"/>
      </w:rPr>
    </w:pPr>
  </w:p>
  <w:p w14:paraId="17EAABC1" w14:textId="77777777" w:rsidR="00DC39F1" w:rsidRDefault="00DC39F1">
    <w:pPr>
      <w:widowControl/>
      <w:pBdr>
        <w:top w:val="nil"/>
        <w:left w:val="nil"/>
        <w:bottom w:val="nil"/>
        <w:right w:val="nil"/>
        <w:between w:val="nil"/>
      </w:pBdr>
      <w:ind w:right="357" w:hanging="2"/>
      <w:rPr>
        <w:b/>
        <w:i/>
        <w:sz w:val="22"/>
        <w:szCs w:val="22"/>
      </w:rPr>
    </w:pPr>
  </w:p>
  <w:tbl>
    <w:tblPr>
      <w:tblW w:w="9606" w:type="dxa"/>
      <w:tblInd w:w="-108" w:type="dxa"/>
      <w:tblLayout w:type="fixed"/>
      <w:tblLook w:val="0000" w:firstRow="0" w:lastRow="0" w:firstColumn="0" w:lastColumn="0" w:noHBand="0" w:noVBand="0"/>
    </w:tblPr>
    <w:tblGrid>
      <w:gridCol w:w="2454"/>
      <w:gridCol w:w="5876"/>
      <w:gridCol w:w="1276"/>
    </w:tblGrid>
    <w:tr w:rsidR="00DC39F1" w14:paraId="1219813D" w14:textId="77777777" w:rsidTr="00A96405">
      <w:tc>
        <w:tcPr>
          <w:tcW w:w="2454" w:type="dxa"/>
          <w:shd w:val="clear" w:color="auto" w:fill="auto"/>
        </w:tcPr>
        <w:p w14:paraId="20CBCCD4"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1993-9981 </w:t>
          </w:r>
          <w:proofErr w:type="spellStart"/>
          <w:r w:rsidRPr="00A96405">
            <w:rPr>
              <w:b/>
              <w:sz w:val="22"/>
              <w:szCs w:val="22"/>
            </w:rPr>
            <w:t>print</w:t>
          </w:r>
          <w:proofErr w:type="spellEnd"/>
        </w:p>
        <w:p w14:paraId="457D9FF5" w14:textId="77777777" w:rsidR="00DC39F1" w:rsidRPr="00A96405" w:rsidRDefault="00763C7A" w:rsidP="00A96405">
          <w:pPr>
            <w:widowControl/>
            <w:pBdr>
              <w:top w:val="nil"/>
              <w:left w:val="nil"/>
              <w:bottom w:val="nil"/>
              <w:right w:val="nil"/>
              <w:between w:val="nil"/>
            </w:pBdr>
            <w:ind w:hanging="2"/>
            <w:rPr>
              <w:b/>
              <w:sz w:val="22"/>
              <w:szCs w:val="22"/>
            </w:rPr>
          </w:pPr>
          <w:r w:rsidRPr="00A96405">
            <w:rPr>
              <w:b/>
              <w:sz w:val="22"/>
              <w:szCs w:val="22"/>
            </w:rPr>
            <w:t xml:space="preserve">ISSN 2415-3575 </w:t>
          </w:r>
          <w:proofErr w:type="spellStart"/>
          <w:r w:rsidRPr="00A96405">
            <w:rPr>
              <w:b/>
              <w:sz w:val="22"/>
              <w:szCs w:val="22"/>
            </w:rPr>
            <w:t>online</w:t>
          </w:r>
          <w:proofErr w:type="spellEnd"/>
        </w:p>
      </w:tc>
      <w:tc>
        <w:tcPr>
          <w:tcW w:w="5876" w:type="dxa"/>
          <w:shd w:val="clear" w:color="auto" w:fill="auto"/>
        </w:tcPr>
        <w:p w14:paraId="7F6E43A8" w14:textId="77777777" w:rsidR="00DC39F1" w:rsidRPr="00A96405" w:rsidRDefault="00763C7A" w:rsidP="00A96405">
          <w:pPr>
            <w:widowControl/>
            <w:pBdr>
              <w:top w:val="nil"/>
              <w:left w:val="nil"/>
              <w:bottom w:val="nil"/>
              <w:right w:val="nil"/>
              <w:between w:val="nil"/>
            </w:pBdr>
            <w:ind w:hanging="2"/>
            <w:rPr>
              <w:b/>
              <w:i/>
              <w:sz w:val="22"/>
              <w:szCs w:val="22"/>
            </w:rPr>
          </w:pPr>
          <w:r w:rsidRPr="00A96405">
            <w:rPr>
              <w:b/>
              <w:i/>
              <w:sz w:val="22"/>
              <w:szCs w:val="22"/>
            </w:rPr>
            <w:t>Методи та прилади контролю якості</w:t>
          </w:r>
          <w:r w:rsidRPr="00A96405">
            <w:rPr>
              <w:b/>
              <w:i/>
              <w:sz w:val="22"/>
              <w:szCs w:val="22"/>
            </w:rPr>
            <w:br/>
            <w:t>№ 2 (51) 2023</w:t>
          </w:r>
        </w:p>
      </w:tc>
      <w:tc>
        <w:tcPr>
          <w:tcW w:w="1276" w:type="dxa"/>
          <w:shd w:val="clear" w:color="auto" w:fill="auto"/>
        </w:tcPr>
        <w:p w14:paraId="44267313" w14:textId="77777777" w:rsidR="00DC39F1" w:rsidRPr="00A96405" w:rsidRDefault="00763C7A" w:rsidP="00A96405">
          <w:pPr>
            <w:widowControl/>
            <w:pBdr>
              <w:top w:val="nil"/>
              <w:left w:val="nil"/>
              <w:bottom w:val="nil"/>
              <w:right w:val="nil"/>
              <w:between w:val="nil"/>
            </w:pBdr>
            <w:ind w:hanging="2"/>
            <w:jc w:val="right"/>
            <w:rPr>
              <w:b/>
              <w:sz w:val="24"/>
              <w:szCs w:val="24"/>
            </w:rPr>
          </w:pPr>
          <w:r w:rsidRPr="00A96405">
            <w:rPr>
              <w:b/>
              <w:sz w:val="24"/>
              <w:szCs w:val="24"/>
            </w:rPr>
            <w:fldChar w:fldCharType="begin"/>
          </w:r>
          <w:r w:rsidRPr="00A96405">
            <w:rPr>
              <w:b/>
              <w:sz w:val="24"/>
              <w:szCs w:val="24"/>
            </w:rPr>
            <w:instrText>PAGE</w:instrText>
          </w:r>
          <w:r w:rsidRPr="00A96405">
            <w:rPr>
              <w:b/>
              <w:sz w:val="24"/>
              <w:szCs w:val="24"/>
            </w:rPr>
            <w:fldChar w:fldCharType="separate"/>
          </w:r>
          <w:r w:rsidR="008126A4" w:rsidRPr="00A96405">
            <w:rPr>
              <w:b/>
              <w:noProof/>
              <w:sz w:val="24"/>
              <w:szCs w:val="24"/>
            </w:rPr>
            <w:t>5</w:t>
          </w:r>
          <w:r w:rsidRPr="00A96405">
            <w:rPr>
              <w:b/>
              <w:sz w:val="24"/>
              <w:szCs w:val="24"/>
            </w:rPr>
            <w:fldChar w:fldCharType="end"/>
          </w:r>
        </w:p>
      </w:tc>
    </w:tr>
  </w:tbl>
  <w:p w14:paraId="777FB2C2" w14:textId="77777777" w:rsidR="00DC39F1" w:rsidRDefault="00DC39F1">
    <w:pPr>
      <w:widowControl/>
      <w:pBdr>
        <w:top w:val="nil"/>
        <w:left w:val="nil"/>
        <w:bottom w:val="nil"/>
        <w:right w:val="nil"/>
        <w:between w:val="nil"/>
      </w:pBdr>
      <w:ind w:right="357" w:hanging="2"/>
      <w:rPr>
        <w:b/>
        <w: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54F36"/>
    <w:multiLevelType w:val="hybridMultilevel"/>
    <w:tmpl w:val="33BC4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56123A8D"/>
    <w:multiLevelType w:val="multilevel"/>
    <w:tmpl w:val="E7203A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5DB82854"/>
    <w:multiLevelType w:val="multilevel"/>
    <w:tmpl w:val="D5C220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8CF2402"/>
    <w:multiLevelType w:val="hybridMultilevel"/>
    <w:tmpl w:val="FFDC5B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3671A0"/>
    <w:multiLevelType w:val="multilevel"/>
    <w:tmpl w:val="897E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644562"/>
    <w:multiLevelType w:val="hybridMultilevel"/>
    <w:tmpl w:val="942E209C"/>
    <w:lvl w:ilvl="0" w:tplc="0E0AEA28">
      <w:start w:val="1"/>
      <w:numFmt w:val="decimal"/>
      <w:lvlText w:val="%1."/>
      <w:lvlJc w:val="left"/>
      <w:pPr>
        <w:ind w:left="358" w:hanging="360"/>
      </w:pPr>
      <w:rPr>
        <w:rFonts w:hint="default"/>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abstractNum w:abstractNumId="6" w15:restartNumberingAfterBreak="0">
    <w:nsid w:val="7F1E63CA"/>
    <w:multiLevelType w:val="multilevel"/>
    <w:tmpl w:val="2CE00CE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References"/>
      <w:lvlText w:val="%9."/>
      <w:lvlJc w:val="left"/>
      <w:pPr>
        <w:tabs>
          <w:tab w:val="num" w:pos="6480"/>
        </w:tabs>
        <w:ind w:left="6480" w:hanging="720"/>
      </w:pPr>
    </w:lvl>
  </w:abstractNum>
  <w:num w:numId="1" w16cid:durableId="488207872">
    <w:abstractNumId w:val="6"/>
  </w:num>
  <w:num w:numId="2" w16cid:durableId="6267395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41142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51082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5764696">
    <w:abstractNumId w:val="5"/>
  </w:num>
  <w:num w:numId="6" w16cid:durableId="670108451">
    <w:abstractNumId w:val="3"/>
  </w:num>
  <w:num w:numId="7" w16cid:durableId="612715411">
    <w:abstractNumId w:val="1"/>
  </w:num>
  <w:num w:numId="8" w16cid:durableId="1855026165">
    <w:abstractNumId w:val="4"/>
  </w:num>
  <w:num w:numId="9" w16cid:durableId="301353697">
    <w:abstractNumId w:val="2"/>
  </w:num>
  <w:num w:numId="10" w16cid:durableId="1534921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9F1"/>
    <w:rsid w:val="00001383"/>
    <w:rsid w:val="000224DB"/>
    <w:rsid w:val="00042505"/>
    <w:rsid w:val="000B6C2E"/>
    <w:rsid w:val="000C2385"/>
    <w:rsid w:val="00131CC2"/>
    <w:rsid w:val="001751EA"/>
    <w:rsid w:val="00185A21"/>
    <w:rsid w:val="0019179E"/>
    <w:rsid w:val="001D21A4"/>
    <w:rsid w:val="001E5E62"/>
    <w:rsid w:val="00235B4F"/>
    <w:rsid w:val="00276FD5"/>
    <w:rsid w:val="002D1D9E"/>
    <w:rsid w:val="002D34E1"/>
    <w:rsid w:val="00302A28"/>
    <w:rsid w:val="00324915"/>
    <w:rsid w:val="003272AE"/>
    <w:rsid w:val="00333180"/>
    <w:rsid w:val="00361AA1"/>
    <w:rsid w:val="00373DB5"/>
    <w:rsid w:val="0038140A"/>
    <w:rsid w:val="003B43DE"/>
    <w:rsid w:val="00455D5A"/>
    <w:rsid w:val="00476DDA"/>
    <w:rsid w:val="00496C74"/>
    <w:rsid w:val="004A5D5D"/>
    <w:rsid w:val="004D57A8"/>
    <w:rsid w:val="004E3561"/>
    <w:rsid w:val="00501FBC"/>
    <w:rsid w:val="005041FC"/>
    <w:rsid w:val="005641A5"/>
    <w:rsid w:val="0056543A"/>
    <w:rsid w:val="00590399"/>
    <w:rsid w:val="005A365E"/>
    <w:rsid w:val="005E17C9"/>
    <w:rsid w:val="005F158C"/>
    <w:rsid w:val="00610E90"/>
    <w:rsid w:val="0066712E"/>
    <w:rsid w:val="007028B2"/>
    <w:rsid w:val="00712EF5"/>
    <w:rsid w:val="007322E1"/>
    <w:rsid w:val="00763C7A"/>
    <w:rsid w:val="00771977"/>
    <w:rsid w:val="00780D5B"/>
    <w:rsid w:val="007819A7"/>
    <w:rsid w:val="00785FA5"/>
    <w:rsid w:val="00795D2E"/>
    <w:rsid w:val="00797201"/>
    <w:rsid w:val="007B5DE7"/>
    <w:rsid w:val="007E61A5"/>
    <w:rsid w:val="007E63ED"/>
    <w:rsid w:val="008126A4"/>
    <w:rsid w:val="008405C6"/>
    <w:rsid w:val="008629A0"/>
    <w:rsid w:val="00883471"/>
    <w:rsid w:val="008C2DD1"/>
    <w:rsid w:val="008D6DFB"/>
    <w:rsid w:val="008E349E"/>
    <w:rsid w:val="009012FA"/>
    <w:rsid w:val="00901EE4"/>
    <w:rsid w:val="00931B6C"/>
    <w:rsid w:val="00943AC6"/>
    <w:rsid w:val="00954EE0"/>
    <w:rsid w:val="009602F3"/>
    <w:rsid w:val="00992363"/>
    <w:rsid w:val="009A1346"/>
    <w:rsid w:val="009C3D78"/>
    <w:rsid w:val="009E1A7E"/>
    <w:rsid w:val="00A02723"/>
    <w:rsid w:val="00A16931"/>
    <w:rsid w:val="00A20883"/>
    <w:rsid w:val="00A357EA"/>
    <w:rsid w:val="00A96405"/>
    <w:rsid w:val="00AA1C51"/>
    <w:rsid w:val="00AC292C"/>
    <w:rsid w:val="00AF112C"/>
    <w:rsid w:val="00B43B10"/>
    <w:rsid w:val="00BA2079"/>
    <w:rsid w:val="00BC289D"/>
    <w:rsid w:val="00BC67D1"/>
    <w:rsid w:val="00BD534C"/>
    <w:rsid w:val="00C04410"/>
    <w:rsid w:val="00C54802"/>
    <w:rsid w:val="00C7729A"/>
    <w:rsid w:val="00C83C5F"/>
    <w:rsid w:val="00D33F23"/>
    <w:rsid w:val="00D976B0"/>
    <w:rsid w:val="00DC39F1"/>
    <w:rsid w:val="00DE3F97"/>
    <w:rsid w:val="00DF5551"/>
    <w:rsid w:val="00E2129D"/>
    <w:rsid w:val="00E305B9"/>
    <w:rsid w:val="00E5005B"/>
    <w:rsid w:val="00E521DB"/>
    <w:rsid w:val="00EF21F0"/>
    <w:rsid w:val="00F01831"/>
    <w:rsid w:val="00F036E8"/>
    <w:rsid w:val="00F121C9"/>
    <w:rsid w:val="00F3762C"/>
    <w:rsid w:val="00F55B40"/>
    <w:rsid w:val="00FB38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regrouptable v:ext="edit">
        <o:entry new="1" old="0"/>
      </o:regrouptable>
    </o:shapelayout>
  </w:shapeDefaults>
  <w:decimalSymbol w:val=","/>
  <w:listSeparator w:val=";"/>
  <w14:docId w14:val="509E1557"/>
  <w15:docId w15:val="{FC5804A9-C0CA-48B6-A973-FE7BB7E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1EA"/>
    <w:pPr>
      <w:widowControl w:val="0"/>
      <w:ind w:firstLine="200"/>
    </w:pPr>
    <w:rPr>
      <w:color w:val="000000"/>
      <w:sz w:val="16"/>
      <w:szCs w:val="16"/>
      <w:lang w:val="uk-UA" w:eastAsia="uk-U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0">
    <w:name w:val="Обычный"/>
    <w:pPr>
      <w:widowControl w:val="0"/>
      <w:suppressAutoHyphens/>
      <w:spacing w:line="1" w:lineRule="atLeast"/>
      <w:ind w:leftChars="-1" w:left="-1" w:hangingChars="1" w:hanging="1"/>
      <w:jc w:val="both"/>
      <w:textDirection w:val="btLr"/>
      <w:textAlignment w:val="top"/>
      <w:outlineLvl w:val="0"/>
    </w:pPr>
    <w:rPr>
      <w:position w:val="-1"/>
      <w:sz w:val="16"/>
      <w:szCs w:val="16"/>
      <w:lang w:val="uk-UA" w:eastAsia="ru-RU"/>
    </w:rPr>
  </w:style>
  <w:style w:type="paragraph" w:customStyle="1" w:styleId="1">
    <w:name w:val="Заголовок 1"/>
    <w:basedOn w:val="a0"/>
    <w:next w:val="a0"/>
    <w:pPr>
      <w:ind w:firstLine="426"/>
      <w:jc w:val="left"/>
    </w:pPr>
    <w:rPr>
      <w:b/>
      <w:kern w:val="28"/>
      <w:sz w:val="24"/>
      <w:szCs w:val="22"/>
    </w:rPr>
  </w:style>
  <w:style w:type="paragraph" w:customStyle="1" w:styleId="2">
    <w:name w:val="Заголовок 2"/>
    <w:basedOn w:val="a0"/>
    <w:next w:val="a0"/>
    <w:pPr>
      <w:keepNext/>
      <w:keepLines/>
      <w:spacing w:before="120" w:after="120"/>
      <w:ind w:left="1304" w:firstLine="0"/>
      <w:jc w:val="left"/>
    </w:pPr>
    <w:rPr>
      <w:rFonts w:ascii="UkrainianPragmatica" w:hAnsi="UkrainianPragmatica"/>
    </w:rPr>
  </w:style>
  <w:style w:type="paragraph" w:customStyle="1" w:styleId="3">
    <w:name w:val="Заголовок 3"/>
    <w:basedOn w:val="a0"/>
    <w:next w:val="a0"/>
    <w:pPr>
      <w:keepNext/>
      <w:keepLines/>
      <w:spacing w:after="120" w:line="240" w:lineRule="atLeast"/>
      <w:ind w:left="1304" w:firstLine="0"/>
      <w:jc w:val="left"/>
    </w:pPr>
    <w:rPr>
      <w:rFonts w:ascii="UkrainianPragmatica" w:hAnsi="UkrainianPragmatica"/>
      <w:b/>
    </w:rPr>
  </w:style>
  <w:style w:type="paragraph" w:customStyle="1" w:styleId="4">
    <w:name w:val="Заголовок 4"/>
    <w:basedOn w:val="a0"/>
    <w:next w:val="a0"/>
    <w:pPr>
      <w:keepNext/>
      <w:ind w:right="-1050"/>
      <w:jc w:val="left"/>
      <w:outlineLvl w:val="3"/>
    </w:pPr>
    <w:rPr>
      <w:sz w:val="28"/>
    </w:rPr>
  </w:style>
  <w:style w:type="paragraph" w:customStyle="1" w:styleId="5">
    <w:name w:val="Заголовок 5"/>
    <w:basedOn w:val="a0"/>
    <w:next w:val="a0"/>
    <w:pPr>
      <w:keepNext/>
      <w:ind w:right="-1050"/>
      <w:jc w:val="center"/>
      <w:outlineLvl w:val="4"/>
    </w:pPr>
    <w:rPr>
      <w:rFonts w:ascii="Verdana" w:hAnsi="Verdana" w:cs="Verdana"/>
      <w:sz w:val="28"/>
      <w:szCs w:val="22"/>
    </w:rPr>
  </w:style>
  <w:style w:type="paragraph" w:customStyle="1" w:styleId="6">
    <w:name w:val="Заголовок 6"/>
    <w:basedOn w:val="a0"/>
    <w:next w:val="a0"/>
    <w:pPr>
      <w:framePr w:w="4706" w:hSpace="181" w:wrap="around" w:vAnchor="page" w:hAnchor="margin" w:xAlign="right" w:yAlign="top"/>
      <w:pBdr>
        <w:top w:val="single" w:sz="6" w:space="1" w:color="auto"/>
        <w:left w:val="single" w:sz="6" w:space="1" w:color="auto"/>
        <w:bottom w:val="single" w:sz="6" w:space="1" w:color="auto"/>
        <w:right w:val="single" w:sz="6" w:space="1" w:color="auto"/>
      </w:pBdr>
      <w:spacing w:before="120" w:after="480"/>
      <w:ind w:left="567" w:hanging="567"/>
      <w:jc w:val="left"/>
    </w:pPr>
    <w:rPr>
      <w:rFonts w:ascii="Uk Multi" w:hAnsi="Uk Multi"/>
      <w:sz w:val="18"/>
    </w:rPr>
  </w:style>
  <w:style w:type="paragraph" w:customStyle="1" w:styleId="7">
    <w:name w:val="Заголовок 7"/>
    <w:basedOn w:val="a0"/>
    <w:next w:val="a0"/>
    <w:pPr>
      <w:spacing w:line="240" w:lineRule="atLeast"/>
      <w:jc w:val="center"/>
    </w:pPr>
  </w:style>
  <w:style w:type="paragraph" w:customStyle="1" w:styleId="8">
    <w:name w:val="Заголовок 8"/>
    <w:basedOn w:val="a0"/>
    <w:next w:val="a0"/>
    <w:pPr>
      <w:framePr w:w="4082" w:hSpace="181" w:wrap="around" w:vAnchor="page" w:hAnchor="margin" w:xAlign="right" w:yAlign="bottom"/>
      <w:pBdr>
        <w:top w:val="single" w:sz="6" w:space="1" w:color="auto"/>
        <w:left w:val="single" w:sz="6" w:space="1" w:color="auto"/>
        <w:bottom w:val="single" w:sz="6" w:space="1" w:color="auto"/>
        <w:right w:val="single" w:sz="6" w:space="1" w:color="auto"/>
      </w:pBdr>
      <w:tabs>
        <w:tab w:val="left" w:pos="567"/>
        <w:tab w:val="left" w:pos="1134"/>
        <w:tab w:val="left" w:pos="1701"/>
      </w:tabs>
      <w:spacing w:after="240"/>
      <w:ind w:left="567" w:hanging="567"/>
      <w:jc w:val="left"/>
    </w:pPr>
  </w:style>
  <w:style w:type="paragraph" w:customStyle="1" w:styleId="9">
    <w:name w:val="Заголовок 9"/>
    <w:basedOn w:val="a0"/>
    <w:next w:val="a0"/>
    <w:pPr>
      <w:tabs>
        <w:tab w:val="left" w:pos="198"/>
      </w:tabs>
      <w:spacing w:before="240" w:after="60"/>
      <w:ind w:left="4758" w:hanging="708"/>
      <w:outlineLvl w:val="8"/>
    </w:pPr>
    <w:rPr>
      <w:rFonts w:ascii="Arial" w:hAnsi="Arial"/>
      <w:b/>
      <w:i/>
      <w:sz w:val="18"/>
      <w:lang w:eastAsia="en-US"/>
    </w:rPr>
  </w:style>
  <w:style w:type="character" w:customStyle="1" w:styleId="10">
    <w:name w:val="Основной шрифт абзаца;Знак Знак1 Знак Знак Знак Знак Знак Знак Знак Знак Знак Знак Знак Знак Знак Знак Знак Знак"/>
    <w:rPr>
      <w:rFonts w:ascii="Verdana" w:hAnsi="Verdana" w:cs="Verdana"/>
      <w:w w:val="100"/>
      <w:position w:val="-1"/>
      <w:sz w:val="22"/>
      <w:szCs w:val="22"/>
      <w:effect w:val="none"/>
      <w:vertAlign w:val="baseline"/>
      <w:cs w:val="0"/>
      <w:em w:val="none"/>
      <w:lang w:val="en-US" w:eastAsia="en-US" w:bidi="ar-SA"/>
    </w:rPr>
  </w:style>
  <w:style w:type="table" w:customStyle="1" w:styleId="a1">
    <w:name w:val="Обычная таблица"/>
    <w:pPr>
      <w:widowControl w:val="0"/>
      <w:suppressAutoHyphens/>
      <w:spacing w:line="1" w:lineRule="atLeast"/>
      <w:ind w:leftChars="-1" w:left="-1" w:hangingChars="1" w:hanging="1"/>
      <w:jc w:val="both"/>
      <w:textDirection w:val="btLr"/>
      <w:textAlignment w:val="top"/>
      <w:outlineLvl w:val="0"/>
    </w:pPr>
    <w:rPr>
      <w:position w:val="-1"/>
      <w:sz w:val="16"/>
      <w:szCs w:val="16"/>
      <w:lang w:val="uk-UA"/>
    </w:rPr>
    <w:tblPr>
      <w:tblInd w:w="0" w:type="dxa"/>
      <w:tblCellMar>
        <w:top w:w="0" w:type="dxa"/>
        <w:left w:w="108" w:type="dxa"/>
        <w:bottom w:w="0" w:type="dxa"/>
        <w:right w:w="108" w:type="dxa"/>
      </w:tblCellMar>
    </w:tblPr>
  </w:style>
  <w:style w:type="numbering" w:customStyle="1" w:styleId="a2">
    <w:name w:val="Нет списка"/>
  </w:style>
  <w:style w:type="character" w:customStyle="1" w:styleId="11">
    <w:name w:val="Заголовок 1 Знак"/>
    <w:rPr>
      <w:b/>
      <w:w w:val="100"/>
      <w:kern w:val="28"/>
      <w:position w:val="-1"/>
      <w:sz w:val="24"/>
      <w:szCs w:val="22"/>
      <w:effect w:val="none"/>
      <w:vertAlign w:val="baseline"/>
      <w:cs w:val="0"/>
      <w:em w:val="none"/>
      <w:lang w:eastAsia="ru-RU"/>
    </w:rPr>
  </w:style>
  <w:style w:type="character" w:customStyle="1" w:styleId="20">
    <w:name w:val="Заголовок 2 Знак"/>
    <w:rPr>
      <w:rFonts w:ascii="UkrainianPragmatica" w:hAnsi="UkrainianPragmatica"/>
      <w:w w:val="100"/>
      <w:position w:val="-1"/>
      <w:effect w:val="none"/>
      <w:vertAlign w:val="baseline"/>
      <w:cs w:val="0"/>
      <w:em w:val="none"/>
      <w:lang w:val="uk-UA" w:eastAsia="ru-RU" w:bidi="ar-SA"/>
    </w:rPr>
  </w:style>
  <w:style w:type="character" w:customStyle="1" w:styleId="30">
    <w:name w:val="Заголовок 3 Знак"/>
    <w:rPr>
      <w:rFonts w:ascii="UkrainianPragmatica" w:hAnsi="UkrainianPragmatica"/>
      <w:b/>
      <w:w w:val="100"/>
      <w:position w:val="-1"/>
      <w:effect w:val="none"/>
      <w:vertAlign w:val="baseline"/>
      <w:cs w:val="0"/>
      <w:em w:val="none"/>
      <w:lang w:val="uk-UA" w:eastAsia="ru-RU" w:bidi="ar-SA"/>
    </w:rPr>
  </w:style>
  <w:style w:type="character" w:customStyle="1" w:styleId="40">
    <w:name w:val="Заголовок 4 Знак"/>
    <w:rPr>
      <w:w w:val="100"/>
      <w:position w:val="-1"/>
      <w:sz w:val="28"/>
      <w:effect w:val="none"/>
      <w:vertAlign w:val="baseline"/>
      <w:cs w:val="0"/>
      <w:em w:val="none"/>
      <w:lang w:val="uk-UA" w:eastAsia="ru-RU" w:bidi="ar-SA"/>
    </w:rPr>
  </w:style>
  <w:style w:type="character" w:customStyle="1" w:styleId="50">
    <w:name w:val="Заголовок 5 Знак"/>
    <w:rPr>
      <w:rFonts w:ascii="Verdana" w:hAnsi="Verdana" w:cs="Verdana"/>
      <w:w w:val="100"/>
      <w:position w:val="-1"/>
      <w:sz w:val="28"/>
      <w:szCs w:val="22"/>
      <w:effect w:val="none"/>
      <w:vertAlign w:val="baseline"/>
      <w:cs w:val="0"/>
      <w:em w:val="none"/>
      <w:lang w:val="uk-UA" w:eastAsia="ru-RU" w:bidi="ar-SA"/>
    </w:rPr>
  </w:style>
  <w:style w:type="character" w:customStyle="1" w:styleId="60">
    <w:name w:val="Заголовок 6 Знак"/>
    <w:rPr>
      <w:rFonts w:ascii="Uk Multi" w:hAnsi="Uk Multi"/>
      <w:w w:val="100"/>
      <w:position w:val="-1"/>
      <w:sz w:val="18"/>
      <w:effect w:val="none"/>
      <w:vertAlign w:val="baseline"/>
      <w:cs w:val="0"/>
      <w:em w:val="none"/>
      <w:lang w:val="uk-UA" w:eastAsia="ru-RU" w:bidi="ar-SA"/>
    </w:rPr>
  </w:style>
  <w:style w:type="character" w:customStyle="1" w:styleId="70">
    <w:name w:val="Заголовок 7 Знак"/>
    <w:rPr>
      <w:w w:val="100"/>
      <w:position w:val="-1"/>
      <w:effect w:val="none"/>
      <w:vertAlign w:val="baseline"/>
      <w:cs w:val="0"/>
      <w:em w:val="none"/>
      <w:lang w:val="uk-UA" w:eastAsia="ru-RU" w:bidi="ar-SA"/>
    </w:rPr>
  </w:style>
  <w:style w:type="character" w:customStyle="1" w:styleId="80">
    <w:name w:val="Заголовок 8 Знак"/>
    <w:rPr>
      <w:w w:val="100"/>
      <w:position w:val="-1"/>
      <w:effect w:val="none"/>
      <w:vertAlign w:val="baseline"/>
      <w:cs w:val="0"/>
      <w:em w:val="none"/>
      <w:lang w:val="uk-UA" w:eastAsia="ru-RU" w:bidi="ar-SA"/>
    </w:rPr>
  </w:style>
  <w:style w:type="character" w:customStyle="1" w:styleId="90">
    <w:name w:val="Заголовок 9 Знак"/>
    <w:rPr>
      <w:rFonts w:ascii="Arial" w:hAnsi="Arial"/>
      <w:b/>
      <w:i/>
      <w:w w:val="100"/>
      <w:position w:val="-1"/>
      <w:sz w:val="18"/>
      <w:effect w:val="none"/>
      <w:vertAlign w:val="baseline"/>
      <w:cs w:val="0"/>
      <w:em w:val="none"/>
      <w:lang w:val="uk-UA" w:eastAsia="en-US" w:bidi="ar-SA"/>
    </w:rPr>
  </w:style>
  <w:style w:type="paragraph" w:customStyle="1" w:styleId="a3">
    <w:name w:val="Верхний колонтитул"/>
    <w:pPr>
      <w:widowControl w:val="0"/>
      <w:suppressAutoHyphens/>
      <w:spacing w:before="720" w:line="1" w:lineRule="atLeast"/>
      <w:ind w:leftChars="-1" w:left="-1" w:right="-1" w:hangingChars="1" w:hanging="1"/>
      <w:jc w:val="both"/>
      <w:textDirection w:val="btLr"/>
      <w:textAlignment w:val="top"/>
      <w:outlineLvl w:val="0"/>
    </w:pPr>
    <w:rPr>
      <w:b/>
      <w:i/>
      <w:position w:val="-1"/>
      <w:sz w:val="22"/>
      <w:szCs w:val="16"/>
      <w:lang w:val="uk-UA" w:eastAsia="ru-RU"/>
    </w:rPr>
  </w:style>
  <w:style w:type="character" w:customStyle="1" w:styleId="a4">
    <w:name w:val="Верхний колонтитул Знак"/>
    <w:rPr>
      <w:b/>
      <w:i/>
      <w:w w:val="100"/>
      <w:position w:val="-1"/>
      <w:sz w:val="22"/>
      <w:effect w:val="none"/>
      <w:vertAlign w:val="baseline"/>
      <w:cs w:val="0"/>
      <w:em w:val="none"/>
      <w:lang w:val="uk-UA" w:eastAsia="ru-RU" w:bidi="ar-SA"/>
    </w:rPr>
  </w:style>
  <w:style w:type="paragraph" w:customStyle="1" w:styleId="a5">
    <w:name w:val="Нижний колонтитул"/>
    <w:basedOn w:val="a0"/>
    <w:pPr>
      <w:tabs>
        <w:tab w:val="center" w:pos="4153"/>
        <w:tab w:val="right" w:pos="8306"/>
      </w:tabs>
    </w:pPr>
  </w:style>
  <w:style w:type="paragraph" w:customStyle="1" w:styleId="a6">
    <w:name w:val="Автор(и)"/>
    <w:basedOn w:val="a0"/>
    <w:next w:val="a7"/>
    <w:pPr>
      <w:spacing w:before="120" w:after="120"/>
      <w:jc w:val="center"/>
    </w:pPr>
    <w:rPr>
      <w:rFonts w:ascii="Verdana" w:hAnsi="Verdana" w:cs="Verdana"/>
      <w:b/>
      <w:i/>
      <w:w w:val="101"/>
      <w:kern w:val="2"/>
      <w:sz w:val="24"/>
      <w:szCs w:val="24"/>
      <w:lang w:val="ru-RU" w:eastAsia="uk-UA"/>
    </w:rPr>
  </w:style>
  <w:style w:type="paragraph" w:customStyle="1" w:styleId="a7">
    <w:name w:val="Організація"/>
    <w:basedOn w:val="a0"/>
    <w:pPr>
      <w:spacing w:before="120" w:after="120"/>
      <w:jc w:val="center"/>
    </w:pPr>
    <w:rPr>
      <w:rFonts w:ascii="Verdana" w:hAnsi="Verdana" w:cs="Verdana"/>
      <w:i/>
      <w:sz w:val="24"/>
      <w:szCs w:val="24"/>
    </w:rPr>
  </w:style>
  <w:style w:type="character" w:customStyle="1" w:styleId="a8">
    <w:name w:val="Організація Знак"/>
    <w:rPr>
      <w:rFonts w:ascii="Verdana" w:hAnsi="Verdana" w:cs="Verdana"/>
      <w:i/>
      <w:w w:val="100"/>
      <w:position w:val="-1"/>
      <w:sz w:val="24"/>
      <w:szCs w:val="24"/>
      <w:effect w:val="none"/>
      <w:vertAlign w:val="baseline"/>
      <w:cs w:val="0"/>
      <w:em w:val="none"/>
      <w:lang w:val="uk-UA" w:eastAsia="ru-RU" w:bidi="ar-SA"/>
    </w:rPr>
  </w:style>
  <w:style w:type="character" w:customStyle="1" w:styleId="a9">
    <w:name w:val="Автор(и) Знак"/>
    <w:rPr>
      <w:rFonts w:ascii="Verdana" w:hAnsi="Verdana" w:cs="Verdana"/>
      <w:b/>
      <w:i/>
      <w:w w:val="101"/>
      <w:kern w:val="2"/>
      <w:position w:val="-1"/>
      <w:sz w:val="24"/>
      <w:szCs w:val="24"/>
      <w:effect w:val="none"/>
      <w:vertAlign w:val="baseline"/>
      <w:cs w:val="0"/>
      <w:em w:val="none"/>
      <w:lang w:val="ru-RU" w:eastAsia="uk-UA" w:bidi="ar-SA"/>
    </w:rPr>
  </w:style>
  <w:style w:type="paragraph" w:customStyle="1" w:styleId="aa">
    <w:name w:val="Література"/>
    <w:basedOn w:val="a0"/>
    <w:pPr>
      <w:spacing w:line="18" w:lineRule="atLeast"/>
      <w:ind w:firstLine="425"/>
    </w:pPr>
    <w:rPr>
      <w:rFonts w:ascii="Verdana" w:hAnsi="Verdana" w:cs="Verdana"/>
      <w:i/>
      <w:sz w:val="22"/>
      <w:szCs w:val="22"/>
    </w:rPr>
  </w:style>
  <w:style w:type="character" w:customStyle="1" w:styleId="ab">
    <w:name w:val="Література Знак"/>
    <w:rPr>
      <w:rFonts w:ascii="Verdana" w:hAnsi="Verdana" w:cs="Verdana"/>
      <w:i/>
      <w:w w:val="100"/>
      <w:position w:val="-1"/>
      <w:sz w:val="22"/>
      <w:szCs w:val="22"/>
      <w:effect w:val="none"/>
      <w:vertAlign w:val="baseline"/>
      <w:cs w:val="0"/>
      <w:em w:val="none"/>
      <w:lang w:val="uk-UA" w:eastAsia="ru-RU" w:bidi="ar-SA"/>
    </w:rPr>
  </w:style>
  <w:style w:type="paragraph" w:customStyle="1" w:styleId="ac">
    <w:name w:val="Назва статті"/>
    <w:basedOn w:val="2"/>
    <w:next w:val="a6"/>
    <w:pPr>
      <w:spacing w:before="240" w:after="240"/>
      <w:ind w:left="0"/>
      <w:jc w:val="center"/>
    </w:pPr>
    <w:rPr>
      <w:rFonts w:ascii="Arial" w:hAnsi="Arial" w:cs="Verdana"/>
      <w:b/>
      <w:caps/>
      <w:kern w:val="28"/>
      <w:sz w:val="24"/>
      <w:szCs w:val="22"/>
    </w:rPr>
  </w:style>
  <w:style w:type="character" w:customStyle="1" w:styleId="ad">
    <w:name w:val="Назва статті Знак"/>
    <w:rPr>
      <w:rFonts w:ascii="Arial" w:hAnsi="Arial" w:cs="Verdana"/>
      <w:b/>
      <w:caps/>
      <w:w w:val="100"/>
      <w:kern w:val="28"/>
      <w:position w:val="-1"/>
      <w:sz w:val="24"/>
      <w:szCs w:val="22"/>
      <w:effect w:val="none"/>
      <w:vertAlign w:val="baseline"/>
      <w:cs w:val="0"/>
      <w:em w:val="none"/>
      <w:lang w:val="uk-UA" w:eastAsia="ru-RU" w:bidi="ar-SA"/>
    </w:rPr>
  </w:style>
  <w:style w:type="character" w:customStyle="1" w:styleId="ae">
    <w:name w:val="Номер страницы"/>
    <w:rPr>
      <w:rFonts w:ascii="Verdana" w:hAnsi="Verdana" w:cs="Verdana"/>
      <w:w w:val="100"/>
      <w:position w:val="-1"/>
      <w:sz w:val="22"/>
      <w:szCs w:val="22"/>
      <w:effect w:val="none"/>
      <w:vertAlign w:val="baseline"/>
      <w:cs w:val="0"/>
      <w:em w:val="none"/>
      <w:lang w:val="en-US" w:eastAsia="en-US" w:bidi="ar-SA"/>
    </w:rPr>
  </w:style>
  <w:style w:type="paragraph" w:customStyle="1" w:styleId="af">
    <w:name w:val="Рисунок"/>
    <w:basedOn w:val="a0"/>
    <w:next w:val="af0"/>
    <w:pPr>
      <w:spacing w:before="120" w:after="240" w:line="216" w:lineRule="auto"/>
      <w:jc w:val="center"/>
    </w:pPr>
    <w:rPr>
      <w:rFonts w:ascii="Verdana" w:hAnsi="Verdana" w:cs="Verdana"/>
      <w:b/>
      <w:sz w:val="22"/>
      <w:szCs w:val="22"/>
    </w:rPr>
  </w:style>
  <w:style w:type="paragraph" w:customStyle="1" w:styleId="af0">
    <w:name w:val="Осн. текст статті"/>
    <w:basedOn w:val="a0"/>
    <w:pPr>
      <w:tabs>
        <w:tab w:val="center" w:pos="2268"/>
        <w:tab w:val="right" w:pos="4536"/>
      </w:tabs>
      <w:spacing w:line="216" w:lineRule="auto"/>
      <w:ind w:firstLine="340"/>
    </w:pPr>
    <w:rPr>
      <w:rFonts w:ascii="Verdana" w:hAnsi="Verdana" w:cs="Verdana"/>
      <w:sz w:val="22"/>
      <w:szCs w:val="22"/>
    </w:rPr>
  </w:style>
  <w:style w:type="character" w:customStyle="1" w:styleId="af1">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f2">
    <w:name w:val="Рисунок Знак"/>
    <w:rPr>
      <w:rFonts w:ascii="Verdana" w:hAnsi="Verdana" w:cs="Verdana"/>
      <w:b/>
      <w:w w:val="100"/>
      <w:position w:val="-1"/>
      <w:sz w:val="22"/>
      <w:szCs w:val="22"/>
      <w:effect w:val="none"/>
      <w:vertAlign w:val="baseline"/>
      <w:cs w:val="0"/>
      <w:em w:val="none"/>
      <w:lang w:val="uk-UA" w:eastAsia="ru-RU" w:bidi="ar-SA"/>
    </w:rPr>
  </w:style>
  <w:style w:type="paragraph" w:customStyle="1" w:styleId="af3">
    <w:name w:val="Розділ"/>
    <w:basedOn w:val="1"/>
    <w:pPr>
      <w:pBdr>
        <w:bottom w:val="double" w:sz="18" w:space="1" w:color="auto"/>
      </w:pBdr>
      <w:spacing w:before="120" w:after="120"/>
      <w:jc w:val="center"/>
    </w:pPr>
    <w:rPr>
      <w:caps/>
      <w:sz w:val="36"/>
    </w:rPr>
  </w:style>
  <w:style w:type="paragraph" w:customStyle="1" w:styleId="af4">
    <w:name w:val="Таблиця"/>
    <w:basedOn w:val="af0"/>
    <w:pPr>
      <w:spacing w:before="240" w:after="120"/>
      <w:ind w:firstLine="0"/>
      <w:jc w:val="center"/>
    </w:pPr>
    <w:rPr>
      <w:b/>
    </w:rPr>
  </w:style>
  <w:style w:type="paragraph" w:customStyle="1" w:styleId="af5">
    <w:name w:val="УДК"/>
    <w:basedOn w:val="af6"/>
    <w:next w:val="ac"/>
    <w:pPr>
      <w:spacing w:before="120" w:beforeAutospacing="0" w:after="0" w:afterAutospacing="0"/>
    </w:pPr>
    <w:rPr>
      <w:rFonts w:ascii="Arial" w:hAnsi="Arial" w:cs="Verdana"/>
      <w:b/>
      <w:kern w:val="28"/>
    </w:rPr>
  </w:style>
  <w:style w:type="paragraph" w:customStyle="1" w:styleId="af6">
    <w:name w:val="Текст"/>
    <w:basedOn w:val="a0"/>
    <w:pPr>
      <w:spacing w:before="100" w:beforeAutospacing="1" w:after="100" w:afterAutospacing="1"/>
      <w:jc w:val="left"/>
    </w:pPr>
    <w:rPr>
      <w:sz w:val="24"/>
      <w:szCs w:val="24"/>
      <w:lang w:eastAsia="uk-UA"/>
    </w:rPr>
  </w:style>
  <w:style w:type="character" w:customStyle="1" w:styleId="af7">
    <w:name w:val="УДК Знак"/>
    <w:rPr>
      <w:rFonts w:ascii="Arial" w:hAnsi="Arial" w:cs="Verdana"/>
      <w:b/>
      <w:w w:val="100"/>
      <w:kern w:val="28"/>
      <w:position w:val="-1"/>
      <w:sz w:val="24"/>
      <w:szCs w:val="24"/>
      <w:effect w:val="none"/>
      <w:vertAlign w:val="baseline"/>
      <w:cs w:val="0"/>
      <w:em w:val="none"/>
      <w:lang w:val="uk-UA" w:eastAsia="uk-UA" w:bidi="ar-SA"/>
    </w:rPr>
  </w:style>
  <w:style w:type="paragraph" w:customStyle="1" w:styleId="af8">
    <w:name w:val="Формула"/>
    <w:basedOn w:val="a0"/>
    <w:next w:val="af0"/>
    <w:pPr>
      <w:tabs>
        <w:tab w:val="center" w:pos="2126"/>
        <w:tab w:val="center" w:pos="2155"/>
        <w:tab w:val="right" w:pos="4536"/>
      </w:tabs>
      <w:spacing w:before="120" w:after="120"/>
      <w:contextualSpacing/>
    </w:pPr>
    <w:rPr>
      <w:rFonts w:ascii="Verdana" w:hAnsi="Verdana" w:cs="Verdana"/>
      <w:sz w:val="22"/>
      <w:szCs w:val="22"/>
    </w:rPr>
  </w:style>
  <w:style w:type="character" w:customStyle="1" w:styleId="af9">
    <w:name w:val="Формула Знак"/>
    <w:rPr>
      <w:rFonts w:ascii="Verdana" w:hAnsi="Verdana" w:cs="Verdana"/>
      <w:w w:val="100"/>
      <w:position w:val="-1"/>
      <w:sz w:val="22"/>
      <w:szCs w:val="22"/>
      <w:effect w:val="none"/>
      <w:vertAlign w:val="baseline"/>
      <w:cs w:val="0"/>
      <w:em w:val="none"/>
      <w:lang w:val="uk-UA" w:eastAsia="ru-RU" w:bidi="ar-SA"/>
    </w:rPr>
  </w:style>
  <w:style w:type="paragraph" w:customStyle="1" w:styleId="12">
    <w:name w:val="Обычный1"/>
    <w:pPr>
      <w:widowControl w:val="0"/>
      <w:suppressAutoHyphens/>
      <w:spacing w:line="1" w:lineRule="atLeast"/>
      <w:ind w:leftChars="-1" w:left="-1" w:hangingChars="1" w:hanging="1"/>
      <w:jc w:val="both"/>
      <w:textDirection w:val="btLr"/>
      <w:textAlignment w:val="top"/>
      <w:outlineLvl w:val="0"/>
    </w:pPr>
    <w:rPr>
      <w:position w:val="-1"/>
      <w:sz w:val="16"/>
      <w:szCs w:val="16"/>
      <w:lang w:val="ru-RU" w:eastAsia="ru-RU"/>
    </w:rPr>
  </w:style>
  <w:style w:type="paragraph" w:customStyle="1" w:styleId="13">
    <w:name w:val="Стиль1"/>
    <w:basedOn w:val="a0"/>
    <w:pPr>
      <w:ind w:firstLine="567"/>
    </w:pPr>
    <w:rPr>
      <w:rFonts w:ascii="Peterburg" w:hAnsi="Peterburg" w:cs="Verdana"/>
      <w:sz w:val="28"/>
      <w:szCs w:val="22"/>
      <w:lang w:val="ru-RU"/>
    </w:rPr>
  </w:style>
  <w:style w:type="character" w:customStyle="1" w:styleId="14">
    <w:name w:val="Стиль1 Знак"/>
    <w:rPr>
      <w:rFonts w:ascii="Peterburg" w:hAnsi="Peterburg" w:cs="Verdana"/>
      <w:w w:val="100"/>
      <w:position w:val="-1"/>
      <w:sz w:val="28"/>
      <w:szCs w:val="22"/>
      <w:effect w:val="none"/>
      <w:vertAlign w:val="baseline"/>
      <w:cs w:val="0"/>
      <w:em w:val="none"/>
      <w:lang w:val="ru-RU" w:eastAsia="ru-RU" w:bidi="ar-SA"/>
    </w:rPr>
  </w:style>
  <w:style w:type="paragraph" w:styleId="BodyTextIndent2">
    <w:name w:val="Body Text Indent 2"/>
    <w:basedOn w:val="a0"/>
    <w:pPr>
      <w:spacing w:line="360" w:lineRule="auto"/>
      <w:ind w:firstLine="720"/>
    </w:pPr>
    <w:rPr>
      <w:sz w:val="28"/>
    </w:rPr>
  </w:style>
  <w:style w:type="paragraph" w:customStyle="1" w:styleId="31">
    <w:name w:val="Основной текст 3"/>
    <w:basedOn w:val="a0"/>
    <w:pPr>
      <w:keepNext/>
      <w:spacing w:line="360" w:lineRule="auto"/>
    </w:pPr>
    <w:rPr>
      <w:sz w:val="28"/>
    </w:rPr>
  </w:style>
  <w:style w:type="paragraph" w:customStyle="1" w:styleId="afa">
    <w:name w:val="норм"/>
    <w:basedOn w:val="a0"/>
    <w:pPr>
      <w:jc w:val="left"/>
    </w:pPr>
    <w:rPr>
      <w:sz w:val="28"/>
      <w:lang w:val="ru-RU"/>
    </w:rPr>
  </w:style>
  <w:style w:type="paragraph" w:customStyle="1" w:styleId="afb">
    <w:name w:val="Заголовок"/>
    <w:basedOn w:val="a0"/>
    <w:pPr>
      <w:spacing w:line="360" w:lineRule="auto"/>
      <w:jc w:val="center"/>
    </w:pPr>
    <w:rPr>
      <w:b/>
      <w:caps/>
      <w:sz w:val="36"/>
      <w:lang w:val="ru-RU"/>
    </w:rPr>
  </w:style>
  <w:style w:type="character" w:customStyle="1" w:styleId="afc">
    <w:name w:val="Заголовок Знак"/>
    <w:rPr>
      <w:b/>
      <w:caps/>
      <w:w w:val="100"/>
      <w:position w:val="-1"/>
      <w:sz w:val="36"/>
      <w:effect w:val="none"/>
      <w:vertAlign w:val="baseline"/>
      <w:cs w:val="0"/>
      <w:em w:val="none"/>
      <w:lang w:val="ru-RU" w:eastAsia="ru-RU" w:bidi="ar-SA"/>
    </w:rPr>
  </w:style>
  <w:style w:type="table" w:customStyle="1" w:styleId="afd">
    <w:name w:val="Сетка таблицы"/>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e">
    <w:name w:val="Автор"/>
    <w:basedOn w:val="a0"/>
    <w:next w:val="a0"/>
    <w:pPr>
      <w:keepNext/>
      <w:keepLines/>
      <w:spacing w:after="120" w:line="360" w:lineRule="auto"/>
      <w:jc w:val="left"/>
    </w:pPr>
    <w:rPr>
      <w:sz w:val="26"/>
      <w:lang w:val="ru-RU"/>
    </w:rPr>
  </w:style>
  <w:style w:type="paragraph" w:customStyle="1" w:styleId="aff">
    <w:name w:val="Уравнение"/>
    <w:basedOn w:val="a0"/>
    <w:next w:val="a0"/>
    <w:pPr>
      <w:tabs>
        <w:tab w:val="center" w:pos="4253"/>
        <w:tab w:val="right" w:pos="8789"/>
      </w:tabs>
      <w:spacing w:before="40" w:after="40" w:line="360" w:lineRule="auto"/>
      <w:jc w:val="left"/>
    </w:pPr>
    <w:rPr>
      <w:sz w:val="26"/>
      <w:lang w:val="ru-RU"/>
    </w:rPr>
  </w:style>
  <w:style w:type="paragraph" w:customStyle="1" w:styleId="aff0">
    <w:name w:val="Текст сноски"/>
    <w:basedOn w:val="a0"/>
    <w:pPr>
      <w:overflowPunct w:val="0"/>
      <w:autoSpaceDE w:val="0"/>
      <w:autoSpaceDN w:val="0"/>
      <w:adjustRightInd w:val="0"/>
      <w:jc w:val="left"/>
      <w:textAlignment w:val="baseline"/>
    </w:pPr>
    <w:rPr>
      <w:rFonts w:ascii="Verdana" w:hAnsi="Verdana" w:cs="Verdana"/>
      <w:sz w:val="22"/>
      <w:szCs w:val="22"/>
      <w:lang w:val="ru-RU" w:eastAsia="uk-UA"/>
    </w:rPr>
  </w:style>
  <w:style w:type="character" w:customStyle="1" w:styleId="aff1">
    <w:name w:val="Текст сноски Знак"/>
    <w:rPr>
      <w:rFonts w:ascii="Verdana" w:hAnsi="Verdana" w:cs="Verdana"/>
      <w:w w:val="100"/>
      <w:position w:val="-1"/>
      <w:sz w:val="22"/>
      <w:szCs w:val="22"/>
      <w:effect w:val="none"/>
      <w:vertAlign w:val="baseline"/>
      <w:cs w:val="0"/>
      <w:em w:val="none"/>
      <w:lang w:val="ru-RU" w:eastAsia="uk-UA" w:bidi="ar-SA"/>
    </w:rPr>
  </w:style>
  <w:style w:type="paragraph" w:customStyle="1" w:styleId="aff2">
    <w:name w:val="Подзаголовок"/>
    <w:basedOn w:val="a0"/>
    <w:pPr>
      <w:spacing w:before="120" w:after="120"/>
      <w:contextualSpacing/>
      <w:jc w:val="right"/>
    </w:pPr>
    <w:rPr>
      <w:i/>
      <w:noProof/>
      <w:sz w:val="24"/>
      <w:szCs w:val="24"/>
    </w:rPr>
  </w:style>
  <w:style w:type="character" w:customStyle="1" w:styleId="aff3">
    <w:name w:val="Подзаголовок Знак"/>
    <w:rPr>
      <w:i/>
      <w:noProof/>
      <w:w w:val="100"/>
      <w:position w:val="-1"/>
      <w:sz w:val="24"/>
      <w:szCs w:val="24"/>
      <w:effect w:val="none"/>
      <w:vertAlign w:val="baseline"/>
      <w:cs w:val="0"/>
      <w:em w:val="none"/>
      <w:lang w:bidi="ar-SA"/>
    </w:rPr>
  </w:style>
  <w:style w:type="paragraph" w:customStyle="1" w:styleId="aff4">
    <w:name w:val="Резюме"/>
    <w:basedOn w:val="aff2"/>
    <w:pPr>
      <w:spacing w:before="240" w:after="240"/>
      <w:ind w:right="3402"/>
      <w:jc w:val="both"/>
    </w:pPr>
    <w:rPr>
      <w:b/>
      <w:szCs w:val="20"/>
    </w:rPr>
  </w:style>
  <w:style w:type="paragraph" w:customStyle="1" w:styleId="aff5">
    <w:name w:val="Красная строка"/>
    <w:basedOn w:val="a0"/>
    <w:pPr>
      <w:spacing w:after="120"/>
      <w:ind w:firstLine="210"/>
    </w:pPr>
  </w:style>
  <w:style w:type="character" w:customStyle="1" w:styleId="aff6">
    <w:name w:val="Красная строка Знак"/>
    <w:rPr>
      <w:w w:val="100"/>
      <w:position w:val="-1"/>
      <w:effect w:val="none"/>
      <w:vertAlign w:val="baseline"/>
      <w:cs w:val="0"/>
      <w:em w:val="none"/>
      <w:lang w:val="uk-UA" w:eastAsia="ru-RU" w:bidi="ar-SA"/>
    </w:rPr>
  </w:style>
  <w:style w:type="paragraph" w:customStyle="1" w:styleId="aff7">
    <w:name w:val="Красная строка курсив"/>
    <w:basedOn w:val="a0"/>
    <w:rPr>
      <w:i/>
      <w:noProof/>
      <w:kern w:val="24"/>
      <w:sz w:val="24"/>
      <w:szCs w:val="24"/>
    </w:rPr>
  </w:style>
  <w:style w:type="paragraph" w:customStyle="1" w:styleId="aff8">
    <w:name w:val="Заголовок таблиці"/>
    <w:pPr>
      <w:widowControl w:val="0"/>
      <w:suppressAutoHyphens/>
      <w:spacing w:before="120" w:after="120" w:line="1" w:lineRule="atLeast"/>
      <w:ind w:leftChars="-1" w:left="-1" w:hangingChars="1" w:hanging="1"/>
      <w:jc w:val="center"/>
      <w:textDirection w:val="btLr"/>
      <w:textAlignment w:val="top"/>
      <w:outlineLvl w:val="0"/>
    </w:pPr>
    <w:rPr>
      <w:b/>
      <w:kern w:val="24"/>
      <w:position w:val="-1"/>
      <w:sz w:val="22"/>
      <w:szCs w:val="28"/>
      <w:lang w:val="uk-UA" w:eastAsia="ru-RU"/>
    </w:rPr>
  </w:style>
  <w:style w:type="paragraph" w:customStyle="1" w:styleId="aff9">
    <w:name w:val="Комірка"/>
    <w:basedOn w:val="aff8"/>
    <w:pPr>
      <w:spacing w:before="0" w:line="240" w:lineRule="auto"/>
      <w:ind w:left="0" w:firstLine="0"/>
    </w:pPr>
  </w:style>
  <w:style w:type="character" w:customStyle="1" w:styleId="affa">
    <w:name w:val="Гиперссылка"/>
    <w:rPr>
      <w:rFonts w:ascii="Verdana" w:hAnsi="Verdana" w:cs="Verdana"/>
      <w:color w:val="0000FF"/>
      <w:w w:val="100"/>
      <w:position w:val="-1"/>
      <w:sz w:val="22"/>
      <w:szCs w:val="22"/>
      <w:u w:val="single"/>
      <w:effect w:val="none"/>
      <w:vertAlign w:val="baseline"/>
      <w:cs w:val="0"/>
      <w:em w:val="none"/>
      <w:lang w:val="en-US" w:eastAsia="en-US" w:bidi="ar-SA"/>
    </w:rPr>
  </w:style>
  <w:style w:type="paragraph" w:customStyle="1" w:styleId="affb">
    <w:name w:val="Текст концевой сноски"/>
    <w:basedOn w:val="a0"/>
    <w:pPr>
      <w:autoSpaceDE w:val="0"/>
      <w:autoSpaceDN w:val="0"/>
      <w:adjustRightInd w:val="0"/>
      <w:ind w:firstLine="567"/>
    </w:pPr>
    <w:rPr>
      <w:lang w:val="en-US"/>
    </w:rPr>
  </w:style>
  <w:style w:type="paragraph" w:customStyle="1" w:styleId="21">
    <w:name w:val="çàãîëîâîê 2"/>
    <w:basedOn w:val="a0"/>
    <w:next w:val="a0"/>
    <w:pPr>
      <w:keepNext/>
      <w:keepLines/>
      <w:tabs>
        <w:tab w:val="left" w:pos="425"/>
        <w:tab w:val="center" w:pos="3686"/>
        <w:tab w:val="right" w:pos="7371"/>
      </w:tabs>
      <w:autoSpaceDE w:val="0"/>
      <w:autoSpaceDN w:val="0"/>
      <w:adjustRightInd w:val="0"/>
      <w:spacing w:before="120" w:after="120"/>
      <w:ind w:left="1304"/>
      <w:jc w:val="left"/>
    </w:pPr>
    <w:rPr>
      <w:lang w:val="en-US"/>
    </w:rPr>
  </w:style>
  <w:style w:type="paragraph" w:customStyle="1" w:styleId="tab">
    <w:name w:val="tab"/>
    <w:basedOn w:val="a0"/>
    <w:pPr>
      <w:tabs>
        <w:tab w:val="left" w:pos="2700"/>
      </w:tabs>
      <w:jc w:val="left"/>
    </w:pPr>
    <w:rPr>
      <w:sz w:val="28"/>
      <w:szCs w:val="24"/>
    </w:rPr>
  </w:style>
  <w:style w:type="paragraph" w:customStyle="1" w:styleId="Equation">
    <w:name w:val="Equation"/>
    <w:basedOn w:val="a0"/>
    <w:pPr>
      <w:tabs>
        <w:tab w:val="center" w:pos="5103"/>
        <w:tab w:val="right" w:pos="10206"/>
      </w:tabs>
      <w:spacing w:before="120" w:after="120"/>
      <w:jc w:val="left"/>
    </w:pPr>
    <w:rPr>
      <w:sz w:val="24"/>
      <w:szCs w:val="24"/>
    </w:rPr>
  </w:style>
  <w:style w:type="paragraph" w:customStyle="1" w:styleId="Description">
    <w:name w:val="Description"/>
    <w:basedOn w:val="aff5"/>
    <w:pPr>
      <w:spacing w:after="0"/>
      <w:ind w:firstLine="0"/>
    </w:pPr>
    <w:rPr>
      <w:sz w:val="24"/>
      <w:szCs w:val="24"/>
    </w:rPr>
  </w:style>
  <w:style w:type="character" w:customStyle="1" w:styleId="DescriptionChar">
    <w:name w:val="Description Char"/>
    <w:rPr>
      <w:w w:val="100"/>
      <w:position w:val="-1"/>
      <w:sz w:val="24"/>
      <w:szCs w:val="24"/>
      <w:effect w:val="none"/>
      <w:vertAlign w:val="baseline"/>
      <w:cs w:val="0"/>
      <w:em w:val="none"/>
      <w:lang w:val="uk-UA" w:eastAsia="ru-RU" w:bidi="ar-SA"/>
    </w:rPr>
  </w:style>
  <w:style w:type="paragraph" w:customStyle="1" w:styleId="Figure">
    <w:name w:val="Figure"/>
    <w:basedOn w:val="a0"/>
    <w:pPr>
      <w:spacing w:after="240"/>
      <w:contextualSpacing/>
      <w:jc w:val="center"/>
    </w:pPr>
    <w:rPr>
      <w:i/>
      <w:sz w:val="24"/>
      <w:szCs w:val="24"/>
    </w:rPr>
  </w:style>
  <w:style w:type="paragraph" w:customStyle="1" w:styleId="affc">
    <w:name w:val="Стиль Резюме"/>
    <w:basedOn w:val="a0"/>
    <w:pPr>
      <w:spacing w:after="120"/>
      <w:ind w:right="2835" w:firstLine="567"/>
      <w:contextualSpacing/>
    </w:pPr>
    <w:rPr>
      <w:b/>
      <w:bCs/>
      <w:i/>
      <w:iCs/>
      <w:sz w:val="24"/>
      <w:lang w:val="ru-RU" w:eastAsia="uk-UA"/>
    </w:rPr>
  </w:style>
  <w:style w:type="paragraph" w:customStyle="1" w:styleId="Author">
    <w:name w:val="Author"/>
    <w:basedOn w:val="a0"/>
    <w:pPr>
      <w:jc w:val="right"/>
    </w:pPr>
    <w:rPr>
      <w:i/>
      <w:sz w:val="24"/>
      <w:szCs w:val="24"/>
    </w:rPr>
  </w:style>
  <w:style w:type="paragraph" w:customStyle="1" w:styleId="affd">
    <w:name w:val="Список"/>
    <w:basedOn w:val="a0"/>
    <w:pPr>
      <w:suppressAutoHyphens w:val="0"/>
      <w:spacing w:after="120"/>
      <w:jc w:val="left"/>
    </w:pPr>
    <w:rPr>
      <w:sz w:val="24"/>
      <w:szCs w:val="24"/>
    </w:rPr>
  </w:style>
  <w:style w:type="paragraph" w:customStyle="1" w:styleId="CaptionFigure">
    <w:name w:val="Название объекта;Caption Figure"/>
    <w:basedOn w:val="a0"/>
    <w:next w:val="a0"/>
    <w:pPr>
      <w:spacing w:line="204" w:lineRule="auto"/>
      <w:ind w:firstLine="425"/>
      <w:jc w:val="center"/>
    </w:pPr>
    <w:rPr>
      <w:b/>
      <w:szCs w:val="24"/>
    </w:rPr>
  </w:style>
  <w:style w:type="paragraph" w:customStyle="1" w:styleId="affe">
    <w:name w:val="Нумерованный список"/>
    <w:basedOn w:val="a0"/>
    <w:pPr>
      <w:tabs>
        <w:tab w:val="num" w:pos="700"/>
      </w:tabs>
      <w:ind w:left="700" w:hanging="360"/>
      <w:jc w:val="left"/>
    </w:pPr>
    <w:rPr>
      <w:lang w:val="ru-RU"/>
    </w:rPr>
  </w:style>
  <w:style w:type="paragraph" w:customStyle="1" w:styleId="afff">
    <w:name w:val="анотації"/>
    <w:basedOn w:val="a0"/>
    <w:pPr>
      <w:overflowPunct w:val="0"/>
      <w:autoSpaceDE w:val="0"/>
      <w:autoSpaceDN w:val="0"/>
      <w:adjustRightInd w:val="0"/>
      <w:spacing w:line="216" w:lineRule="auto"/>
      <w:textAlignment w:val="baseline"/>
    </w:pPr>
    <w:rPr>
      <w:rFonts w:ascii="Verdana" w:hAnsi="Verdana" w:cs="Verdana"/>
      <w:i/>
      <w:sz w:val="22"/>
      <w:szCs w:val="24"/>
      <w:lang w:val="ru-RU"/>
    </w:rPr>
  </w:style>
  <w:style w:type="character" w:customStyle="1" w:styleId="afff0">
    <w:name w:val="анотації Знак"/>
    <w:rPr>
      <w:rFonts w:ascii="Verdana" w:hAnsi="Verdana" w:cs="Verdana"/>
      <w:i/>
      <w:w w:val="100"/>
      <w:position w:val="-1"/>
      <w:sz w:val="22"/>
      <w:szCs w:val="24"/>
      <w:effect w:val="none"/>
      <w:vertAlign w:val="baseline"/>
      <w:cs w:val="0"/>
      <w:em w:val="none"/>
      <w:lang w:val="ru-RU" w:eastAsia="ru-RU" w:bidi="ar-SA"/>
    </w:rPr>
  </w:style>
  <w:style w:type="paragraph" w:customStyle="1" w:styleId="afff1">
    <w:name w:val="Текст выноски"/>
    <w:basedOn w:val="a0"/>
    <w:rPr>
      <w:rFonts w:ascii="Tahoma" w:hAnsi="Tahoma" w:cs="Tahoma"/>
    </w:rPr>
  </w:style>
  <w:style w:type="paragraph" w:customStyle="1" w:styleId="BodyText21">
    <w:name w:val="Body Text 21"/>
    <w:basedOn w:val="a0"/>
    <w:pPr>
      <w:spacing w:line="360" w:lineRule="auto"/>
      <w:ind w:firstLine="851"/>
    </w:pPr>
    <w:rPr>
      <w:sz w:val="28"/>
    </w:rPr>
  </w:style>
  <w:style w:type="table" w:customStyle="1" w:styleId="afff2">
    <w:name w:val="Изысканная таблица"/>
    <w:basedOn w:val="a1"/>
    <w:pPr>
      <w:ind w:firstLine="44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style>
  <w:style w:type="paragraph" w:customStyle="1" w:styleId="MTDisplayEquation">
    <w:name w:val="MTDisplayEquation"/>
    <w:basedOn w:val="a0"/>
    <w:next w:val="a0"/>
    <w:pPr>
      <w:tabs>
        <w:tab w:val="center" w:pos="5100"/>
        <w:tab w:val="right" w:pos="10200"/>
      </w:tabs>
      <w:ind w:firstLine="709"/>
    </w:pPr>
    <w:rPr>
      <w:rFonts w:ascii="Verdana" w:hAnsi="Verdana" w:cs="Verdana"/>
      <w:sz w:val="28"/>
      <w:szCs w:val="24"/>
      <w:lang w:val="ru-RU"/>
    </w:rPr>
  </w:style>
  <w:style w:type="character" w:customStyle="1" w:styleId="MTDisplayEquation0">
    <w:name w:val="MTDisplayEquation Знак"/>
    <w:rPr>
      <w:rFonts w:ascii="Verdana" w:hAnsi="Verdana" w:cs="Verdana"/>
      <w:w w:val="100"/>
      <w:position w:val="-1"/>
      <w:sz w:val="28"/>
      <w:szCs w:val="24"/>
      <w:effect w:val="none"/>
      <w:vertAlign w:val="baseline"/>
      <w:cs w:val="0"/>
      <w:em w:val="none"/>
      <w:lang w:val="ru-RU" w:eastAsia="ru-RU" w:bidi="ar-SA"/>
    </w:rPr>
  </w:style>
  <w:style w:type="character" w:customStyle="1" w:styleId="afff3">
    <w:name w:val="Знак сноски"/>
    <w:rPr>
      <w:rFonts w:ascii="Verdana" w:hAnsi="Verdana" w:cs="Verdana"/>
      <w:w w:val="100"/>
      <w:position w:val="-1"/>
      <w:sz w:val="22"/>
      <w:szCs w:val="22"/>
      <w:effect w:val="none"/>
      <w:vertAlign w:val="superscript"/>
      <w:cs w:val="0"/>
      <w:em w:val="none"/>
      <w:lang w:val="en-US" w:eastAsia="en-US" w:bidi="ar-SA"/>
    </w:rPr>
  </w:style>
  <w:style w:type="paragraph" w:customStyle="1" w:styleId="Iauiue">
    <w:name w:val="Iau?iue"/>
    <w:pPr>
      <w:widowControl w:val="0"/>
      <w:suppressAutoHyphens/>
      <w:spacing w:line="1" w:lineRule="atLeast"/>
      <w:ind w:leftChars="-1" w:left="-1" w:hangingChars="1" w:hanging="1"/>
      <w:jc w:val="both"/>
      <w:textDirection w:val="btLr"/>
      <w:textAlignment w:val="top"/>
      <w:outlineLvl w:val="0"/>
    </w:pPr>
    <w:rPr>
      <w:position w:val="-1"/>
      <w:sz w:val="24"/>
      <w:szCs w:val="16"/>
      <w:lang w:val="ru-RU" w:eastAsia="ru-RU"/>
    </w:rPr>
  </w:style>
  <w:style w:type="paragraph" w:customStyle="1" w:styleId="afff4">
    <w:name w:val="Абзац списка"/>
    <w:basedOn w:val="a0"/>
    <w:pPr>
      <w:spacing w:after="200" w:line="276" w:lineRule="auto"/>
      <w:ind w:left="720"/>
      <w:contextualSpacing/>
      <w:jc w:val="left"/>
    </w:pPr>
    <w:rPr>
      <w:rFonts w:ascii="Calibri" w:hAnsi="Calibri"/>
      <w:sz w:val="22"/>
      <w:szCs w:val="22"/>
      <w:lang w:eastAsia="uk-UA"/>
    </w:rPr>
  </w:style>
  <w:style w:type="character" w:customStyle="1" w:styleId="afff5">
    <w:name w:val="Строгий"/>
    <w:rPr>
      <w:rFonts w:ascii="Verdana" w:hAnsi="Verdana" w:cs="Verdana"/>
      <w:b/>
      <w:bCs/>
      <w:w w:val="100"/>
      <w:position w:val="-1"/>
      <w:sz w:val="22"/>
      <w:szCs w:val="22"/>
      <w:effect w:val="none"/>
      <w:vertAlign w:val="baseline"/>
      <w:cs w:val="0"/>
      <w:em w:val="none"/>
      <w:lang w:val="en-US" w:eastAsia="en-US" w:bidi="ar-SA"/>
    </w:rPr>
  </w:style>
  <w:style w:type="paragraph" w:customStyle="1" w:styleId="8pt">
    <w:name w:val="Звичайний + 8 pt"/>
    <w:basedOn w:val="a0"/>
    <w:pPr>
      <w:shd w:val="clear" w:color="auto" w:fill="FFFFFF"/>
      <w:tabs>
        <w:tab w:val="num" w:pos="900"/>
      </w:tabs>
      <w:autoSpaceDE w:val="0"/>
      <w:autoSpaceDN w:val="0"/>
      <w:adjustRightInd w:val="0"/>
      <w:spacing w:line="264" w:lineRule="auto"/>
      <w:ind w:left="900" w:hanging="360"/>
    </w:pPr>
  </w:style>
  <w:style w:type="paragraph" w:customStyle="1" w:styleId="3Arial12pt">
    <w:name w:val="Стиль заголовок 3 + Arial 12 pt Междустр.интервал:  полуторный"/>
    <w:basedOn w:val="32"/>
    <w:pPr>
      <w:spacing w:line="360" w:lineRule="auto"/>
      <w:ind w:left="1080" w:hanging="360"/>
    </w:pPr>
    <w:rPr>
      <w:bCs/>
      <w:szCs w:val="28"/>
    </w:rPr>
  </w:style>
  <w:style w:type="paragraph" w:customStyle="1" w:styleId="32">
    <w:name w:val="заголовок 3"/>
    <w:basedOn w:val="a0"/>
    <w:next w:val="a0"/>
    <w:pPr>
      <w:keepNext/>
      <w:tabs>
        <w:tab w:val="num" w:pos="1440"/>
      </w:tabs>
      <w:overflowPunct w:val="0"/>
      <w:autoSpaceDE w:val="0"/>
      <w:autoSpaceDN w:val="0"/>
      <w:adjustRightInd w:val="0"/>
      <w:spacing w:before="120" w:after="120"/>
      <w:ind w:left="1440" w:hanging="720"/>
      <w:textAlignment w:val="baseline"/>
    </w:pPr>
    <w:rPr>
      <w:b/>
      <w:sz w:val="28"/>
    </w:rPr>
  </w:style>
  <w:style w:type="paragraph" w:customStyle="1" w:styleId="14pt127">
    <w:name w:val="Стиль 14 pt по ширине Первая строка:  127 см Междустр.интервал:..."/>
    <w:basedOn w:val="a0"/>
    <w:pPr>
      <w:overflowPunct w:val="0"/>
      <w:autoSpaceDE w:val="0"/>
      <w:autoSpaceDN w:val="0"/>
      <w:adjustRightInd w:val="0"/>
      <w:spacing w:line="360" w:lineRule="auto"/>
      <w:ind w:firstLine="720"/>
      <w:textAlignment w:val="baseline"/>
    </w:pPr>
    <w:rPr>
      <w:sz w:val="28"/>
    </w:rPr>
  </w:style>
  <w:style w:type="paragraph" w:customStyle="1" w:styleId="afff6">
    <w:name w:val="Иллюстрация"/>
    <w:basedOn w:val="a0"/>
    <w:next w:val="CaptionFigure"/>
    <w:pPr>
      <w:keepNext/>
      <w:spacing w:before="120" w:after="240"/>
      <w:jc w:val="center"/>
    </w:pPr>
  </w:style>
  <w:style w:type="paragraph" w:customStyle="1" w:styleId="afff7">
    <w:name w:val="Підрозділ"/>
    <w:basedOn w:val="a0"/>
    <w:pPr>
      <w:spacing w:after="360" w:line="360" w:lineRule="auto"/>
      <w:ind w:firstLine="567"/>
    </w:pPr>
    <w:rPr>
      <w:b/>
      <w:sz w:val="28"/>
      <w:lang w:eastAsia="uk-UA"/>
    </w:rPr>
  </w:style>
  <w:style w:type="paragraph" w:customStyle="1" w:styleId="afff8">
    <w:name w:val="Формула Знак Знак"/>
    <w:basedOn w:val="a0"/>
    <w:next w:val="a0"/>
    <w:pPr>
      <w:tabs>
        <w:tab w:val="center" w:pos="4820"/>
        <w:tab w:val="right" w:pos="9639"/>
      </w:tabs>
      <w:spacing w:line="360" w:lineRule="auto"/>
      <w:jc w:val="left"/>
    </w:pPr>
    <w:rPr>
      <w:rFonts w:ascii="Verdana" w:hAnsi="Verdana" w:cs="Verdana"/>
      <w:bCs/>
      <w:sz w:val="28"/>
      <w:szCs w:val="24"/>
    </w:rPr>
  </w:style>
  <w:style w:type="character" w:customStyle="1" w:styleId="afff9">
    <w:name w:val="Формула Знак Знак Знак"/>
    <w:rPr>
      <w:rFonts w:ascii="Verdana" w:hAnsi="Verdana" w:cs="Verdana"/>
      <w:bCs/>
      <w:w w:val="100"/>
      <w:position w:val="-1"/>
      <w:sz w:val="28"/>
      <w:szCs w:val="24"/>
      <w:effect w:val="none"/>
      <w:vertAlign w:val="baseline"/>
      <w:cs w:val="0"/>
      <w:em w:val="none"/>
      <w:lang w:val="uk-UA" w:eastAsia="ru-RU" w:bidi="ar-SA"/>
    </w:rPr>
  </w:style>
  <w:style w:type="paragraph" w:customStyle="1" w:styleId="afffa">
    <w:name w:val="Текст таблиці"/>
    <w:basedOn w:val="a0"/>
    <w:pPr>
      <w:jc w:val="center"/>
    </w:pPr>
    <w:rPr>
      <w:sz w:val="24"/>
      <w:szCs w:val="24"/>
      <w:lang w:eastAsia="uk-UA"/>
    </w:rPr>
  </w:style>
  <w:style w:type="paragraph" w:customStyle="1" w:styleId="afffb">
    <w:name w:val="Стиль Організація"/>
    <w:basedOn w:val="a7"/>
  </w:style>
  <w:style w:type="character" w:customStyle="1" w:styleId="afffc">
    <w:name w:val="Стиль Організація Знак"/>
    <w:rPr>
      <w:rFonts w:ascii="Verdana" w:hAnsi="Verdana" w:cs="Verdana"/>
      <w:i/>
      <w:w w:val="100"/>
      <w:position w:val="-1"/>
      <w:sz w:val="24"/>
      <w:szCs w:val="24"/>
      <w:effect w:val="none"/>
      <w:vertAlign w:val="baseline"/>
      <w:cs w:val="0"/>
      <w:em w:val="none"/>
      <w:lang w:val="uk-UA" w:eastAsia="ru-RU" w:bidi="ar-SA"/>
    </w:rPr>
  </w:style>
  <w:style w:type="paragraph" w:customStyle="1" w:styleId="afffd">
    <w:name w:val="Підпис під рисунком"/>
    <w:basedOn w:val="af0"/>
    <w:next w:val="af"/>
    <w:pPr>
      <w:spacing w:before="120" w:after="120"/>
      <w:ind w:firstLine="0"/>
      <w:jc w:val="center"/>
    </w:pPr>
    <w:rPr>
      <w:i/>
    </w:rPr>
  </w:style>
  <w:style w:type="character" w:customStyle="1" w:styleId="afffe">
    <w:name w:val="Підпис під рисунком Знак"/>
    <w:rPr>
      <w:rFonts w:ascii="Verdana" w:hAnsi="Verdana" w:cs="Verdana"/>
      <w:i/>
      <w:w w:val="100"/>
      <w:position w:val="-1"/>
      <w:sz w:val="22"/>
      <w:szCs w:val="22"/>
      <w:effect w:val="none"/>
      <w:vertAlign w:val="baseline"/>
      <w:cs w:val="0"/>
      <w:em w:val="none"/>
      <w:lang w:val="uk-UA" w:eastAsia="ru-RU" w:bidi="ar-SA"/>
    </w:rPr>
  </w:style>
  <w:style w:type="paragraph" w:customStyle="1" w:styleId="affff">
    <w:name w:val="текст таблиці"/>
    <w:basedOn w:val="af0"/>
    <w:pPr>
      <w:ind w:firstLine="0"/>
    </w:pPr>
  </w:style>
  <w:style w:type="paragraph" w:customStyle="1" w:styleId="affff0">
    <w:name w:val="Основной текст с отступом"/>
    <w:basedOn w:val="a0"/>
    <w:pPr>
      <w:spacing w:after="120"/>
      <w:ind w:left="283"/>
      <w:jc w:val="left"/>
    </w:pPr>
    <w:rPr>
      <w:rFonts w:ascii="TimesET" w:hAnsi="TimesET"/>
      <w:sz w:val="28"/>
      <w:lang w:val="en-US"/>
    </w:rPr>
  </w:style>
  <w:style w:type="paragraph" w:customStyle="1" w:styleId="affff1">
    <w:name w:val="Основной текст;Знак"/>
    <w:basedOn w:val="a0"/>
    <w:pPr>
      <w:jc w:val="center"/>
    </w:pPr>
    <w:rPr>
      <w:rFonts w:ascii="Verdana" w:hAnsi="Verdana" w:cs="Verdana"/>
      <w:sz w:val="22"/>
      <w:szCs w:val="22"/>
    </w:rPr>
  </w:style>
  <w:style w:type="character" w:customStyle="1" w:styleId="affff2">
    <w:name w:val="Основной текст Знак;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33">
    <w:name w:val="Основной текст с отступом 3"/>
    <w:basedOn w:val="a0"/>
    <w:pPr>
      <w:ind w:firstLine="567"/>
    </w:pPr>
    <w:rPr>
      <w:sz w:val="28"/>
    </w:rPr>
  </w:style>
  <w:style w:type="paragraph" w:customStyle="1" w:styleId="22">
    <w:name w:val="Основной текст с отступом 2"/>
    <w:basedOn w:val="a0"/>
    <w:pPr>
      <w:ind w:firstLine="567"/>
      <w:jc w:val="left"/>
    </w:pPr>
    <w:rPr>
      <w:sz w:val="28"/>
    </w:rPr>
  </w:style>
  <w:style w:type="paragraph" w:customStyle="1" w:styleId="23">
    <w:name w:val="Основной текст 2"/>
    <w:basedOn w:val="a0"/>
    <w:rPr>
      <w:bCs/>
      <w:sz w:val="24"/>
    </w:rPr>
  </w:style>
  <w:style w:type="paragraph" w:customStyle="1" w:styleId="affff3">
    <w:name w:val="Основной текст вместе"/>
    <w:basedOn w:val="affff1"/>
    <w:pPr>
      <w:keepNext/>
      <w:spacing w:after="160"/>
      <w:jc w:val="left"/>
    </w:pPr>
    <w:rPr>
      <w:rFonts w:ascii="Arial" w:hAnsi="Arial"/>
    </w:rPr>
  </w:style>
  <w:style w:type="paragraph" w:customStyle="1" w:styleId="0">
    <w:name w:val="Стиль Осн. текст + Первая строка:  0 см"/>
    <w:basedOn w:val="af0"/>
    <w:pPr>
      <w:ind w:firstLine="0"/>
    </w:pPr>
  </w:style>
  <w:style w:type="paragraph" w:customStyle="1" w:styleId="affff4">
    <w:name w:val="Осн. текст Знак"/>
    <w:basedOn w:val="a0"/>
    <w:pPr>
      <w:ind w:firstLine="426"/>
    </w:pPr>
    <w:rPr>
      <w:rFonts w:ascii="Verdana" w:hAnsi="Verdana" w:cs="Verdana"/>
      <w:sz w:val="22"/>
      <w:szCs w:val="22"/>
    </w:rPr>
  </w:style>
  <w:style w:type="character" w:customStyle="1" w:styleId="affff5">
    <w:name w:val="Осн. текст Знак Знак"/>
    <w:rPr>
      <w:rFonts w:ascii="Verdana" w:hAnsi="Verdana" w:cs="Verdana"/>
      <w:w w:val="100"/>
      <w:position w:val="-1"/>
      <w:sz w:val="22"/>
      <w:szCs w:val="22"/>
      <w:effect w:val="none"/>
      <w:vertAlign w:val="baseline"/>
      <w:cs w:val="0"/>
      <w:em w:val="none"/>
      <w:lang w:val="uk-UA" w:eastAsia="ru-RU" w:bidi="ar-SA"/>
    </w:rPr>
  </w:style>
  <w:style w:type="paragraph" w:customStyle="1" w:styleId="affff6">
    <w:name w:val="Литература"/>
    <w:basedOn w:val="a0"/>
    <w:pPr>
      <w:tabs>
        <w:tab w:val="left" w:pos="284"/>
        <w:tab w:val="num" w:pos="360"/>
      </w:tabs>
      <w:spacing w:line="360" w:lineRule="auto"/>
      <w:ind w:left="284" w:hanging="284"/>
    </w:pPr>
    <w:rPr>
      <w:sz w:val="24"/>
      <w:lang w:val="ru-RU"/>
    </w:rPr>
  </w:style>
  <w:style w:type="paragraph" w:customStyle="1" w:styleId="affff7">
    <w:name w:val="Без відступу"/>
    <w:basedOn w:val="a0"/>
    <w:next w:val="aff5"/>
    <w:rPr>
      <w:noProof/>
      <w:kern w:val="24"/>
      <w:sz w:val="24"/>
      <w:szCs w:val="24"/>
    </w:rPr>
  </w:style>
  <w:style w:type="paragraph" w:customStyle="1" w:styleId="affff8">
    <w:name w:val="Робочий"/>
    <w:basedOn w:val="a0"/>
    <w:pPr>
      <w:spacing w:line="360" w:lineRule="auto"/>
      <w:ind w:firstLine="624"/>
    </w:pPr>
    <w:rPr>
      <w:rFonts w:ascii="Times New Roman CYR" w:hAnsi="Times New Roman CYR"/>
      <w:sz w:val="28"/>
      <w:szCs w:val="28"/>
      <w:lang w:val="ru-RU"/>
    </w:rPr>
  </w:style>
  <w:style w:type="paragraph" w:customStyle="1" w:styleId="affff9">
    <w:name w:val="література"/>
    <w:basedOn w:val="affe"/>
    <w:pPr>
      <w:tabs>
        <w:tab w:val="clear" w:pos="700"/>
        <w:tab w:val="num" w:pos="680"/>
      </w:tabs>
      <w:spacing w:line="204" w:lineRule="auto"/>
      <w:ind w:left="283" w:firstLine="284"/>
      <w:jc w:val="both"/>
    </w:pPr>
    <w:rPr>
      <w:sz w:val="26"/>
      <w:szCs w:val="26"/>
      <w:lang w:val="uk-UA"/>
    </w:rPr>
  </w:style>
  <w:style w:type="paragraph" w:customStyle="1" w:styleId="affffa">
    <w:name w:val="Адреса"/>
    <w:basedOn w:val="a0"/>
    <w:pPr>
      <w:spacing w:before="120" w:after="240"/>
      <w:jc w:val="center"/>
    </w:pPr>
    <w:rPr>
      <w:rFonts w:ascii="Verdana" w:hAnsi="Verdana" w:cs="Verdana"/>
      <w:i/>
      <w:w w:val="101"/>
      <w:kern w:val="2"/>
      <w:sz w:val="24"/>
      <w:szCs w:val="22"/>
      <w:lang w:eastAsia="uk-UA"/>
    </w:rPr>
  </w:style>
  <w:style w:type="character" w:customStyle="1" w:styleId="affffb">
    <w:name w:val="Адреса Знак"/>
    <w:rPr>
      <w:rFonts w:ascii="Verdana" w:hAnsi="Verdana" w:cs="Verdana"/>
      <w:i/>
      <w:w w:val="101"/>
      <w:kern w:val="2"/>
      <w:position w:val="-1"/>
      <w:sz w:val="24"/>
      <w:szCs w:val="22"/>
      <w:effect w:val="none"/>
      <w:vertAlign w:val="baseline"/>
      <w:cs w:val="0"/>
      <w:em w:val="none"/>
      <w:lang w:val="uk-UA" w:eastAsia="uk-UA" w:bidi="ar-SA"/>
    </w:rPr>
  </w:style>
  <w:style w:type="paragraph" w:customStyle="1" w:styleId="112">
    <w:name w:val="Заголовок 1 + 12 пт;По центру"/>
    <w:basedOn w:val="affff0"/>
    <w:pPr>
      <w:ind w:left="0"/>
      <w:jc w:val="center"/>
    </w:pPr>
    <w:rPr>
      <w:rFonts w:ascii="Times New Roman" w:hAnsi="Times New Roman"/>
      <w:bCs/>
      <w:iCs/>
      <w:sz w:val="24"/>
      <w:szCs w:val="24"/>
    </w:rPr>
  </w:style>
  <w:style w:type="paragraph" w:customStyle="1" w:styleId="affffc">
    <w:name w:val="заголов. літератури"/>
    <w:basedOn w:val="aa"/>
    <w:pPr>
      <w:spacing w:before="240" w:after="120"/>
      <w:jc w:val="center"/>
    </w:pPr>
    <w:rPr>
      <w:b/>
      <w:bCs/>
      <w:iCs/>
    </w:rPr>
  </w:style>
  <w:style w:type="paragraph" w:customStyle="1" w:styleId="00">
    <w:name w:val="Диплом0"/>
    <w:basedOn w:val="a0"/>
    <w:pPr>
      <w:shd w:val="clear" w:color="auto" w:fill="FFFFFF"/>
      <w:autoSpaceDE w:val="0"/>
      <w:autoSpaceDN w:val="0"/>
      <w:adjustRightInd w:val="0"/>
      <w:spacing w:line="360" w:lineRule="auto"/>
      <w:ind w:firstLine="709"/>
    </w:pPr>
    <w:rPr>
      <w:rFonts w:ascii="Verdana" w:hAnsi="Verdana" w:cs="Verdana"/>
      <w:color w:val="000000"/>
      <w:sz w:val="28"/>
      <w:szCs w:val="28"/>
    </w:rPr>
  </w:style>
  <w:style w:type="character" w:customStyle="1" w:styleId="01">
    <w:name w:val="Диплом0 Знак"/>
    <w:rPr>
      <w:rFonts w:ascii="Verdana" w:hAnsi="Verdana" w:cs="Verdana"/>
      <w:color w:val="000000"/>
      <w:w w:val="100"/>
      <w:position w:val="-1"/>
      <w:sz w:val="28"/>
      <w:szCs w:val="28"/>
      <w:effect w:val="none"/>
      <w:vertAlign w:val="baseline"/>
      <w:cs w:val="0"/>
      <w:em w:val="none"/>
      <w:lang w:val="uk-UA" w:eastAsia="ru-RU" w:bidi="ar-SA"/>
    </w:rPr>
  </w:style>
  <w:style w:type="paragraph" w:customStyle="1" w:styleId="font0">
    <w:name w:val="font0"/>
    <w:basedOn w:val="a0"/>
    <w:pPr>
      <w:spacing w:before="100" w:beforeAutospacing="1" w:after="100" w:afterAutospacing="1"/>
      <w:jc w:val="left"/>
    </w:pPr>
    <w:rPr>
      <w:rFonts w:ascii="Arial" w:hAnsi="Arial"/>
      <w:lang w:val="ru-RU"/>
    </w:rPr>
  </w:style>
  <w:style w:type="paragraph" w:customStyle="1" w:styleId="affffd">
    <w:name w:val="висновки"/>
    <w:basedOn w:val="af0"/>
    <w:next w:val="af0"/>
    <w:pPr>
      <w:spacing w:before="120" w:after="120"/>
    </w:pPr>
    <w:rPr>
      <w:b/>
      <w:caps/>
    </w:rPr>
  </w:style>
  <w:style w:type="character" w:customStyle="1" w:styleId="affffe">
    <w:name w:val="висновки Знак"/>
    <w:rPr>
      <w:rFonts w:ascii="Verdana" w:hAnsi="Verdana" w:cs="Verdana"/>
      <w:b/>
      <w:caps/>
      <w:w w:val="100"/>
      <w:position w:val="-1"/>
      <w:sz w:val="22"/>
      <w:szCs w:val="22"/>
      <w:effect w:val="none"/>
      <w:vertAlign w:val="baseline"/>
      <w:cs w:val="0"/>
      <w:em w:val="none"/>
      <w:lang w:val="uk-UA" w:eastAsia="ru-RU" w:bidi="ar-SA"/>
    </w:rPr>
  </w:style>
  <w:style w:type="paragraph" w:customStyle="1" w:styleId="afffff">
    <w:name w:val="Îáû÷íûé"/>
    <w:pPr>
      <w:widowControl w:val="0"/>
      <w:suppressAutoHyphens/>
      <w:overflowPunct w:val="0"/>
      <w:autoSpaceDE w:val="0"/>
      <w:autoSpaceDN w:val="0"/>
      <w:adjustRightInd w:val="0"/>
      <w:spacing w:line="1" w:lineRule="atLeast"/>
      <w:ind w:leftChars="-1" w:left="-1" w:hangingChars="1" w:hanging="1"/>
      <w:jc w:val="both"/>
      <w:textDirection w:val="btLr"/>
      <w:textAlignment w:val="baseline"/>
      <w:outlineLvl w:val="0"/>
    </w:pPr>
    <w:rPr>
      <w:position w:val="-1"/>
      <w:sz w:val="24"/>
      <w:szCs w:val="16"/>
      <w:lang w:val="ru-RU" w:eastAsia="ru-RU"/>
    </w:rPr>
  </w:style>
  <w:style w:type="paragraph" w:customStyle="1" w:styleId="afffff0">
    <w:name w:val="Îñíîâíîé òåêñò ñ îòñòóïîì"/>
    <w:basedOn w:val="afffff"/>
    <w:pPr>
      <w:overflowPunct/>
      <w:autoSpaceDE/>
      <w:autoSpaceDN/>
      <w:adjustRightInd/>
      <w:spacing w:line="360" w:lineRule="auto"/>
      <w:ind w:firstLine="709"/>
      <w:textAlignment w:val="auto"/>
    </w:pPr>
    <w:rPr>
      <w:rFonts w:ascii="Pragmatica" w:hAnsi="Pragmatica"/>
      <w:lang w:eastAsia="uk-UA"/>
    </w:rPr>
  </w:style>
  <w:style w:type="paragraph" w:customStyle="1" w:styleId="15">
    <w:name w:val="формула1"/>
    <w:basedOn w:val="a0"/>
    <w:pPr>
      <w:tabs>
        <w:tab w:val="left" w:pos="0"/>
        <w:tab w:val="center" w:pos="4536"/>
        <w:tab w:val="right" w:pos="9354"/>
      </w:tabs>
      <w:spacing w:line="204" w:lineRule="auto"/>
      <w:ind w:firstLine="540"/>
    </w:pPr>
    <w:rPr>
      <w:sz w:val="22"/>
      <w:szCs w:val="28"/>
    </w:rPr>
  </w:style>
  <w:style w:type="paragraph" w:customStyle="1" w:styleId="afffff1">
    <w:name w:val="Рекомендував"/>
    <w:basedOn w:val="aa"/>
    <w:pPr>
      <w:spacing w:before="120"/>
      <w:ind w:firstLine="340"/>
    </w:pPr>
    <w:rPr>
      <w:b/>
      <w:i w:val="0"/>
    </w:rPr>
  </w:style>
  <w:style w:type="paragraph" w:customStyle="1" w:styleId="Default">
    <w:name w:val="Default"/>
    <w:pPr>
      <w:widowControl w:val="0"/>
      <w:suppressAutoHyphens/>
      <w:autoSpaceDE w:val="0"/>
      <w:autoSpaceDN w:val="0"/>
      <w:adjustRightInd w:val="0"/>
      <w:spacing w:line="1" w:lineRule="atLeast"/>
      <w:ind w:leftChars="-1" w:left="-1" w:hangingChars="1" w:hanging="1"/>
      <w:jc w:val="both"/>
      <w:textDirection w:val="btLr"/>
      <w:textAlignment w:val="top"/>
      <w:outlineLvl w:val="0"/>
    </w:pPr>
    <w:rPr>
      <w:rFonts w:ascii="Arial" w:hAnsi="Arial" w:cs="Arial"/>
      <w:color w:val="000000"/>
      <w:position w:val="-1"/>
      <w:sz w:val="24"/>
      <w:szCs w:val="24"/>
      <w:lang w:val="ru-RU" w:eastAsia="ru-RU"/>
    </w:rPr>
  </w:style>
  <w:style w:type="paragraph" w:customStyle="1" w:styleId="afffff2">
    <w:name w:val="Обычный (Интернет)"/>
    <w:basedOn w:val="a0"/>
    <w:pPr>
      <w:spacing w:before="100" w:beforeAutospacing="1" w:after="100" w:afterAutospacing="1"/>
      <w:jc w:val="left"/>
    </w:pPr>
    <w:rPr>
      <w:sz w:val="24"/>
      <w:szCs w:val="24"/>
      <w:lang w:val="ru-RU"/>
    </w:rPr>
  </w:style>
  <w:style w:type="character" w:customStyle="1" w:styleId="longtext1">
    <w:name w:val="long_text1"/>
    <w:rPr>
      <w:rFonts w:ascii="Verdana" w:hAnsi="Verdana" w:cs="Verdana"/>
      <w:w w:val="100"/>
      <w:position w:val="-1"/>
      <w:sz w:val="13"/>
      <w:szCs w:val="13"/>
      <w:effect w:val="none"/>
      <w:vertAlign w:val="baseline"/>
      <w:cs w:val="0"/>
      <w:em w:val="none"/>
      <w:lang w:val="en-US" w:eastAsia="en-US" w:bidi="ar-SA"/>
    </w:rPr>
  </w:style>
  <w:style w:type="paragraph" w:customStyle="1" w:styleId="afffff3">
    <w:name w:val="Формула №"/>
    <w:basedOn w:val="a0"/>
    <w:pPr>
      <w:tabs>
        <w:tab w:val="center" w:pos="4536"/>
        <w:tab w:val="right" w:pos="9639"/>
      </w:tabs>
      <w:spacing w:before="120" w:after="120" w:line="360" w:lineRule="auto"/>
      <w:ind w:right="-108" w:firstLine="425"/>
    </w:pPr>
    <w:rPr>
      <w:sz w:val="28"/>
    </w:rPr>
  </w:style>
  <w:style w:type="paragraph" w:customStyle="1" w:styleId="afffff4">
    <w:name w:val="формула"/>
    <w:basedOn w:val="a0"/>
    <w:pPr>
      <w:tabs>
        <w:tab w:val="center" w:pos="4678"/>
        <w:tab w:val="right" w:pos="9639"/>
      </w:tabs>
      <w:spacing w:before="120" w:after="180" w:line="360" w:lineRule="auto"/>
      <w:ind w:right="-108" w:firstLine="425"/>
    </w:pPr>
    <w:rPr>
      <w:sz w:val="28"/>
    </w:rPr>
  </w:style>
  <w:style w:type="paragraph" w:customStyle="1" w:styleId="afffff5">
    <w:name w:val="Схема документа"/>
    <w:basedOn w:val="a0"/>
    <w:pPr>
      <w:shd w:val="clear" w:color="auto" w:fill="000080"/>
    </w:pPr>
    <w:rPr>
      <w:rFonts w:ascii="Tahoma" w:hAnsi="Tahoma" w:cs="Tahoma"/>
    </w:rPr>
  </w:style>
  <w:style w:type="character" w:customStyle="1" w:styleId="mediumtext1">
    <w:name w:val="medium_text1"/>
    <w:rPr>
      <w:rFonts w:ascii="Verdana" w:hAnsi="Verdana" w:cs="Verdana"/>
      <w:w w:val="100"/>
      <w:position w:val="-1"/>
      <w:sz w:val="24"/>
      <w:szCs w:val="24"/>
      <w:effect w:val="none"/>
      <w:vertAlign w:val="baseline"/>
      <w:cs w:val="0"/>
      <w:em w:val="none"/>
      <w:lang w:val="en-US" w:eastAsia="en-US" w:bidi="ar-SA"/>
    </w:rPr>
  </w:style>
  <w:style w:type="paragraph" w:customStyle="1" w:styleId="02">
    <w:name w:val="Стиль Осн. текст статті + Перший рядок:  0 см"/>
    <w:basedOn w:val="af0"/>
    <w:pPr>
      <w:tabs>
        <w:tab w:val="clear" w:pos="2268"/>
        <w:tab w:val="center" w:pos="2126"/>
      </w:tabs>
      <w:ind w:firstLine="0"/>
    </w:pPr>
    <w:rPr>
      <w:szCs w:val="20"/>
    </w:rPr>
  </w:style>
  <w:style w:type="paragraph" w:customStyle="1" w:styleId="010">
    <w:name w:val="Стиль Осн. текст статті + Перший рядок:  0 см1"/>
    <w:basedOn w:val="af0"/>
    <w:pPr>
      <w:tabs>
        <w:tab w:val="clear" w:pos="2268"/>
        <w:tab w:val="center" w:pos="2126"/>
      </w:tabs>
      <w:ind w:firstLine="0"/>
    </w:pPr>
    <w:rPr>
      <w:szCs w:val="20"/>
    </w:rPr>
  </w:style>
  <w:style w:type="character" w:customStyle="1" w:styleId="hps">
    <w:name w:val="hps"/>
    <w:rPr>
      <w:rFonts w:ascii="Verdana" w:hAnsi="Verdana" w:cs="Verdana"/>
      <w:w w:val="100"/>
      <w:position w:val="-1"/>
      <w:sz w:val="22"/>
      <w:szCs w:val="22"/>
      <w:effect w:val="none"/>
      <w:vertAlign w:val="baseline"/>
      <w:cs w:val="0"/>
      <w:em w:val="none"/>
      <w:lang w:val="en-US" w:eastAsia="en-US" w:bidi="ar-SA"/>
    </w:rPr>
  </w:style>
  <w:style w:type="paragraph" w:customStyle="1" w:styleId="a">
    <w:name w:val="список осн_текст"/>
    <w:basedOn w:val="af0"/>
    <w:pPr>
      <w:numPr>
        <w:numId w:val="1"/>
      </w:numPr>
      <w:ind w:left="-1" w:firstLine="340"/>
    </w:pPr>
    <w:rPr>
      <w:szCs w:val="20"/>
    </w:rPr>
  </w:style>
  <w:style w:type="character" w:customStyle="1" w:styleId="atn">
    <w:name w:val="atn"/>
    <w:rPr>
      <w:rFonts w:ascii="Verdana" w:hAnsi="Verdana" w:cs="Verdana"/>
      <w:w w:val="100"/>
      <w:position w:val="-1"/>
      <w:sz w:val="22"/>
      <w:szCs w:val="22"/>
      <w:effect w:val="none"/>
      <w:vertAlign w:val="baseline"/>
      <w:cs w:val="0"/>
      <w:em w:val="none"/>
      <w:lang w:val="en-US" w:eastAsia="en-US" w:bidi="ar-SA"/>
    </w:rPr>
  </w:style>
  <w:style w:type="character" w:customStyle="1" w:styleId="hpsatn">
    <w:name w:val="hps atn"/>
    <w:rPr>
      <w:rFonts w:ascii="Verdana" w:hAnsi="Verdana" w:cs="Verdana"/>
      <w:w w:val="100"/>
      <w:position w:val="-1"/>
      <w:sz w:val="22"/>
      <w:szCs w:val="22"/>
      <w:effect w:val="none"/>
      <w:vertAlign w:val="baseline"/>
      <w:cs w:val="0"/>
      <w:em w:val="none"/>
      <w:lang w:val="en-US" w:eastAsia="en-US" w:bidi="ar-SA"/>
    </w:rPr>
  </w:style>
  <w:style w:type="paragraph" w:customStyle="1" w:styleId="12pt">
    <w:name w:val="Стиль анотації + 12 pt"/>
    <w:basedOn w:val="afff"/>
    <w:next w:val="afff"/>
    <w:rPr>
      <w:iCs/>
    </w:rPr>
  </w:style>
  <w:style w:type="character" w:customStyle="1" w:styleId="12pt0">
    <w:name w:val="Стиль анотації + 12 pt Знак"/>
    <w:rPr>
      <w:rFonts w:ascii="Verdana" w:hAnsi="Verdana" w:cs="Verdana"/>
      <w:i/>
      <w:iCs/>
      <w:w w:val="100"/>
      <w:position w:val="-1"/>
      <w:sz w:val="22"/>
      <w:szCs w:val="24"/>
      <w:effect w:val="none"/>
      <w:vertAlign w:val="baseline"/>
      <w:cs w:val="0"/>
      <w:em w:val="none"/>
      <w:lang w:val="ru-RU" w:eastAsia="ru-RU" w:bidi="ar-SA"/>
    </w:rPr>
  </w:style>
  <w:style w:type="paragraph" w:customStyle="1" w:styleId="afffff6">
    <w:name w:val="Осн. текст  статті"/>
    <w:basedOn w:val="af0"/>
    <w:next w:val="af0"/>
  </w:style>
  <w:style w:type="paragraph" w:customStyle="1" w:styleId="aformula">
    <w:name w:val="a_formula"/>
    <w:basedOn w:val="a0"/>
    <w:pPr>
      <w:tabs>
        <w:tab w:val="center" w:pos="4536"/>
        <w:tab w:val="right" w:pos="9356"/>
      </w:tabs>
      <w:overflowPunct w:val="0"/>
      <w:autoSpaceDE w:val="0"/>
      <w:autoSpaceDN w:val="0"/>
      <w:adjustRightInd w:val="0"/>
      <w:spacing w:before="120" w:after="120"/>
      <w:jc w:val="center"/>
      <w:textAlignment w:val="baseline"/>
    </w:pPr>
    <w:rPr>
      <w:sz w:val="28"/>
      <w:lang w:val="en-US"/>
    </w:rPr>
  </w:style>
  <w:style w:type="paragraph" w:customStyle="1" w:styleId="References">
    <w:name w:val="References"/>
    <w:basedOn w:val="a0"/>
    <w:pPr>
      <w:numPr>
        <w:ilvl w:val="11"/>
        <w:numId w:val="2"/>
      </w:numPr>
      <w:tabs>
        <w:tab w:val="center" w:pos="3402"/>
        <w:tab w:val="right" w:pos="7371"/>
      </w:tabs>
      <w:overflowPunct w:val="0"/>
      <w:autoSpaceDE w:val="0"/>
      <w:autoSpaceDN w:val="0"/>
      <w:adjustRightInd w:val="0"/>
      <w:spacing w:line="160" w:lineRule="atLeast"/>
      <w:ind w:left="284" w:hanging="284"/>
      <w:textAlignment w:val="baseline"/>
    </w:pPr>
    <w:rPr>
      <w:sz w:val="19"/>
    </w:rPr>
  </w:style>
  <w:style w:type="character" w:customStyle="1" w:styleId="17">
    <w:name w:val="Знак Знак17"/>
    <w:rPr>
      <w:rFonts w:ascii="Times New Roman" w:hAnsi="Times New Roman"/>
      <w:b/>
      <w:bCs/>
      <w:w w:val="100"/>
      <w:position w:val="-1"/>
      <w:sz w:val="28"/>
      <w:szCs w:val="28"/>
      <w:effect w:val="none"/>
      <w:vertAlign w:val="baseline"/>
      <w:cs w:val="0"/>
      <w:em w:val="none"/>
      <w:lang w:eastAsia="en-US"/>
    </w:rPr>
  </w:style>
  <w:style w:type="character" w:customStyle="1" w:styleId="apple-converted-space">
    <w:name w:val="apple-converted-space"/>
    <w:rPr>
      <w:w w:val="100"/>
      <w:position w:val="-1"/>
      <w:effect w:val="none"/>
      <w:vertAlign w:val="baseline"/>
      <w:cs w:val="0"/>
      <w:em w:val="none"/>
    </w:rPr>
  </w:style>
  <w:style w:type="character" w:customStyle="1" w:styleId="afffff7">
    <w:name w:val="Выделение"/>
    <w:rPr>
      <w:b/>
      <w:bCs/>
      <w:i/>
      <w:iCs/>
      <w:spacing w:val="10"/>
      <w:w w:val="100"/>
      <w:position w:val="-1"/>
      <w:effect w:val="none"/>
      <w:bdr w:val="none" w:sz="0" w:space="0" w:color="auto"/>
      <w:shd w:val="clear" w:color="auto" w:fill="auto"/>
      <w:vertAlign w:val="baseline"/>
      <w:cs w:val="0"/>
      <w:em w:val="none"/>
    </w:rPr>
  </w:style>
  <w:style w:type="paragraph" w:customStyle="1" w:styleId="afffff8">
    <w:name w:val="Без интервала"/>
    <w:basedOn w:val="a0"/>
    <w:pPr>
      <w:jc w:val="left"/>
    </w:pPr>
    <w:rPr>
      <w:rFonts w:ascii="Verdana" w:hAnsi="Verdana" w:cs="Verdana"/>
      <w:sz w:val="28"/>
      <w:szCs w:val="22"/>
      <w:lang w:eastAsia="en-US"/>
    </w:rPr>
  </w:style>
  <w:style w:type="character" w:customStyle="1" w:styleId="afffff9">
    <w:name w:val="Без интервала Знак"/>
    <w:rPr>
      <w:rFonts w:ascii="Verdana" w:hAnsi="Verdana" w:cs="Verdana"/>
      <w:w w:val="100"/>
      <w:position w:val="-1"/>
      <w:sz w:val="28"/>
      <w:szCs w:val="22"/>
      <w:effect w:val="none"/>
      <w:vertAlign w:val="baseline"/>
      <w:cs w:val="0"/>
      <w:em w:val="none"/>
      <w:lang w:val="uk-UA" w:eastAsia="en-US" w:bidi="ar-SA"/>
    </w:rPr>
  </w:style>
  <w:style w:type="paragraph" w:customStyle="1" w:styleId="afffffa">
    <w:name w:val="Выделенная цитата"/>
    <w:basedOn w:val="a0"/>
    <w:next w:val="a0"/>
    <w:pPr>
      <w:pBdr>
        <w:bottom w:val="single" w:sz="4" w:space="1" w:color="auto"/>
      </w:pBdr>
      <w:spacing w:before="200" w:after="280" w:line="276" w:lineRule="auto"/>
      <w:ind w:left="1008" w:right="1152"/>
    </w:pPr>
    <w:rPr>
      <w:b/>
      <w:bCs/>
      <w:i/>
      <w:iCs/>
      <w:sz w:val="28"/>
      <w:szCs w:val="22"/>
      <w:lang w:eastAsia="en-US"/>
    </w:rPr>
  </w:style>
  <w:style w:type="character" w:customStyle="1" w:styleId="afffffb">
    <w:name w:val="Выделенная цитата Знак"/>
    <w:rPr>
      <w:b/>
      <w:bCs/>
      <w:i/>
      <w:iCs/>
      <w:w w:val="100"/>
      <w:position w:val="-1"/>
      <w:sz w:val="28"/>
      <w:szCs w:val="22"/>
      <w:effect w:val="none"/>
      <w:vertAlign w:val="baseline"/>
      <w:cs w:val="0"/>
      <w:em w:val="none"/>
      <w:lang w:val="uk-UA" w:eastAsia="en-US" w:bidi="ar-SA"/>
    </w:rPr>
  </w:style>
  <w:style w:type="character" w:customStyle="1" w:styleId="afffffc">
    <w:name w:val="Слабое выделение"/>
    <w:rPr>
      <w:i/>
      <w:iCs/>
      <w:w w:val="100"/>
      <w:position w:val="-1"/>
      <w:effect w:val="none"/>
      <w:vertAlign w:val="baseline"/>
      <w:cs w:val="0"/>
      <w:em w:val="none"/>
    </w:rPr>
  </w:style>
  <w:style w:type="character" w:customStyle="1" w:styleId="afffffd">
    <w:name w:val="Сильное выделение"/>
    <w:rPr>
      <w:b/>
      <w:bCs/>
      <w:w w:val="100"/>
      <w:position w:val="-1"/>
      <w:effect w:val="none"/>
      <w:vertAlign w:val="baseline"/>
      <w:cs w:val="0"/>
      <w:em w:val="none"/>
    </w:rPr>
  </w:style>
  <w:style w:type="character" w:customStyle="1" w:styleId="afffffe">
    <w:name w:val="Слабая ссылка"/>
    <w:rPr>
      <w:smallCaps/>
      <w:w w:val="100"/>
      <w:position w:val="-1"/>
      <w:effect w:val="none"/>
      <w:vertAlign w:val="baseline"/>
      <w:cs w:val="0"/>
      <w:em w:val="none"/>
    </w:rPr>
  </w:style>
  <w:style w:type="character" w:customStyle="1" w:styleId="affffff">
    <w:name w:val="Сильная ссылка"/>
    <w:rPr>
      <w:smallCaps/>
      <w:spacing w:val="5"/>
      <w:w w:val="100"/>
      <w:position w:val="-1"/>
      <w:u w:val="single"/>
      <w:effect w:val="none"/>
      <w:vertAlign w:val="baseline"/>
      <w:cs w:val="0"/>
      <w:em w:val="none"/>
    </w:rPr>
  </w:style>
  <w:style w:type="character" w:customStyle="1" w:styleId="affffff0">
    <w:name w:val="Название книги"/>
    <w:rPr>
      <w:i/>
      <w:iCs/>
      <w:smallCaps/>
      <w:spacing w:val="5"/>
      <w:w w:val="100"/>
      <w:position w:val="-1"/>
      <w:effect w:val="none"/>
      <w:vertAlign w:val="baseline"/>
      <w:cs w:val="0"/>
      <w:em w:val="none"/>
    </w:rPr>
  </w:style>
  <w:style w:type="paragraph" w:customStyle="1" w:styleId="affffff1">
    <w:name w:val="Обычный отступ"/>
    <w:basedOn w:val="a0"/>
    <w:pPr>
      <w:spacing w:line="360" w:lineRule="auto"/>
      <w:ind w:left="737"/>
    </w:pPr>
    <w:rPr>
      <w:sz w:val="28"/>
      <w:szCs w:val="22"/>
      <w:lang w:eastAsia="en-US"/>
    </w:rPr>
  </w:style>
  <w:style w:type="character" w:customStyle="1" w:styleId="61">
    <w:name w:val="Знак Знак6"/>
    <w:rPr>
      <w:rFonts w:ascii="Times New Roman" w:hAnsi="Times New Roman"/>
      <w:w w:val="100"/>
      <w:position w:val="-1"/>
      <w:sz w:val="28"/>
      <w:effect w:val="none"/>
      <w:vertAlign w:val="baseline"/>
      <w:cs w:val="0"/>
      <w:em w:val="none"/>
      <w:lang w:val="uk-UA"/>
    </w:rPr>
  </w:style>
  <w:style w:type="paragraph" w:customStyle="1" w:styleId="CaptionEquation">
    <w:name w:val="Caption Equation"/>
    <w:basedOn w:val="CaptionFigure"/>
    <w:pPr>
      <w:tabs>
        <w:tab w:val="left" w:pos="567"/>
        <w:tab w:val="center" w:pos="5103"/>
        <w:tab w:val="right" w:pos="10206"/>
      </w:tabs>
      <w:spacing w:before="120" w:after="120" w:line="240" w:lineRule="auto"/>
      <w:ind w:firstLine="0"/>
      <w:contextualSpacing/>
      <w:jc w:val="left"/>
    </w:pPr>
    <w:rPr>
      <w:szCs w:val="20"/>
      <w:lang w:eastAsia="en-US"/>
    </w:rPr>
  </w:style>
  <w:style w:type="character" w:customStyle="1" w:styleId="MTDisplayEquationChar">
    <w:name w:val="MTDisplayEquation Char"/>
    <w:rPr>
      <w:rFonts w:ascii="Times New Roman" w:eastAsia="Times New Roman" w:hAnsi="Times New Roman" w:cs="Times New Roman"/>
      <w:w w:val="100"/>
      <w:position w:val="-1"/>
      <w:sz w:val="28"/>
      <w:szCs w:val="26"/>
      <w:effect w:val="none"/>
      <w:vertAlign w:val="baseline"/>
      <w:cs w:val="0"/>
      <w:em w:val="none"/>
      <w:lang w:val="uk-UA"/>
    </w:rPr>
  </w:style>
  <w:style w:type="paragraph" w:customStyle="1" w:styleId="affffff2">
    <w:name w:val="Перечень рисунков"/>
    <w:basedOn w:val="a0"/>
    <w:next w:val="a0"/>
    <w:pPr>
      <w:spacing w:line="276" w:lineRule="auto"/>
      <w:jc w:val="left"/>
    </w:pPr>
    <w:rPr>
      <w:sz w:val="28"/>
      <w:szCs w:val="22"/>
      <w:lang w:eastAsia="en-US"/>
    </w:rPr>
  </w:style>
  <w:style w:type="paragraph" w:customStyle="1" w:styleId="affffff3">
    <w:name w:val="Список литературы"/>
    <w:basedOn w:val="a0"/>
    <w:next w:val="a0"/>
    <w:qFormat/>
    <w:pPr>
      <w:spacing w:line="204" w:lineRule="auto"/>
    </w:pPr>
    <w:rPr>
      <w:sz w:val="22"/>
      <w:szCs w:val="22"/>
      <w:lang w:eastAsia="en-US"/>
    </w:rPr>
  </w:style>
  <w:style w:type="character" w:customStyle="1" w:styleId="affffff4">
    <w:name w:val="Знак концевой сноски"/>
    <w:rPr>
      <w:w w:val="100"/>
      <w:position w:val="-1"/>
      <w:effect w:val="none"/>
      <w:vertAlign w:val="superscript"/>
      <w:cs w:val="0"/>
      <w:em w:val="none"/>
    </w:rPr>
  </w:style>
  <w:style w:type="paragraph" w:customStyle="1" w:styleId="16">
    <w:name w:val="Оглавление 1"/>
    <w:basedOn w:val="a0"/>
    <w:next w:val="a0"/>
    <w:pPr>
      <w:spacing w:after="100" w:line="276" w:lineRule="auto"/>
      <w:ind w:right="851"/>
      <w:jc w:val="left"/>
    </w:pPr>
    <w:rPr>
      <w:sz w:val="28"/>
      <w:szCs w:val="22"/>
      <w:lang w:eastAsia="en-US"/>
    </w:rPr>
  </w:style>
  <w:style w:type="paragraph" w:customStyle="1" w:styleId="24">
    <w:name w:val="Оглавление 2"/>
    <w:basedOn w:val="a0"/>
    <w:next w:val="a0"/>
    <w:pPr>
      <w:spacing w:after="100" w:line="276" w:lineRule="auto"/>
      <w:ind w:left="278" w:right="851"/>
      <w:jc w:val="left"/>
    </w:pPr>
    <w:rPr>
      <w:sz w:val="28"/>
      <w:szCs w:val="22"/>
      <w:lang w:eastAsia="en-US"/>
    </w:rPr>
  </w:style>
  <w:style w:type="paragraph" w:customStyle="1" w:styleId="FigureEquationNumber">
    <w:name w:val="FigureEquationNumber"/>
    <w:basedOn w:val="a0"/>
    <w:pPr>
      <w:spacing w:line="360" w:lineRule="auto"/>
      <w:jc w:val="left"/>
    </w:pPr>
    <w:rPr>
      <w:sz w:val="22"/>
      <w:szCs w:val="22"/>
      <w:lang w:eastAsia="en-US"/>
    </w:rPr>
  </w:style>
  <w:style w:type="paragraph" w:customStyle="1" w:styleId="EquationDescription">
    <w:name w:val="EquationDescription"/>
    <w:basedOn w:val="a0"/>
    <w:pPr>
      <w:tabs>
        <w:tab w:val="left" w:pos="567"/>
        <w:tab w:val="center" w:pos="5103"/>
        <w:tab w:val="right" w:pos="9923"/>
      </w:tabs>
      <w:spacing w:line="360" w:lineRule="auto"/>
    </w:pPr>
    <w:rPr>
      <w:sz w:val="28"/>
      <w:szCs w:val="22"/>
      <w:lang w:eastAsia="en-US"/>
    </w:rPr>
  </w:style>
  <w:style w:type="paragraph" w:customStyle="1" w:styleId="TableTitle1">
    <w:name w:val="TableTitle1"/>
    <w:basedOn w:val="a0"/>
    <w:next w:val="TableTitle2"/>
    <w:pPr>
      <w:tabs>
        <w:tab w:val="left" w:pos="8505"/>
      </w:tabs>
      <w:spacing w:line="360" w:lineRule="auto"/>
      <w:jc w:val="left"/>
    </w:pPr>
    <w:rPr>
      <w:sz w:val="28"/>
      <w:szCs w:val="22"/>
      <w:lang w:eastAsia="en-US"/>
    </w:rPr>
  </w:style>
  <w:style w:type="paragraph" w:customStyle="1" w:styleId="TableTitle2">
    <w:name w:val="TableTitle2"/>
    <w:basedOn w:val="TableTitle1"/>
    <w:pPr>
      <w:jc w:val="center"/>
    </w:pPr>
  </w:style>
  <w:style w:type="paragraph" w:customStyle="1" w:styleId="TableNumber">
    <w:name w:val="TableNumber"/>
    <w:basedOn w:val="a0"/>
    <w:pPr>
      <w:spacing w:line="360" w:lineRule="auto"/>
      <w:jc w:val="left"/>
    </w:pPr>
    <w:rPr>
      <w:b/>
      <w:sz w:val="22"/>
      <w:szCs w:val="22"/>
      <w:lang w:eastAsia="en-US"/>
    </w:rPr>
  </w:style>
  <w:style w:type="paragraph" w:customStyle="1" w:styleId="TableCell">
    <w:name w:val="TableCell"/>
    <w:basedOn w:val="TableTitle2"/>
    <w:pPr>
      <w:spacing w:line="240" w:lineRule="auto"/>
      <w:jc w:val="left"/>
    </w:pPr>
    <w:rPr>
      <w:sz w:val="22"/>
    </w:rPr>
  </w:style>
  <w:style w:type="paragraph" w:customStyle="1" w:styleId="34">
    <w:name w:val="Оглавление 3"/>
    <w:basedOn w:val="a0"/>
    <w:next w:val="a0"/>
    <w:pPr>
      <w:spacing w:after="100" w:line="276" w:lineRule="auto"/>
      <w:ind w:left="561" w:right="851"/>
      <w:jc w:val="left"/>
    </w:pPr>
    <w:rPr>
      <w:sz w:val="28"/>
      <w:szCs w:val="22"/>
      <w:lang w:eastAsia="en-US"/>
    </w:rPr>
  </w:style>
  <w:style w:type="paragraph" w:customStyle="1" w:styleId="TableTitle10">
    <w:name w:val="Стиль TableTitle1 + По центру"/>
    <w:basedOn w:val="TableTitle1"/>
    <w:pPr>
      <w:spacing w:before="120" w:after="120" w:line="240" w:lineRule="auto"/>
      <w:jc w:val="center"/>
    </w:pPr>
    <w:rPr>
      <w:b/>
      <w:sz w:val="22"/>
      <w:szCs w:val="20"/>
    </w:rPr>
  </w:style>
  <w:style w:type="paragraph" w:customStyle="1" w:styleId="CompanyName">
    <w:name w:val="Company Name"/>
    <w:basedOn w:val="aff5"/>
    <w:pPr>
      <w:spacing w:after="240"/>
      <w:ind w:firstLine="0"/>
      <w:jc w:val="center"/>
    </w:pPr>
    <w:rPr>
      <w:i/>
      <w:sz w:val="22"/>
      <w:szCs w:val="22"/>
      <w:lang w:val="ru-RU" w:eastAsia="en-US"/>
    </w:rPr>
  </w:style>
  <w:style w:type="character" w:customStyle="1" w:styleId="txtblue1">
    <w:name w:val="txtblue1"/>
    <w:rPr>
      <w:rFonts w:ascii="Arial" w:hAnsi="Arial" w:cs="Arial" w:hint="default"/>
      <w:color w:val="205B97"/>
      <w:w w:val="100"/>
      <w:position w:val="-1"/>
      <w:sz w:val="22"/>
      <w:szCs w:val="22"/>
      <w:effect w:val="none"/>
      <w:vertAlign w:val="baseline"/>
      <w:cs w:val="0"/>
      <w:em w:val="none"/>
      <w:lang w:val="en-US" w:eastAsia="en-US" w:bidi="ar-SA"/>
    </w:rPr>
  </w:style>
  <w:style w:type="character" w:customStyle="1" w:styleId="230">
    <w:name w:val="Знак Знак23"/>
    <w:rPr>
      <w:rFonts w:ascii="Arial" w:eastAsia="Times New Roman" w:hAnsi="Arial"/>
      <w:b/>
      <w:w w:val="100"/>
      <w:kern w:val="28"/>
      <w:position w:val="-1"/>
      <w:sz w:val="24"/>
      <w:szCs w:val="20"/>
      <w:effect w:val="none"/>
      <w:vertAlign w:val="baseline"/>
      <w:cs w:val="0"/>
      <w:em w:val="none"/>
      <w:lang w:eastAsia="ru-RU"/>
    </w:rPr>
  </w:style>
  <w:style w:type="character" w:customStyle="1" w:styleId="220">
    <w:name w:val="Знак Знак22"/>
    <w:rPr>
      <w:rFonts w:ascii="UkrainianPragmatica" w:eastAsia="Times New Roman" w:hAnsi="UkrainianPragmatica"/>
      <w:w w:val="100"/>
      <w:position w:val="-1"/>
      <w:sz w:val="20"/>
      <w:szCs w:val="20"/>
      <w:effect w:val="none"/>
      <w:vertAlign w:val="baseline"/>
      <w:cs w:val="0"/>
      <w:em w:val="none"/>
      <w:lang w:eastAsia="ru-RU"/>
    </w:rPr>
  </w:style>
  <w:style w:type="character" w:customStyle="1" w:styleId="210">
    <w:name w:val="Знак Знак21"/>
    <w:rPr>
      <w:rFonts w:ascii="UkrainianPragmatica" w:eastAsia="Times New Roman" w:hAnsi="UkrainianPragmatica"/>
      <w:b/>
      <w:w w:val="100"/>
      <w:position w:val="-1"/>
      <w:sz w:val="20"/>
      <w:szCs w:val="20"/>
      <w:effect w:val="none"/>
      <w:vertAlign w:val="baseline"/>
      <w:cs w:val="0"/>
      <w:em w:val="none"/>
      <w:lang w:eastAsia="ru-RU"/>
    </w:rPr>
  </w:style>
  <w:style w:type="character" w:customStyle="1" w:styleId="200">
    <w:name w:val="Знак Знак20"/>
    <w:rPr>
      <w:w w:val="100"/>
      <w:position w:val="-1"/>
      <w:sz w:val="28"/>
      <w:szCs w:val="20"/>
      <w:effect w:val="none"/>
      <w:vertAlign w:val="baseline"/>
      <w:cs w:val="0"/>
      <w:em w:val="none"/>
      <w:lang w:eastAsia="ru-RU"/>
    </w:rPr>
  </w:style>
  <w:style w:type="character" w:customStyle="1" w:styleId="19">
    <w:name w:val="Знак Знак19"/>
    <w:rPr>
      <w:w w:val="100"/>
      <w:position w:val="-1"/>
      <w:sz w:val="28"/>
      <w:szCs w:val="20"/>
      <w:effect w:val="none"/>
      <w:vertAlign w:val="baseline"/>
      <w:cs w:val="0"/>
      <w:em w:val="none"/>
      <w:lang w:eastAsia="ru-RU"/>
    </w:rPr>
  </w:style>
  <w:style w:type="character" w:customStyle="1" w:styleId="18">
    <w:name w:val="Знак Знак18"/>
    <w:rPr>
      <w:rFonts w:ascii="Uk Multi" w:eastAsia="Times New Roman" w:hAnsi="Uk Multi"/>
      <w:w w:val="100"/>
      <w:position w:val="-1"/>
      <w:sz w:val="18"/>
      <w:szCs w:val="20"/>
      <w:effect w:val="none"/>
      <w:vertAlign w:val="baseline"/>
      <w:cs w:val="0"/>
      <w:em w:val="none"/>
      <w:lang w:eastAsia="ru-RU"/>
    </w:rPr>
  </w:style>
  <w:style w:type="numbering" w:customStyle="1" w:styleId="1a">
    <w:name w:val="Немає списку1"/>
    <w:next w:val="a2"/>
    <w:qFormat/>
  </w:style>
  <w:style w:type="character" w:customStyle="1" w:styleId="affffff5">
    <w:name w:val="Нижний колонтитул Знак"/>
    <w:rPr>
      <w:w w:val="100"/>
      <w:position w:val="-1"/>
      <w:effect w:val="none"/>
      <w:vertAlign w:val="baseline"/>
      <w:cs w:val="0"/>
      <w:em w:val="none"/>
      <w:lang w:val="uk-UA" w:eastAsia="ru-RU" w:bidi="ar-SA"/>
    </w:rPr>
  </w:style>
  <w:style w:type="character" w:customStyle="1" w:styleId="affffff6">
    <w:name w:val="Знак Знак Знак"/>
    <w:rPr>
      <w:w w:val="100"/>
      <w:position w:val="-1"/>
      <w:sz w:val="20"/>
      <w:szCs w:val="20"/>
      <w:effect w:val="none"/>
      <w:vertAlign w:val="baseline"/>
      <w:cs w:val="0"/>
      <w:em w:val="none"/>
      <w:lang w:eastAsia="ru-RU"/>
    </w:rPr>
  </w:style>
  <w:style w:type="character" w:customStyle="1" w:styleId="translation">
    <w:name w:val="translation"/>
    <w:rPr>
      <w:w w:val="100"/>
      <w:position w:val="-1"/>
      <w:effect w:val="none"/>
      <w:vertAlign w:val="baseline"/>
      <w:cs w:val="0"/>
      <w:em w:val="none"/>
    </w:rPr>
  </w:style>
  <w:style w:type="paragraph" w:customStyle="1" w:styleId="p">
    <w:name w:val="p"/>
    <w:basedOn w:val="a0"/>
    <w:pPr>
      <w:spacing w:before="100" w:beforeAutospacing="1" w:after="100" w:afterAutospacing="1"/>
      <w:jc w:val="left"/>
    </w:pPr>
    <w:rPr>
      <w:sz w:val="24"/>
      <w:szCs w:val="24"/>
      <w:lang w:val="ru-RU"/>
    </w:rPr>
  </w:style>
  <w:style w:type="character" w:customStyle="1" w:styleId="longtext">
    <w:name w:val="long_text"/>
    <w:rPr>
      <w:w w:val="100"/>
      <w:position w:val="-1"/>
      <w:effect w:val="none"/>
      <w:vertAlign w:val="baseline"/>
      <w:cs w:val="0"/>
      <w:em w:val="none"/>
    </w:rPr>
  </w:style>
  <w:style w:type="paragraph" w:customStyle="1" w:styleId="affffff7">
    <w:name w:val="Строка формул"/>
    <w:basedOn w:val="a0"/>
    <w:pPr>
      <w:autoSpaceDE w:val="0"/>
      <w:autoSpaceDN w:val="0"/>
      <w:adjustRightInd w:val="0"/>
      <w:spacing w:line="360" w:lineRule="auto"/>
      <w:jc w:val="right"/>
    </w:pPr>
    <w:rPr>
      <w:sz w:val="24"/>
      <w:lang w:val="ru-RU"/>
    </w:rPr>
  </w:style>
  <w:style w:type="character" w:customStyle="1" w:styleId="hpsalt-edited">
    <w:name w:val="hps alt-edited"/>
    <w:rPr>
      <w:rFonts w:ascii="Verdana" w:hAnsi="Verdana" w:cs="Verdana"/>
      <w:w w:val="100"/>
      <w:position w:val="-1"/>
      <w:sz w:val="22"/>
      <w:szCs w:val="22"/>
      <w:effect w:val="none"/>
      <w:vertAlign w:val="baseline"/>
      <w:cs w:val="0"/>
      <w:em w:val="none"/>
      <w:lang w:val="en-US" w:eastAsia="en-US" w:bidi="ar-SA"/>
    </w:rPr>
  </w:style>
  <w:style w:type="paragraph" w:customStyle="1" w:styleId="Judk">
    <w:name w:val="J_udk"/>
    <w:basedOn w:val="a0"/>
    <w:next w:val="JHeading1"/>
    <w:pPr>
      <w:spacing w:line="204" w:lineRule="auto"/>
      <w:jc w:val="left"/>
    </w:pPr>
    <w:rPr>
      <w:noProof/>
      <w:sz w:val="22"/>
      <w:szCs w:val="24"/>
    </w:rPr>
  </w:style>
  <w:style w:type="paragraph" w:customStyle="1" w:styleId="JHeading1">
    <w:name w:val="J_Heading1"/>
    <w:basedOn w:val="a0"/>
    <w:next w:val="JAuthor"/>
    <w:pPr>
      <w:spacing w:before="180" w:after="180"/>
      <w:jc w:val="center"/>
    </w:pPr>
    <w:rPr>
      <w:rFonts w:ascii="Arial" w:hAnsi="Arial"/>
      <w:b/>
      <w:sz w:val="28"/>
      <w:szCs w:val="24"/>
      <w:lang w:eastAsia="uk-UA"/>
    </w:rPr>
  </w:style>
  <w:style w:type="paragraph" w:customStyle="1" w:styleId="JAuthor">
    <w:name w:val="J_Author"/>
    <w:basedOn w:val="a0"/>
    <w:next w:val="JAffiliate"/>
    <w:pPr>
      <w:spacing w:line="204" w:lineRule="auto"/>
      <w:jc w:val="center"/>
    </w:pPr>
    <w:rPr>
      <w:b/>
      <w:i/>
      <w:noProof/>
      <w:sz w:val="22"/>
      <w:szCs w:val="24"/>
    </w:rPr>
  </w:style>
  <w:style w:type="paragraph" w:customStyle="1" w:styleId="JAffiliate">
    <w:name w:val="J_Affiliate"/>
    <w:basedOn w:val="a0"/>
    <w:pPr>
      <w:spacing w:before="240" w:after="240" w:line="204" w:lineRule="auto"/>
      <w:contextualSpacing/>
      <w:jc w:val="center"/>
    </w:pPr>
    <w:rPr>
      <w:i/>
      <w:noProof/>
      <w:sz w:val="22"/>
      <w:szCs w:val="24"/>
    </w:rPr>
  </w:style>
  <w:style w:type="paragraph" w:customStyle="1" w:styleId="JAbstratc">
    <w:name w:val="J_Abstratc"/>
    <w:basedOn w:val="a0"/>
    <w:pPr>
      <w:spacing w:before="120" w:after="120" w:line="204" w:lineRule="auto"/>
      <w:contextualSpacing/>
    </w:pPr>
    <w:rPr>
      <w:i/>
      <w:sz w:val="22"/>
      <w:szCs w:val="24"/>
      <w:lang w:eastAsia="uk-UA"/>
    </w:rPr>
  </w:style>
  <w:style w:type="paragraph" w:customStyle="1" w:styleId="Jbase">
    <w:name w:val="J_base"/>
    <w:basedOn w:val="a0"/>
    <w:pPr>
      <w:spacing w:line="204" w:lineRule="auto"/>
      <w:ind w:firstLine="425"/>
    </w:pPr>
    <w:rPr>
      <w:sz w:val="22"/>
      <w:szCs w:val="24"/>
      <w:lang w:eastAsia="uk-UA"/>
    </w:rPr>
  </w:style>
  <w:style w:type="character" w:customStyle="1" w:styleId="JbaseChar">
    <w:name w:val="J_base Char"/>
    <w:rPr>
      <w:w w:val="100"/>
      <w:position w:val="-1"/>
      <w:sz w:val="22"/>
      <w:szCs w:val="24"/>
      <w:effect w:val="none"/>
      <w:vertAlign w:val="baseline"/>
      <w:cs w:val="0"/>
      <w:em w:val="none"/>
      <w:lang w:val="uk-UA" w:eastAsia="uk-UA" w:bidi="ar-SA"/>
    </w:rPr>
  </w:style>
  <w:style w:type="paragraph" w:customStyle="1" w:styleId="JHeading2">
    <w:name w:val="J_Heading2"/>
    <w:basedOn w:val="Jbase"/>
    <w:next w:val="Jbase"/>
    <w:pPr>
      <w:spacing w:before="120" w:after="120"/>
      <w:jc w:val="left"/>
      <w:outlineLvl w:val="1"/>
    </w:pPr>
    <w:rPr>
      <w:b/>
    </w:rPr>
  </w:style>
  <w:style w:type="paragraph" w:customStyle="1" w:styleId="JEquation">
    <w:name w:val="J_Equation"/>
    <w:basedOn w:val="Jbase"/>
    <w:pPr>
      <w:tabs>
        <w:tab w:val="center" w:pos="4820"/>
        <w:tab w:val="right" w:pos="9696"/>
      </w:tabs>
      <w:spacing w:before="120" w:after="120" w:line="240" w:lineRule="auto"/>
      <w:ind w:firstLine="0"/>
    </w:pPr>
  </w:style>
  <w:style w:type="paragraph" w:customStyle="1" w:styleId="JDescription">
    <w:name w:val="J_Description"/>
    <w:basedOn w:val="Jbase"/>
    <w:pPr>
      <w:ind w:firstLine="0"/>
    </w:pPr>
  </w:style>
  <w:style w:type="paragraph" w:customStyle="1" w:styleId="JFigure">
    <w:name w:val="J_Figure"/>
    <w:basedOn w:val="Jbase"/>
    <w:pPr>
      <w:spacing w:before="120" w:after="120" w:line="240" w:lineRule="auto"/>
      <w:ind w:firstLine="0"/>
      <w:jc w:val="center"/>
    </w:pPr>
  </w:style>
  <w:style w:type="paragraph" w:customStyle="1" w:styleId="JTableTitle">
    <w:name w:val="J_TableTitle"/>
    <w:basedOn w:val="Jbase"/>
    <w:pPr>
      <w:spacing w:before="120" w:after="120"/>
      <w:ind w:firstLine="0"/>
      <w:jc w:val="center"/>
    </w:pPr>
    <w:rPr>
      <w:b/>
    </w:rPr>
  </w:style>
  <w:style w:type="paragraph" w:customStyle="1" w:styleId="JTableCell">
    <w:name w:val="J_TableCell"/>
    <w:basedOn w:val="Jbase"/>
    <w:pPr>
      <w:ind w:firstLine="0"/>
      <w:jc w:val="center"/>
    </w:pPr>
  </w:style>
  <w:style w:type="paragraph" w:customStyle="1" w:styleId="JLiterEng">
    <w:name w:val="J_LiterEng"/>
    <w:basedOn w:val="Jbase"/>
    <w:pPr>
      <w:tabs>
        <w:tab w:val="num" w:pos="720"/>
      </w:tabs>
    </w:pPr>
    <w:rPr>
      <w:noProof/>
    </w:rPr>
  </w:style>
  <w:style w:type="paragraph" w:customStyle="1" w:styleId="JFigureTitle">
    <w:name w:val="J_FigureTitle"/>
    <w:basedOn w:val="Jbase"/>
    <w:pPr>
      <w:spacing w:after="120"/>
      <w:ind w:firstLine="0"/>
      <w:contextualSpacing/>
      <w:jc w:val="center"/>
    </w:pPr>
    <w:rPr>
      <w:rFonts w:ascii="Arial" w:hAnsi="Arial"/>
      <w:b/>
      <w:sz w:val="20"/>
      <w:lang w:val="en-US"/>
    </w:rPr>
  </w:style>
  <w:style w:type="paragraph" w:customStyle="1" w:styleId="affffff8">
    <w:name w:val="В:Основний текст"/>
    <w:basedOn w:val="a0"/>
    <w:pPr>
      <w:ind w:firstLine="540"/>
    </w:pPr>
    <w:rPr>
      <w:sz w:val="24"/>
      <w:szCs w:val="24"/>
    </w:rPr>
  </w:style>
  <w:style w:type="paragraph" w:customStyle="1" w:styleId="Corpsdetexte">
    <w:name w:val="Corps de texte"/>
    <w:basedOn w:val="a0"/>
    <w:pPr>
      <w:overflowPunct w:val="0"/>
      <w:autoSpaceDE w:val="0"/>
      <w:autoSpaceDN w:val="0"/>
      <w:adjustRightInd w:val="0"/>
      <w:textAlignment w:val="baseline"/>
    </w:pPr>
    <w:rPr>
      <w:position w:val="14"/>
      <w:sz w:val="24"/>
      <w:lang w:val="fr-FR"/>
    </w:rPr>
  </w:style>
  <w:style w:type="paragraph" w:styleId="BodyText2">
    <w:name w:val="Body Text 2"/>
    <w:basedOn w:val="a0"/>
    <w:pPr>
      <w:overflowPunct w:val="0"/>
      <w:autoSpaceDE w:val="0"/>
      <w:autoSpaceDN w:val="0"/>
      <w:adjustRightInd w:val="0"/>
      <w:textAlignment w:val="baseline"/>
    </w:pPr>
    <w:rPr>
      <w:sz w:val="24"/>
    </w:rPr>
  </w:style>
  <w:style w:type="paragraph" w:customStyle="1" w:styleId="Style-norm">
    <w:name w:val="Style-norm"/>
    <w:basedOn w:val="a0"/>
    <w:pPr>
      <w:overflowPunct w:val="0"/>
      <w:autoSpaceDE w:val="0"/>
      <w:autoSpaceDN w:val="0"/>
      <w:adjustRightInd w:val="0"/>
      <w:spacing w:line="260" w:lineRule="atLeast"/>
      <w:ind w:firstLine="567"/>
      <w:textAlignment w:val="baseline"/>
    </w:pPr>
    <w:rPr>
      <w:rFonts w:ascii="CY Multi" w:hAnsi="CY Multi"/>
      <w:sz w:val="22"/>
      <w:lang w:val="en-US"/>
    </w:rPr>
  </w:style>
  <w:style w:type="paragraph" w:customStyle="1" w:styleId="affffff9">
    <w:name w:val="Основной текст расширенный"/>
    <w:basedOn w:val="affff0"/>
    <w:pPr>
      <w:suppressLineNumbers/>
      <w:spacing w:after="0" w:line="360" w:lineRule="auto"/>
      <w:ind w:left="0" w:firstLine="709"/>
      <w:jc w:val="both"/>
    </w:pPr>
    <w:rPr>
      <w:rFonts w:ascii="Times New Roman" w:hAnsi="Times New Roman"/>
      <w:szCs w:val="24"/>
      <w:lang w:val="ru-RU"/>
    </w:rPr>
  </w:style>
  <w:style w:type="paragraph" w:customStyle="1" w:styleId="966">
    <w:name w:val="Обычный + 9 пт;полужирный;Черный;По ширине;Перед:  6 пт;После:  6 пт;Уз... + ...;Уз..."/>
    <w:basedOn w:val="a0"/>
    <w:rPr>
      <w:sz w:val="24"/>
      <w:szCs w:val="24"/>
    </w:rPr>
  </w:style>
  <w:style w:type="character" w:customStyle="1" w:styleId="affffffa">
    <w:name w:val="Осн. текст  статті Знак"/>
    <w:rPr>
      <w:rFonts w:ascii="Verdana" w:hAnsi="Verdana" w:cs="Verdana"/>
      <w:w w:val="100"/>
      <w:position w:val="-1"/>
      <w:sz w:val="22"/>
      <w:szCs w:val="22"/>
      <w:effect w:val="none"/>
      <w:vertAlign w:val="baseline"/>
      <w:cs w:val="0"/>
      <w:em w:val="none"/>
      <w:lang w:val="uk-UA" w:eastAsia="ru-RU" w:bidi="ar-SA"/>
    </w:rPr>
  </w:style>
  <w:style w:type="character" w:customStyle="1" w:styleId="apple-style-span">
    <w:name w:val="apple-style-span"/>
    <w:rPr>
      <w:rFonts w:ascii="Verdana" w:hAnsi="Verdana" w:cs="Times New Roman"/>
      <w:w w:val="100"/>
      <w:position w:val="-1"/>
      <w:sz w:val="22"/>
      <w:szCs w:val="22"/>
      <w:effect w:val="none"/>
      <w:vertAlign w:val="baseline"/>
      <w:cs w:val="0"/>
      <w:em w:val="none"/>
      <w:lang w:val="en-US" w:eastAsia="en-US" w:bidi="ar-SA"/>
    </w:rPr>
  </w:style>
  <w:style w:type="paragraph" w:styleId="ListParagraph">
    <w:name w:val="List Paragraph"/>
    <w:basedOn w:val="a0"/>
    <w:pPr>
      <w:spacing w:after="200" w:line="276" w:lineRule="auto"/>
      <w:ind w:left="720"/>
      <w:jc w:val="left"/>
    </w:pPr>
    <w:rPr>
      <w:rFonts w:ascii="Calibri" w:hAnsi="Calibri" w:cs="Calibri"/>
      <w:sz w:val="22"/>
      <w:szCs w:val="22"/>
      <w:lang w:val="ru-RU" w:eastAsia="en-US"/>
    </w:rPr>
  </w:style>
  <w:style w:type="character" w:customStyle="1" w:styleId="alt-edited">
    <w:name w:val="alt-edited"/>
    <w:rPr>
      <w:w w:val="100"/>
      <w:position w:val="-1"/>
      <w:effect w:val="none"/>
      <w:vertAlign w:val="baseline"/>
      <w:cs w:val="0"/>
      <w:em w:val="none"/>
    </w:rPr>
  </w:style>
  <w:style w:type="paragraph" w:customStyle="1" w:styleId="affffffb">
    <w:name w:val="ТЕКСТ В ТАБЛИЦІ"/>
    <w:basedOn w:val="af0"/>
    <w:pPr>
      <w:ind w:firstLine="0"/>
      <w:jc w:val="center"/>
    </w:pPr>
    <w:rPr>
      <w:rFonts w:ascii="Times New Roman" w:hAnsi="Times New Roman" w:cs="Times New Roman"/>
      <w:sz w:val="20"/>
      <w:szCs w:val="20"/>
    </w:rPr>
  </w:style>
  <w:style w:type="paragraph" w:customStyle="1" w:styleId="Heading">
    <w:name w:val="Heading"/>
    <w:basedOn w:val="a0"/>
    <w:pPr>
      <w:tabs>
        <w:tab w:val="num" w:pos="720"/>
      </w:tabs>
      <w:spacing w:before="240" w:line="264" w:lineRule="auto"/>
      <w:ind w:left="624" w:hanging="227"/>
      <w:jc w:val="left"/>
    </w:pPr>
    <w:rPr>
      <w:b/>
      <w:szCs w:val="22"/>
      <w:lang w:val="en-US" w:eastAsia="uk-UA"/>
    </w:rPr>
  </w:style>
  <w:style w:type="paragraph" w:customStyle="1" w:styleId="Maintext">
    <w:name w:val="Main text"/>
    <w:basedOn w:val="a0"/>
    <w:pPr>
      <w:spacing w:before="80" w:line="264" w:lineRule="auto"/>
      <w:ind w:firstLine="397"/>
    </w:pPr>
    <w:rPr>
      <w:lang w:eastAsia="uk-UA"/>
    </w:rPr>
  </w:style>
  <w:style w:type="character" w:customStyle="1" w:styleId="Reference">
    <w:name w:val="Reference"/>
    <w:rPr>
      <w:w w:val="100"/>
      <w:position w:val="-1"/>
      <w:sz w:val="16"/>
      <w:effect w:val="none"/>
      <w:vertAlign w:val="baseline"/>
      <w:cs w:val="0"/>
      <w:em w:val="none"/>
    </w:rPr>
  </w:style>
  <w:style w:type="character" w:customStyle="1" w:styleId="patent-title">
    <w:name w:val="patent-title"/>
    <w:rPr>
      <w:w w:val="100"/>
      <w:position w:val="-1"/>
      <w:effect w:val="none"/>
      <w:vertAlign w:val="baseline"/>
      <w:cs w:val="0"/>
      <w:em w:val="none"/>
    </w:rPr>
  </w:style>
  <w:style w:type="character" w:customStyle="1" w:styleId="patent-number">
    <w:name w:val="patent-number"/>
    <w:rPr>
      <w:w w:val="100"/>
      <w:position w:val="-1"/>
      <w:effect w:val="none"/>
      <w:vertAlign w:val="baseline"/>
      <w:cs w:val="0"/>
      <w:em w:val="none"/>
    </w:rPr>
  </w:style>
  <w:style w:type="paragraph" w:customStyle="1" w:styleId="Avtor">
    <w:name w:val="_Avtor"/>
    <w:next w:val="a0"/>
    <w:pPr>
      <w:widowControl w:val="0"/>
      <w:spacing w:line="1" w:lineRule="atLeast"/>
      <w:ind w:leftChars="-1" w:left="-1" w:hangingChars="1" w:hanging="1"/>
      <w:jc w:val="right"/>
      <w:textDirection w:val="btLr"/>
      <w:textAlignment w:val="top"/>
      <w:outlineLvl w:val="0"/>
    </w:pPr>
    <w:rPr>
      <w:bCs/>
      <w:caps/>
      <w:position w:val="-1"/>
      <w:sz w:val="24"/>
      <w:szCs w:val="16"/>
      <w:lang w:val="uk-UA" w:eastAsia="ru-RU"/>
    </w:rPr>
  </w:style>
  <w:style w:type="paragraph" w:customStyle="1" w:styleId="Gorod">
    <w:name w:val="_Gorod"/>
    <w:next w:val="a0"/>
    <w:pPr>
      <w:widowControl w:val="0"/>
      <w:spacing w:line="1" w:lineRule="atLeast"/>
      <w:ind w:leftChars="-1" w:left="-1" w:hangingChars="1" w:hanging="1"/>
      <w:jc w:val="right"/>
      <w:textDirection w:val="btLr"/>
      <w:textAlignment w:val="top"/>
      <w:outlineLvl w:val="0"/>
    </w:pPr>
    <w:rPr>
      <w:bCs/>
      <w:position w:val="-1"/>
      <w:sz w:val="16"/>
      <w:szCs w:val="16"/>
      <w:lang w:val="uk-UA" w:eastAsia="ru-RU"/>
    </w:rPr>
  </w:style>
  <w:style w:type="paragraph" w:customStyle="1" w:styleId="Statya">
    <w:name w:val="_Statya"/>
    <w:pPr>
      <w:widowControl w:val="0"/>
      <w:spacing w:line="1" w:lineRule="atLeast"/>
      <w:ind w:leftChars="-1" w:left="-1" w:hangingChars="1" w:hanging="1"/>
      <w:jc w:val="both"/>
      <w:textDirection w:val="btLr"/>
      <w:textAlignment w:val="top"/>
      <w:outlineLvl w:val="0"/>
    </w:pPr>
    <w:rPr>
      <w:bCs/>
      <w:position w:val="-1"/>
      <w:sz w:val="22"/>
      <w:szCs w:val="22"/>
      <w:lang w:val="uk-UA" w:eastAsia="uk-UA"/>
    </w:rPr>
  </w:style>
  <w:style w:type="character" w:customStyle="1" w:styleId="Statya0">
    <w:name w:val="_Statya Знак"/>
    <w:rPr>
      <w:bCs/>
      <w:w w:val="100"/>
      <w:position w:val="-1"/>
      <w:sz w:val="22"/>
      <w:szCs w:val="22"/>
      <w:effect w:val="none"/>
      <w:vertAlign w:val="baseline"/>
      <w:cs w:val="0"/>
      <w:em w:val="none"/>
      <w:lang w:val="uk-UA" w:bidi="ar-SA"/>
    </w:rPr>
  </w:style>
  <w:style w:type="paragraph" w:customStyle="1" w:styleId="SV-JMEHeading1">
    <w:name w:val="SV-JME Heading1"/>
    <w:basedOn w:val="a0"/>
    <w:pPr>
      <w:jc w:val="center"/>
    </w:pPr>
    <w:rPr>
      <w:rFonts w:ascii="Arial Narrow" w:hAnsi="Arial Narrow"/>
      <w:szCs w:val="24"/>
      <w:lang w:val="en-US" w:eastAsia="sl-SI"/>
    </w:rPr>
  </w:style>
  <w:style w:type="paragraph" w:customStyle="1" w:styleId="Els-body-text">
    <w:name w:val="Els-body-text"/>
    <w:pPr>
      <w:widowControl w:val="0"/>
      <w:suppressAutoHyphens/>
      <w:spacing w:line="240" w:lineRule="atLeast"/>
      <w:ind w:leftChars="-1" w:left="-1" w:hangingChars="1" w:hanging="1"/>
      <w:jc w:val="both"/>
      <w:textDirection w:val="btLr"/>
      <w:textAlignment w:val="top"/>
      <w:outlineLvl w:val="0"/>
    </w:pPr>
    <w:rPr>
      <w:position w:val="-1"/>
      <w:sz w:val="16"/>
      <w:szCs w:val="16"/>
      <w:lang w:val="en-US" w:eastAsia="en-US"/>
    </w:rPr>
  </w:style>
  <w:style w:type="character" w:customStyle="1" w:styleId="title-text">
    <w:name w:val="title-text"/>
    <w:rPr>
      <w:w w:val="100"/>
      <w:position w:val="-1"/>
      <w:effect w:val="none"/>
      <w:vertAlign w:val="baseline"/>
      <w:cs w:val="0"/>
      <w:em w:val="none"/>
    </w:rPr>
  </w:style>
  <w:style w:type="paragraph" w:customStyle="1" w:styleId="1b">
    <w:name w:val="Основний текст1"/>
    <w:basedOn w:val="a0"/>
    <w:pPr>
      <w:spacing w:line="360" w:lineRule="auto"/>
      <w:ind w:firstLine="709"/>
    </w:pPr>
    <w:rPr>
      <w:sz w:val="28"/>
      <w:szCs w:val="24"/>
    </w:rPr>
  </w:style>
  <w:style w:type="character" w:customStyle="1" w:styleId="affffffc">
    <w:name w:val="Основний текст Знак"/>
    <w:rPr>
      <w:w w:val="100"/>
      <w:position w:val="-1"/>
      <w:sz w:val="28"/>
      <w:szCs w:val="24"/>
      <w:effect w:val="none"/>
      <w:vertAlign w:val="baseline"/>
      <w:cs w:val="0"/>
      <w:em w:val="none"/>
    </w:rPr>
  </w:style>
  <w:style w:type="paragraph" w:customStyle="1" w:styleId="affffffd">
    <w:name w:val="Текст дисертації"/>
    <w:basedOn w:val="a0"/>
    <w:pPr>
      <w:spacing w:line="360" w:lineRule="auto"/>
      <w:ind w:firstLine="680"/>
    </w:pPr>
    <w:rPr>
      <w:sz w:val="28"/>
      <w:szCs w:val="24"/>
    </w:rPr>
  </w:style>
  <w:style w:type="character" w:customStyle="1" w:styleId="FontStyle58">
    <w:name w:val="Font Style58"/>
    <w:rPr>
      <w:rFonts w:ascii="Trebuchet MS" w:hAnsi="Trebuchet MS" w:cs="Trebuchet MS" w:hint="default"/>
      <w:b/>
      <w:bCs/>
      <w:color w:val="000000"/>
      <w:w w:val="100"/>
      <w:position w:val="-1"/>
      <w:sz w:val="18"/>
      <w:szCs w:val="18"/>
      <w:effect w:val="none"/>
      <w:vertAlign w:val="baseline"/>
      <w:cs w:val="0"/>
      <w:em w:val="none"/>
      <w:lang w:val="en-US" w:eastAsia="en-US" w:bidi="ar-SA"/>
    </w:rPr>
  </w:style>
  <w:style w:type="character" w:customStyle="1" w:styleId="rynqvb">
    <w:name w:val="rynqvb"/>
    <w:rPr>
      <w:rFonts w:ascii="Verdana" w:hAnsi="Verdana" w:cs="Verdana"/>
      <w:w w:val="100"/>
      <w:position w:val="-1"/>
      <w:sz w:val="22"/>
      <w:szCs w:val="22"/>
      <w:effect w:val="none"/>
      <w:vertAlign w:val="baseline"/>
      <w:cs w:val="0"/>
      <w:em w:val="none"/>
      <w:lang w:val="en-US" w:eastAsia="en-US" w:bidi="ar-SA"/>
    </w:rPr>
  </w:style>
  <w:style w:type="character" w:customStyle="1" w:styleId="hwtze">
    <w:name w:val="hwtze"/>
    <w:rPr>
      <w:rFonts w:ascii="Verdana" w:hAnsi="Verdana" w:cs="Verdana"/>
      <w:w w:val="100"/>
      <w:position w:val="-1"/>
      <w:sz w:val="22"/>
      <w:szCs w:val="22"/>
      <w:effect w:val="none"/>
      <w:vertAlign w:val="baseline"/>
      <w:cs w:val="0"/>
      <w:em w:val="none"/>
      <w:lang w:val="en-US" w:eastAsia="en-US" w:bidi="ar-SA"/>
    </w:rPr>
  </w:style>
  <w:style w:type="paragraph" w:customStyle="1" w:styleId="Annotation">
    <w:name w:val="Annotation"/>
    <w:basedOn w:val="a0"/>
    <w:rPr>
      <w:i/>
      <w:szCs w:val="22"/>
      <w:lang w:eastAsia="en-US"/>
    </w:rPr>
  </w:style>
  <w:style w:type="paragraph" w:customStyle="1" w:styleId="BodyFirstIndent">
    <w:name w:val="Body First Indent"/>
    <w:basedOn w:val="a0"/>
    <w:pPr>
      <w:ind w:firstLine="454"/>
    </w:pPr>
    <w:rPr>
      <w:sz w:val="24"/>
      <w:szCs w:val="22"/>
      <w:lang w:eastAsia="en-US"/>
    </w:rPr>
  </w:style>
  <w:style w:type="character" w:customStyle="1" w:styleId="BodyFirstIndentChar">
    <w:name w:val="Body First Indent Char"/>
    <w:rPr>
      <w:w w:val="100"/>
      <w:position w:val="-1"/>
      <w:sz w:val="24"/>
      <w:szCs w:val="22"/>
      <w:effect w:val="none"/>
      <w:vertAlign w:val="baseline"/>
      <w:cs w:val="0"/>
      <w:em w:val="none"/>
      <w:lang w:eastAsia="en-US"/>
    </w:rPr>
  </w:style>
  <w:style w:type="paragraph" w:customStyle="1" w:styleId="Body">
    <w:name w:val="Body"/>
    <w:basedOn w:val="BodyFirstIndent"/>
    <w:pPr>
      <w:ind w:firstLine="0"/>
    </w:pPr>
  </w:style>
  <w:style w:type="character" w:customStyle="1" w:styleId="FigureChar">
    <w:name w:val="Figure Char"/>
    <w:rPr>
      <w:i/>
      <w:w w:val="100"/>
      <w:position w:val="-1"/>
      <w:sz w:val="24"/>
      <w:szCs w:val="24"/>
      <w:effect w:val="none"/>
      <w:vertAlign w:val="baseline"/>
      <w:cs w:val="0"/>
      <w:em w:val="none"/>
      <w:lang w:eastAsia="ru-RU"/>
    </w:rPr>
  </w:style>
  <w:style w:type="paragraph" w:customStyle="1" w:styleId="Figureannotation">
    <w:name w:val="Figure annotation"/>
    <w:basedOn w:val="a0"/>
    <w:pPr>
      <w:spacing w:after="120"/>
      <w:jc w:val="center"/>
    </w:pPr>
    <w:rPr>
      <w:i/>
      <w:sz w:val="22"/>
      <w:szCs w:val="22"/>
      <w:lang w:eastAsia="en-US"/>
    </w:rPr>
  </w:style>
  <w:style w:type="paragraph" w:customStyle="1" w:styleId="TableText">
    <w:name w:val="Table Text"/>
    <w:basedOn w:val="affff1"/>
    <w:pPr>
      <w:spacing w:line="204" w:lineRule="auto"/>
      <w:jc w:val="left"/>
    </w:pPr>
    <w:rPr>
      <w:rFonts w:ascii="Times New Roman" w:hAnsi="Times New Roman" w:cs="Times New Roman"/>
      <w:sz w:val="24"/>
      <w:szCs w:val="24"/>
    </w:rPr>
  </w:style>
  <w:style w:type="paragraph" w:customStyle="1" w:styleId="TableCaption">
    <w:name w:val="Table Caption"/>
    <w:basedOn w:val="a0"/>
    <w:pPr>
      <w:spacing w:before="120" w:after="120"/>
      <w:jc w:val="center"/>
    </w:pPr>
    <w:rPr>
      <w:b/>
      <w:sz w:val="22"/>
      <w:szCs w:val="22"/>
      <w:lang w:eastAsia="en-US"/>
    </w:rPr>
  </w:style>
  <w:style w:type="character" w:customStyle="1" w:styleId="TableCaptionChar">
    <w:name w:val="Table Caption Char"/>
    <w:rPr>
      <w:b/>
      <w:w w:val="100"/>
      <w:position w:val="-1"/>
      <w:sz w:val="22"/>
      <w:szCs w:val="22"/>
      <w:effect w:val="none"/>
      <w:vertAlign w:val="baseline"/>
      <w:cs w:val="0"/>
      <w:em w:val="none"/>
      <w:lang w:eastAsia="en-US"/>
    </w:rPr>
  </w:style>
  <w:style w:type="character" w:customStyle="1" w:styleId="affffffe">
    <w:name w:val="Неразрешенное упоминание"/>
    <w:qFormat/>
    <w:rPr>
      <w:rFonts w:ascii="Verdana" w:hAnsi="Verdana" w:cs="Verdana"/>
      <w:color w:val="605E5C"/>
      <w:w w:val="100"/>
      <w:position w:val="-1"/>
      <w:sz w:val="22"/>
      <w:szCs w:val="22"/>
      <w:effect w:val="none"/>
      <w:shd w:val="clear" w:color="auto" w:fill="E1DFDD"/>
      <w:vertAlign w:val="baseline"/>
      <w:cs w:val="0"/>
      <w:em w:val="none"/>
      <w:lang w:val="en-US" w:eastAsia="en-US" w:bidi="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fffffff">
    <w:basedOn w:val="TableNormal"/>
    <w:tblPr>
      <w:tblStyleRowBandSize w:val="1"/>
      <w:tblStyleColBandSize w:val="1"/>
    </w:tblPr>
  </w:style>
  <w:style w:type="table" w:customStyle="1" w:styleId="afffffff0">
    <w:basedOn w:val="TableNormal"/>
    <w:tblPr>
      <w:tblStyleRowBandSize w:val="1"/>
      <w:tblStyleColBandSize w:val="1"/>
    </w:tblPr>
  </w:style>
  <w:style w:type="table" w:customStyle="1" w:styleId="afffffff1">
    <w:basedOn w:val="TableNormal"/>
    <w:tblPr>
      <w:tblStyleRowBandSize w:val="1"/>
      <w:tblStyleColBandSize w:val="1"/>
    </w:tblPr>
  </w:style>
  <w:style w:type="character" w:styleId="Hyperlink">
    <w:name w:val="Hyperlink"/>
    <w:uiPriority w:val="99"/>
    <w:unhideWhenUsed/>
    <w:rsid w:val="008126A4"/>
    <w:rPr>
      <w:color w:val="0000FF"/>
      <w:u w:val="single"/>
    </w:rPr>
  </w:style>
  <w:style w:type="character" w:styleId="UnresolvedMention">
    <w:name w:val="Unresolved Mention"/>
    <w:uiPriority w:val="99"/>
    <w:semiHidden/>
    <w:unhideWhenUsed/>
    <w:rsid w:val="008126A4"/>
    <w:rPr>
      <w:color w:val="605E5C"/>
      <w:shd w:val="clear" w:color="auto" w:fill="E1DFDD"/>
    </w:rPr>
  </w:style>
  <w:style w:type="paragraph" w:styleId="NormalWeb">
    <w:name w:val="Normal (Web)"/>
    <w:basedOn w:val="Normal"/>
    <w:uiPriority w:val="99"/>
    <w:unhideWhenUsed/>
    <w:rsid w:val="00F3762C"/>
    <w:pPr>
      <w:widowControl/>
      <w:spacing w:before="100" w:beforeAutospacing="1" w:after="100" w:afterAutospacing="1"/>
      <w:ind w:firstLine="0"/>
    </w:pPr>
    <w:rPr>
      <w:color w:val="auto"/>
      <w:sz w:val="24"/>
      <w:szCs w:val="24"/>
      <w:lang w:val="ru-RU" w:eastAsia="ru-RU"/>
    </w:rPr>
  </w:style>
  <w:style w:type="character" w:styleId="PlaceholderText">
    <w:name w:val="Placeholder Text"/>
    <w:basedOn w:val="DefaultParagraphFont"/>
    <w:uiPriority w:val="99"/>
    <w:semiHidden/>
    <w:rsid w:val="007819A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732859">
      <w:bodyDiv w:val="1"/>
      <w:marLeft w:val="0"/>
      <w:marRight w:val="0"/>
      <w:marTop w:val="0"/>
      <w:marBottom w:val="0"/>
      <w:divBdr>
        <w:top w:val="none" w:sz="0" w:space="0" w:color="auto"/>
        <w:left w:val="none" w:sz="0" w:space="0" w:color="auto"/>
        <w:bottom w:val="none" w:sz="0" w:space="0" w:color="auto"/>
        <w:right w:val="none" w:sz="0" w:space="0" w:color="auto"/>
      </w:divBdr>
    </w:div>
    <w:div w:id="304548047">
      <w:bodyDiv w:val="1"/>
      <w:marLeft w:val="0"/>
      <w:marRight w:val="0"/>
      <w:marTop w:val="0"/>
      <w:marBottom w:val="0"/>
      <w:divBdr>
        <w:top w:val="none" w:sz="0" w:space="0" w:color="auto"/>
        <w:left w:val="none" w:sz="0" w:space="0" w:color="auto"/>
        <w:bottom w:val="none" w:sz="0" w:space="0" w:color="auto"/>
        <w:right w:val="none" w:sz="0" w:space="0" w:color="auto"/>
      </w:divBdr>
    </w:div>
    <w:div w:id="473957879">
      <w:bodyDiv w:val="1"/>
      <w:marLeft w:val="0"/>
      <w:marRight w:val="0"/>
      <w:marTop w:val="0"/>
      <w:marBottom w:val="0"/>
      <w:divBdr>
        <w:top w:val="none" w:sz="0" w:space="0" w:color="auto"/>
        <w:left w:val="none" w:sz="0" w:space="0" w:color="auto"/>
        <w:bottom w:val="none" w:sz="0" w:space="0" w:color="auto"/>
        <w:right w:val="none" w:sz="0" w:space="0" w:color="auto"/>
      </w:divBdr>
    </w:div>
    <w:div w:id="650140154">
      <w:bodyDiv w:val="1"/>
      <w:marLeft w:val="0"/>
      <w:marRight w:val="0"/>
      <w:marTop w:val="0"/>
      <w:marBottom w:val="0"/>
      <w:divBdr>
        <w:top w:val="none" w:sz="0" w:space="0" w:color="auto"/>
        <w:left w:val="none" w:sz="0" w:space="0" w:color="auto"/>
        <w:bottom w:val="none" w:sz="0" w:space="0" w:color="auto"/>
        <w:right w:val="none" w:sz="0" w:space="0" w:color="auto"/>
      </w:divBdr>
    </w:div>
    <w:div w:id="656418685">
      <w:bodyDiv w:val="1"/>
      <w:marLeft w:val="0"/>
      <w:marRight w:val="0"/>
      <w:marTop w:val="0"/>
      <w:marBottom w:val="0"/>
      <w:divBdr>
        <w:top w:val="none" w:sz="0" w:space="0" w:color="auto"/>
        <w:left w:val="none" w:sz="0" w:space="0" w:color="auto"/>
        <w:bottom w:val="none" w:sz="0" w:space="0" w:color="auto"/>
        <w:right w:val="none" w:sz="0" w:space="0" w:color="auto"/>
      </w:divBdr>
    </w:div>
    <w:div w:id="873275649">
      <w:bodyDiv w:val="1"/>
      <w:marLeft w:val="0"/>
      <w:marRight w:val="0"/>
      <w:marTop w:val="0"/>
      <w:marBottom w:val="0"/>
      <w:divBdr>
        <w:top w:val="none" w:sz="0" w:space="0" w:color="auto"/>
        <w:left w:val="none" w:sz="0" w:space="0" w:color="auto"/>
        <w:bottom w:val="none" w:sz="0" w:space="0" w:color="auto"/>
        <w:right w:val="none" w:sz="0" w:space="0" w:color="auto"/>
      </w:divBdr>
    </w:div>
    <w:div w:id="927231920">
      <w:bodyDiv w:val="1"/>
      <w:marLeft w:val="0"/>
      <w:marRight w:val="0"/>
      <w:marTop w:val="0"/>
      <w:marBottom w:val="0"/>
      <w:divBdr>
        <w:top w:val="none" w:sz="0" w:space="0" w:color="auto"/>
        <w:left w:val="none" w:sz="0" w:space="0" w:color="auto"/>
        <w:bottom w:val="none" w:sz="0" w:space="0" w:color="auto"/>
        <w:right w:val="none" w:sz="0" w:space="0" w:color="auto"/>
      </w:divBdr>
    </w:div>
    <w:div w:id="985862135">
      <w:bodyDiv w:val="1"/>
      <w:marLeft w:val="0"/>
      <w:marRight w:val="0"/>
      <w:marTop w:val="0"/>
      <w:marBottom w:val="0"/>
      <w:divBdr>
        <w:top w:val="none" w:sz="0" w:space="0" w:color="auto"/>
        <w:left w:val="none" w:sz="0" w:space="0" w:color="auto"/>
        <w:bottom w:val="none" w:sz="0" w:space="0" w:color="auto"/>
        <w:right w:val="none" w:sz="0" w:space="0" w:color="auto"/>
      </w:divBdr>
    </w:div>
    <w:div w:id="1265306630">
      <w:bodyDiv w:val="1"/>
      <w:marLeft w:val="0"/>
      <w:marRight w:val="0"/>
      <w:marTop w:val="0"/>
      <w:marBottom w:val="0"/>
      <w:divBdr>
        <w:top w:val="none" w:sz="0" w:space="0" w:color="auto"/>
        <w:left w:val="none" w:sz="0" w:space="0" w:color="auto"/>
        <w:bottom w:val="none" w:sz="0" w:space="0" w:color="auto"/>
        <w:right w:val="none" w:sz="0" w:space="0" w:color="auto"/>
      </w:divBdr>
    </w:div>
    <w:div w:id="1519418848">
      <w:bodyDiv w:val="1"/>
      <w:marLeft w:val="0"/>
      <w:marRight w:val="0"/>
      <w:marTop w:val="0"/>
      <w:marBottom w:val="0"/>
      <w:divBdr>
        <w:top w:val="none" w:sz="0" w:space="0" w:color="auto"/>
        <w:left w:val="none" w:sz="0" w:space="0" w:color="auto"/>
        <w:bottom w:val="none" w:sz="0" w:space="0" w:color="auto"/>
        <w:right w:val="none" w:sz="0" w:space="0" w:color="auto"/>
      </w:divBdr>
    </w:div>
    <w:div w:id="1585795525">
      <w:bodyDiv w:val="1"/>
      <w:marLeft w:val="0"/>
      <w:marRight w:val="0"/>
      <w:marTop w:val="0"/>
      <w:marBottom w:val="0"/>
      <w:divBdr>
        <w:top w:val="none" w:sz="0" w:space="0" w:color="auto"/>
        <w:left w:val="none" w:sz="0" w:space="0" w:color="auto"/>
        <w:bottom w:val="none" w:sz="0" w:space="0" w:color="auto"/>
        <w:right w:val="none" w:sz="0" w:space="0" w:color="auto"/>
      </w:divBdr>
    </w:div>
    <w:div w:id="1769543103">
      <w:bodyDiv w:val="1"/>
      <w:marLeft w:val="0"/>
      <w:marRight w:val="0"/>
      <w:marTop w:val="0"/>
      <w:marBottom w:val="0"/>
      <w:divBdr>
        <w:top w:val="none" w:sz="0" w:space="0" w:color="auto"/>
        <w:left w:val="none" w:sz="0" w:space="0" w:color="auto"/>
        <w:bottom w:val="none" w:sz="0" w:space="0" w:color="auto"/>
        <w:right w:val="none" w:sz="0" w:space="0" w:color="auto"/>
      </w:divBdr>
    </w:div>
    <w:div w:id="1786920450">
      <w:bodyDiv w:val="1"/>
      <w:marLeft w:val="0"/>
      <w:marRight w:val="0"/>
      <w:marTop w:val="0"/>
      <w:marBottom w:val="0"/>
      <w:divBdr>
        <w:top w:val="none" w:sz="0" w:space="0" w:color="auto"/>
        <w:left w:val="none" w:sz="0" w:space="0" w:color="auto"/>
        <w:bottom w:val="none" w:sz="0" w:space="0" w:color="auto"/>
        <w:right w:val="none" w:sz="0" w:space="0" w:color="auto"/>
      </w:divBdr>
    </w:div>
    <w:div w:id="2112313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esearchgate.net/publication/262040448"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wmf"/><Relationship Id="rId25" Type="http://schemas.openxmlformats.org/officeDocument/2006/relationships/hyperlink" Target="http://www.metrology.kharkov.ua/index.php?id=347&amp;L=2" TargetMode="Externa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hyperlink" Target="https://doi.org/10.1016/j.measurement.2006.11.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emerson.com/documents/automation/technical-note-using-guided-wave-radar-for-level-in-high-pressure-steam-applications-rosemount-en-76264.pdf"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hyperlink" Target="https://doi.org/10.15589/smi2019.2(12).3" TargetMode="External"/><Relationship Id="rId10" Type="http://schemas.openxmlformats.org/officeDocument/2006/relationships/hyperlink" Target="mailto:oleksii.zivenko@nuos.edu.ua" TargetMode="External"/><Relationship Id="rId19" Type="http://schemas.openxmlformats.org/officeDocument/2006/relationships/hyperlink" Target="https://www.ceur-ws.org/Vol-2762/paper8.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s://doi.org/10.15589/smi2019.2(12).3"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f/tKSptS79w/XHRiJ7+YG3QRXA==">CgMxLjA4AHIhMW5oZUhaY0xmLXlVRFN0ZVFpZG1wWnNiYS16TWdFc3Qy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1707</TotalTime>
  <Pages>7</Pages>
  <Words>2847</Words>
  <Characters>19294</Characters>
  <Application>Microsoft Office Word</Application>
  <DocSecurity>0</DocSecurity>
  <Lines>602</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CharactersWithSpaces>
  <SharedDoc>false</SharedDoc>
  <HLinks>
    <vt:vector size="12" baseType="variant">
      <vt:variant>
        <vt:i4>2359421</vt:i4>
      </vt:variant>
      <vt:variant>
        <vt:i4>99</vt:i4>
      </vt:variant>
      <vt:variant>
        <vt:i4>0</vt:i4>
      </vt:variant>
      <vt:variant>
        <vt:i4>5</vt:i4>
      </vt:variant>
      <vt:variant>
        <vt:lpwstr>https://www.ceur-ws.org/Vol-2762/paper8.pdf</vt:lpwstr>
      </vt:variant>
      <vt:variant>
        <vt:lpwstr/>
      </vt:variant>
      <vt:variant>
        <vt:i4>8061006</vt:i4>
      </vt:variant>
      <vt:variant>
        <vt:i4>0</vt:i4>
      </vt:variant>
      <vt:variant>
        <vt:i4>0</vt:i4>
      </vt:variant>
      <vt:variant>
        <vt:i4>5</vt:i4>
      </vt:variant>
      <vt:variant>
        <vt:lpwstr>mailto:oleksii.zivenko@nuos.edu.ua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Ooieoei N A</dc:creator>
  <cp:lastModifiedBy>Oleksii Zivenko</cp:lastModifiedBy>
  <cp:revision>42</cp:revision>
  <dcterms:created xsi:type="dcterms:W3CDTF">2024-12-01T07:15:00Z</dcterms:created>
  <dcterms:modified xsi:type="dcterms:W3CDTF">2024-12-11T05:11:00Z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nslated">
    <vt:bool>true</vt:bool>
  </property>
  <property fmtid="{D5CDD505-2E9C-101B-9397-08002B2CF9AE}" pid="3" name="Direction">
    <vt:lpwstr>UkrEng**</vt:lpwstr>
  </property>
  <property fmtid="{D5CDD505-2E9C-101B-9397-08002B2CF9AE}" pid="4" name="MTWinEqns">
    <vt:bool>true</vt:bool>
  </property>
  <property fmtid="{D5CDD505-2E9C-101B-9397-08002B2CF9AE}" pid="5" name="GrammarlyDocumentId">
    <vt:lpwstr>0d07dff6bc07df83feb025be047b01490e3553ea81221a405eacb6697ed0a346</vt:lpwstr>
  </property>
</Properties>
</file>