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444"/>
        <w:spacing w:before="38" w:line="153" w:lineRule="exact"/>
        <w:rPr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44578</wp:posOffset>
            </wp:positionH>
            <wp:positionV relativeFrom="paragraph">
              <wp:posOffset>-296167</wp:posOffset>
            </wp:positionV>
            <wp:extent cx="7061300" cy="215067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300" cy="215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20"/>
          <w:w w:val="101"/>
        </w:rPr>
        <w:t>MOON</w:t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3"/>
        </w:rPr>
        <w:t xml:space="preserve"> </w:t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20"/>
          <w:w w:val="101"/>
        </w:rPr>
        <w:t>X  FARM</w:t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2"/>
        </w:rPr>
        <w:t xml:space="preserve">   </w:t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20"/>
          <w:w w:val="101"/>
        </w:rPr>
        <w:t>·  INTERNAL  </w:t>
      </w:r>
      <w:r>
        <w:rPr>
          <w:sz w:val="13"/>
          <w:szCs w:val="13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19"/>
          <w:w w:val="101"/>
        </w:rPr>
        <w:t>CONFIDENTIAL</w:t>
      </w:r>
    </w:p>
    <w:p>
      <w:pPr>
        <w:ind w:left="460" w:right="8513" w:hanging="10"/>
        <w:spacing w:before="306" w:line="182" w:lineRule="auto"/>
        <w:rPr>
          <w:rFonts w:ascii="PingFang SC" w:hAnsi="PingFang SC" w:eastAsia="PingFang SC" w:cs="PingFang SC"/>
          <w:sz w:val="38"/>
          <w:szCs w:val="38"/>
        </w:rPr>
      </w:pPr>
      <w:r>
        <w:rPr>
          <w:rFonts w:ascii="PingFang SC" w:hAnsi="PingFang SC" w:eastAsia="PingFang SC" w:cs="PingFang SC"/>
          <w:sz w:val="38"/>
          <w:szCs w:val="38"/>
          <w:color w:val="FFFFFF"/>
          <w:spacing w:val="5"/>
        </w:rPr>
        <w:t>预测市场上线</w:t>
      </w:r>
      <w:r>
        <w:rPr>
          <w:rFonts w:ascii="PingFang SC" w:hAnsi="PingFang SC" w:eastAsia="PingFang SC" w:cs="PingFang SC"/>
          <w:sz w:val="38"/>
          <w:szCs w:val="38"/>
          <w:color w:val="FFFFFF"/>
          <w:spacing w:val="3"/>
        </w:rPr>
        <w:t>营销执行方案</w:t>
      </w:r>
    </w:p>
    <w:p>
      <w:pPr>
        <w:pStyle w:val="BodyText"/>
        <w:ind w:left="452"/>
        <w:spacing w:line="183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以执行团队为核心的整体分工框架 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—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18"/>
          <w:w w:val="101"/>
        </w:rPr>
        <w:t xml:space="preserve"> 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6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条执行</w:t>
      </w:r>
      <w:r>
        <w:rPr>
          <w:rFonts w:ascii="PingFang SC" w:hAnsi="PingFang SC" w:eastAsia="PingFang SC" w:cs="PingFang SC"/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-1"/>
        </w:rPr>
        <w:t>线 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-1"/>
        </w:rPr>
        <w:t>×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20"/>
        </w:rPr>
        <w:t xml:space="preserve"> 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-1"/>
        </w:rPr>
        <w:t>2</w:t>
      </w:r>
      <w:r>
        <w:rPr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FFFFFF"/>
          <w14:textFill>
            <w14:solidFill>
              <w14:srgbClr w14:val="FFFFFF">
                <w14:alpha w14:val="14901"/>
              </w14:srgbClr>
            </w14:solidFill>
          </w14:textFill>
          <w:spacing w:val="-1"/>
        </w:rPr>
        <w:t>大框架</w:t>
      </w:r>
    </w:p>
    <w:p>
      <w:pPr>
        <w:pStyle w:val="BodyText"/>
        <w:spacing w:line="304" w:lineRule="auto"/>
        <w:rPr/>
      </w:pPr>
      <w:r/>
    </w:p>
    <w:p>
      <w:pPr>
        <w:ind w:left="4047"/>
        <w:spacing w:before="54" w:line="189" w:lineRule="auto"/>
        <w:rPr>
          <w:rFonts w:ascii="PingFang SC" w:hAnsi="PingFang SC" w:eastAsia="PingFang SC" w:cs="PingFang SC"/>
          <w:sz w:val="12"/>
          <w:szCs w:val="12"/>
        </w:rPr>
      </w:pPr>
      <w:r>
        <w:pict>
          <v:shape id="_x0000_s2" style="position:absolute;margin-left:158.04pt;margin-top:1.74133pt;mso-position-vertical-relative:text;mso-position-horizontal-relative:text;width:26.9pt;height:2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FFFFFF"/>
                      <w14:textFill>
                        <w14:solidFill>
                          <w14:srgbClr w14:val="FFFFFF">
                            <w14:alpha w14:val="34901"/>
                          </w14:srgbClr>
                        </w14:solidFill>
                      </w14:textFill>
                      <w:spacing w:val="4"/>
                    </w:rPr>
                    <w:t>核心方案</w:t>
                  </w:r>
                </w:p>
                <w:p>
                  <w:pPr>
                    <w:pStyle w:val="BodyText"/>
                    <w:ind w:left="21"/>
                    <w:spacing w:before="52" w:line="190" w:lineRule="auto"/>
                    <w:rPr>
                      <w:rFonts w:ascii="PingFang SC" w:hAnsi="PingFang SC" w:eastAsia="PingFang SC" w:cs="PingFang SC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3"/>
                    </w:rPr>
                    <w:t>18</w:t>
                  </w:r>
                  <w:r>
                    <w:rPr>
                      <w:sz w:val="15"/>
                      <w:szCs w:val="15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5"/>
                      <w:szCs w:val="15"/>
                      <w:color w:val="FFFFFF"/>
                      <w:spacing w:val="-3"/>
                    </w:rPr>
                    <w:t>套</w:t>
                  </w:r>
                </w:p>
              </w:txbxContent>
            </v:textbox>
          </v:shape>
        </w:pict>
      </w:r>
      <w:r>
        <w:pict>
          <v:shape id="_x0000_s4" style="position:absolute;margin-left:56.4443pt;margin-top:1.74133pt;mso-position-vertical-relative:text;mso-position-horizontal-relative:text;width:48.1pt;height:21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"/>
                    <w:spacing w:before="19" w:line="188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FFFFFF"/>
                      <w14:textFill>
                        <w14:solidFill>
                          <w14:srgbClr w14:val="FFFFFF">
                            <w14:alpha w14:val="34901"/>
                          </w14:srgbClr>
                        </w14:solidFill>
                      </w14:textFill>
                      <w:spacing w:val="-8"/>
                    </w:rPr>
                    <w:t>日期</w:t>
                  </w:r>
                </w:p>
                <w:p>
                  <w:pPr>
                    <w:pStyle w:val="BodyText"/>
                    <w:ind w:left="20"/>
                    <w:spacing w:before="67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15"/>
                    </w:rPr>
                    <w:t>2026-03-16</w:t>
                  </w:r>
                </w:p>
              </w:txbxContent>
            </v:textbox>
          </v:shape>
        </w:pict>
      </w:r>
      <w:r>
        <w:pict>
          <v:shape id="_x0000_s6" style="position:absolute;margin-left:120.965pt;margin-top:1.75391pt;mso-position-vertical-relative:text;mso-position-horizontal-relative:text;width:20.65pt;height:23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FFFFFF"/>
                      <w14:textFill>
                        <w14:solidFill>
                          <w14:srgbClr w14:val="FFFFFF">
                            <w14:alpha w14:val="34901"/>
                          </w14:srgbClr>
                        </w14:solidFill>
                      </w14:textFill>
                      <w:spacing w:val="4"/>
                    </w:rPr>
                    <w:t>执行线</w:t>
                  </w:r>
                </w:p>
                <w:p>
                  <w:pPr>
                    <w:pStyle w:val="BodyText"/>
                    <w:ind w:left="21"/>
                    <w:spacing w:before="51" w:line="190" w:lineRule="auto"/>
                    <w:rPr>
                      <w:rFonts w:ascii="PingFang SC" w:hAnsi="PingFang SC" w:eastAsia="PingFang SC" w:cs="PingFang SC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4"/>
                    </w:rPr>
                    <w:t>6</w:t>
                  </w:r>
                  <w:r>
                    <w:rPr>
                      <w:sz w:val="15"/>
                      <w:szCs w:val="15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5"/>
                      <w:szCs w:val="15"/>
                      <w:color w:val="FFFFFF"/>
                      <w:spacing w:val="4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8" style="position:absolute;margin-left:20.788pt;margin-top:1.77899pt;mso-position-vertical-relative:text;mso-position-horizontal-relative:text;width:19.05pt;height:21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19" w:line="188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FFFFFF"/>
                      <w14:textFill>
                        <w14:solidFill>
                          <w14:srgbClr w14:val="FFFFFF">
                            <w14:alpha w14:val="34901"/>
                          </w14:srgbClr>
                        </w14:solidFill>
                      </w14:textFill>
                      <w:spacing w:val="2"/>
                    </w:rPr>
                    <w:t>版本</w:t>
                  </w:r>
                </w:p>
                <w:p>
                  <w:pPr>
                    <w:pStyle w:val="BodyText"/>
                    <w:ind w:left="20"/>
                    <w:spacing w:before="67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7"/>
                    </w:rPr>
                    <w:t>V4.0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2"/>
          <w:szCs w:val="12"/>
          <w:color w:val="FFFFFF"/>
          <w14:textFill>
            <w14:solidFill>
              <w14:srgbClr w14:val="FFFFFF">
                <w14:alpha w14:val="34901"/>
              </w14:srgbClr>
            </w14:solidFill>
          </w14:textFill>
          <w:spacing w:val="4"/>
        </w:rPr>
        <w:t>执行周期</w:t>
      </w:r>
    </w:p>
    <w:p>
      <w:pPr>
        <w:pStyle w:val="BodyText"/>
        <w:ind w:left="4053"/>
        <w:spacing w:before="67" w:line="175" w:lineRule="auto"/>
        <w:rPr>
          <w:sz w:val="15"/>
          <w:szCs w:val="15"/>
        </w:rPr>
      </w:pPr>
      <w:r>
        <w:rPr>
          <w:sz w:val="15"/>
          <w:szCs w:val="15"/>
          <w:color w:val="FFFFFF"/>
          <w:spacing w:val="8"/>
        </w:rPr>
        <w:t>D-14</w:t>
      </w:r>
      <w:r>
        <w:rPr>
          <w:sz w:val="15"/>
          <w:szCs w:val="15"/>
          <w:color w:val="FFFFFF"/>
          <w:spacing w:val="14"/>
          <w:w w:val="10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FFFFFF"/>
          <w:spacing w:val="8"/>
        </w:rPr>
        <w:t>→</w:t>
      </w:r>
      <w:r>
        <w:rPr>
          <w:rFonts w:ascii="PingFang SC" w:hAnsi="PingFang SC" w:eastAsia="PingFang SC" w:cs="PingFang SC"/>
          <w:sz w:val="15"/>
          <w:szCs w:val="15"/>
          <w:color w:val="FFFFFF"/>
          <w:spacing w:val="14"/>
        </w:rPr>
        <w:t xml:space="preserve"> </w:t>
      </w:r>
      <w:r>
        <w:rPr>
          <w:sz w:val="15"/>
          <w:szCs w:val="15"/>
          <w:color w:val="FFFFFF"/>
          <w:spacing w:val="8"/>
        </w:rPr>
        <w:t>D+30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218371</wp:posOffset>
            </wp:positionH>
            <wp:positionV relativeFrom="paragraph">
              <wp:posOffset>141796</wp:posOffset>
            </wp:positionV>
            <wp:extent cx="36206" cy="57930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06" cy="57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87"/>
        <w:spacing w:before="55" w:line="189" w:lineRule="auto"/>
        <w:rPr>
          <w:rFonts w:ascii="PingFang SC" w:hAnsi="PingFang SC" w:eastAsia="PingFang SC" w:cs="PingFang SC"/>
          <w:sz w:val="12"/>
          <w:szCs w:val="12"/>
        </w:rPr>
      </w:pPr>
      <w:r>
        <w:rPr>
          <w:rFonts w:ascii="PingFang SC" w:hAnsi="PingFang SC" w:eastAsia="PingFang SC" w:cs="PingFang SC"/>
          <w:sz w:val="12"/>
          <w:szCs w:val="12"/>
          <w:color w:val="FF6B00"/>
          <w:spacing w:val="6"/>
        </w:rPr>
        <w:t>大框架  </w:t>
      </w:r>
      <w:r>
        <w:rPr>
          <w:sz w:val="12"/>
          <w:szCs w:val="12"/>
          <w:color w:val="FF6B00"/>
          <w:spacing w:val="6"/>
        </w:rPr>
        <w:t>·</w:t>
      </w:r>
      <w:r>
        <w:rPr>
          <w:sz w:val="12"/>
          <w:szCs w:val="12"/>
          <w:color w:val="FF6B00"/>
          <w:spacing w:val="1"/>
        </w:rPr>
        <w:t xml:space="preserve">  </w:t>
      </w:r>
      <w:r>
        <w:rPr>
          <w:rFonts w:ascii="PingFang SC" w:hAnsi="PingFang SC" w:eastAsia="PingFang SC" w:cs="PingFang SC"/>
          <w:sz w:val="12"/>
          <w:szCs w:val="12"/>
          <w:color w:val="FF6B00"/>
          <w:spacing w:val="6"/>
        </w:rPr>
        <w:t>⼀</w:t>
      </w:r>
    </w:p>
    <w:p>
      <w:pPr>
        <w:ind w:left="592"/>
        <w:spacing w:before="77" w:line="184" w:lineRule="auto"/>
        <w:outlineLvl w:val="0"/>
        <w:rPr>
          <w:rFonts w:ascii="PingFang SC" w:hAnsi="PingFang SC" w:eastAsia="PingFang SC" w:cs="PingFang SC"/>
          <w:sz w:val="25"/>
          <w:szCs w:val="25"/>
        </w:rPr>
      </w:pPr>
      <w:r>
        <w:rPr>
          <w:rFonts w:ascii="PingFang SC" w:hAnsi="PingFang SC" w:eastAsia="PingFang SC" w:cs="PingFang SC"/>
          <w:sz w:val="25"/>
          <w:szCs w:val="25"/>
          <w:color w:val="1A1A1A"/>
          <w:spacing w:val="-1"/>
        </w:rPr>
        <w:t>各执行线方案分配</w:t>
      </w:r>
    </w:p>
    <w:p>
      <w:pPr>
        <w:pStyle w:val="BodyText"/>
        <w:ind w:left="590"/>
        <w:spacing w:before="21" w:line="190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sz w:val="14"/>
          <w:szCs w:val="14"/>
          <w:color w:val="666666"/>
          <w:spacing w:val="7"/>
        </w:rPr>
        <w:t>6</w:t>
      </w:r>
      <w:r>
        <w:rPr>
          <w:sz w:val="14"/>
          <w:szCs w:val="14"/>
          <w:color w:val="666666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7"/>
        </w:rPr>
        <w:t>条执行线，每线 </w:t>
      </w:r>
      <w:r>
        <w:rPr>
          <w:sz w:val="14"/>
          <w:szCs w:val="14"/>
          <w:color w:val="666666"/>
          <w:spacing w:val="7"/>
        </w:rPr>
        <w:t>3</w:t>
      </w:r>
      <w:r>
        <w:rPr>
          <w:sz w:val="14"/>
          <w:szCs w:val="14"/>
          <w:color w:val="666666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7"/>
        </w:rPr>
        <w:t>套落地方案，各线独立执行，上线日同步引爆</w:t>
      </w:r>
    </w:p>
    <w:p>
      <w:pPr>
        <w:spacing w:before="45"/>
        <w:rPr/>
      </w:pPr>
      <w:r/>
    </w:p>
    <w:tbl>
      <w:tblPr>
        <w:tblStyle w:val="TableNormal"/>
        <w:tblW w:w="10560" w:type="dxa"/>
        <w:tblInd w:w="3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3"/>
        <w:gridCol w:w="1935"/>
        <w:gridCol w:w="2435"/>
        <w:gridCol w:w="2128"/>
        <w:gridCol w:w="2219"/>
      </w:tblGrid>
      <w:tr>
        <w:trPr>
          <w:trHeight w:val="432" w:hRule="atLeast"/>
        </w:trPr>
        <w:tc>
          <w:tcPr>
            <w:shd w:val="clear" w:fill="FF6B00"/>
            <w:tcW w:w="1843" w:type="dxa"/>
            <w:vAlign w:val="top"/>
          </w:tcPr>
          <w:p>
            <w:pPr>
              <w:pStyle w:val="TableText"/>
              <w:ind w:left="164"/>
              <w:spacing w:before="150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6"/>
              </w:rPr>
              <w:t>执行线</w:t>
            </w:r>
          </w:p>
        </w:tc>
        <w:tc>
          <w:tcPr>
            <w:shd w:val="clear" w:fill="FF6B00"/>
            <w:tcW w:w="1935" w:type="dxa"/>
            <w:vAlign w:val="top"/>
          </w:tcPr>
          <w:p>
            <w:pPr>
              <w:pStyle w:val="TableText"/>
              <w:ind w:left="149"/>
              <w:spacing w:before="15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6"/>
              </w:rPr>
              <w:t>主攻方向</w:t>
            </w:r>
          </w:p>
        </w:tc>
        <w:tc>
          <w:tcPr>
            <w:shd w:val="clear" w:fill="FF6B00"/>
            <w:tcW w:w="2435" w:type="dxa"/>
            <w:vAlign w:val="top"/>
          </w:tcPr>
          <w:p>
            <w:pPr>
              <w:pStyle w:val="TableText"/>
              <w:ind w:left="153"/>
              <w:spacing w:before="15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方案</w:t>
            </w:r>
            <w:r>
              <w:rPr>
                <w:sz w:val="14"/>
                <w:szCs w:val="14"/>
                <w:color w:val="FFFFFF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2"/>
              </w:rPr>
              <w:t>1</w:t>
            </w:r>
          </w:p>
        </w:tc>
        <w:tc>
          <w:tcPr>
            <w:shd w:val="clear" w:fill="FF6B00"/>
            <w:tcW w:w="2128" w:type="dxa"/>
            <w:vAlign w:val="top"/>
          </w:tcPr>
          <w:p>
            <w:pPr>
              <w:pStyle w:val="TableText"/>
              <w:ind w:left="158"/>
              <w:spacing w:before="15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4"/>
              </w:rPr>
              <w:t>方案</w:t>
            </w:r>
            <w:r>
              <w:rPr>
                <w:sz w:val="14"/>
                <w:szCs w:val="14"/>
                <w:color w:val="FFFFFF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2</w:t>
            </w:r>
          </w:p>
        </w:tc>
        <w:tc>
          <w:tcPr>
            <w:shd w:val="clear" w:fill="FF6B00"/>
            <w:tcW w:w="2219" w:type="dxa"/>
            <w:vAlign w:val="top"/>
          </w:tcPr>
          <w:p>
            <w:pPr>
              <w:pStyle w:val="TableText"/>
              <w:ind w:left="158"/>
              <w:spacing w:before="15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4"/>
              </w:rPr>
              <w:t>方案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3</w:t>
            </w:r>
          </w:p>
        </w:tc>
      </w:tr>
      <w:tr>
        <w:trPr>
          <w:trHeight w:val="438" w:hRule="atLeast"/>
        </w:trPr>
        <w:tc>
          <w:tcPr>
            <w:tcW w:w="1843" w:type="dxa"/>
            <w:vAlign w:val="top"/>
            <w:tcBorders>
              <w:bottom w:val="single" w:color="F0F0F0" w:sz="4" w:space="0"/>
              <w:left w:val="single" w:color="FF6B00" w:sz="2" w:space="0"/>
            </w:tcBorders>
          </w:tcPr>
          <w:p>
            <w:pPr>
              <w:pStyle w:val="TableText"/>
              <w:ind w:left="185"/>
              <w:spacing w:before="1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E65100"/>
                <w:spacing w:val="7"/>
              </w:rPr>
              <w:t>增长运营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</w:tcBorders>
          </w:tcPr>
          <w:p>
            <w:pPr>
              <w:pStyle w:val="TableText"/>
              <w:ind w:left="150"/>
              <w:spacing w:before="15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6"/>
              </w:rPr>
              <w:t>平台直营</w:t>
            </w:r>
            <w:r>
              <w:rPr>
                <w:sz w:val="14"/>
                <w:szCs w:val="14"/>
                <w:color w:val="1A1A1A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6"/>
              </w:rPr>
              <w:t>·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5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6"/>
              </w:rPr>
              <w:t>新老用户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</w:tcBorders>
          </w:tcPr>
          <w:p>
            <w:pPr>
              <w:pStyle w:val="TableText"/>
              <w:ind w:left="154"/>
              <w:spacing w:before="1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6"/>
              </w:rPr>
              <w:t>充值阶梯奖励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</w:tcBorders>
          </w:tcPr>
          <w:p>
            <w:pPr>
              <w:pStyle w:val="TableText"/>
              <w:ind w:left="155"/>
              <w:spacing w:before="15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新用户双礼入场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</w:tcBorders>
          </w:tcPr>
          <w:p>
            <w:pPr>
              <w:pStyle w:val="TableText"/>
              <w:ind w:left="157"/>
              <w:spacing w:before="152" w:line="189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7"/>
              </w:rPr>
              <w:t>0%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Fee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7"/>
              </w:rPr>
              <w:t>+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8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7"/>
              </w:rPr>
              <w:t>交易量排行榜</w:t>
            </w:r>
          </w:p>
        </w:tc>
      </w:tr>
      <w:tr>
        <w:trPr>
          <w:trHeight w:val="433" w:hRule="atLeast"/>
        </w:trPr>
        <w:tc>
          <w:tcPr>
            <w:tcW w:w="1843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2196F3" w:sz="18" w:space="0"/>
            </w:tcBorders>
          </w:tcPr>
          <w:p>
            <w:pPr>
              <w:pStyle w:val="TableText"/>
              <w:ind w:left="166"/>
              <w:spacing w:before="1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565C0"/>
                <w:spacing w:val="6"/>
              </w:rPr>
              <w:t>苍苍组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3"/>
              <w:spacing w:before="14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欧美</w:t>
            </w:r>
            <w:r>
              <w:rPr>
                <w:sz w:val="14"/>
                <w:szCs w:val="14"/>
                <w:color w:val="1A1A1A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KOL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7"/>
              </w:rPr>
              <w:t>代理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3"/>
              <w:spacing w:before="14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4"/>
              </w:rPr>
              <w:t>上线日</w:t>
            </w:r>
            <w:r>
              <w:rPr>
                <w:sz w:val="14"/>
                <w:szCs w:val="14"/>
                <w:color w:val="1A1A1A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KOL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6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4"/>
              </w:rPr>
              <w:t>矩阵内容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61"/>
              <w:spacing w:before="149" w:line="189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KOL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8"/>
              </w:rPr>
              <w:t>带头预测挑战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60"/>
              <w:spacing w:before="149" w:line="196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KOL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9"/>
              </w:rPr>
              <w:t>专属邀请返佣</w:t>
            </w:r>
          </w:p>
        </w:tc>
      </w:tr>
      <w:tr>
        <w:trPr>
          <w:trHeight w:val="433" w:hRule="atLeast"/>
        </w:trPr>
        <w:tc>
          <w:tcPr>
            <w:tcW w:w="1843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E91E63" w:sz="18" w:space="0"/>
            </w:tcBorders>
          </w:tcPr>
          <w:p>
            <w:pPr>
              <w:pStyle w:val="TableText"/>
              <w:ind w:left="164"/>
              <w:spacing w:before="150" w:line="188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AD1457"/>
              </w:rPr>
              <w:t>Sally</w:t>
            </w:r>
            <w:r>
              <w:rPr>
                <w:rFonts w:ascii="Arial" w:hAnsi="Arial" w:eastAsia="Arial" w:cs="Arial"/>
                <w:sz w:val="14"/>
                <w:szCs w:val="14"/>
                <w:color w:val="AD1457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AD1457"/>
                <w:spacing w:val="28"/>
              </w:rPr>
              <w:t>组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0"/>
              <w:spacing w:before="150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8"/>
              </w:rPr>
              <w:t>韩国</w:t>
            </w:r>
            <w:r>
              <w:rPr>
                <w:sz w:val="14"/>
                <w:szCs w:val="14"/>
                <w:color w:val="1A1A1A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KOL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5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8"/>
              </w:rPr>
              <w:t>代理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3"/>
              <w:spacing w:before="15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韩文上线日内容矩阵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9"/>
              <w:spacing w:before="150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6"/>
              </w:rPr>
              <w:t>韩国预测挑战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6"/>
              </w:rPr>
              <w:t>+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6"/>
              </w:rPr>
              <w:t>排行榜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8"/>
              <w:spacing w:before="15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4"/>
              </w:rPr>
              <w:t>裂变邀请（</w:t>
            </w:r>
            <w:r>
              <w:rPr>
                <w:sz w:val="14"/>
                <w:szCs w:val="14"/>
                <w:color w:val="1A1A1A"/>
                <w:spacing w:val="-27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4"/>
              </w:rPr>
              <w:t>韩语版）</w:t>
            </w:r>
          </w:p>
        </w:tc>
      </w:tr>
      <w:tr>
        <w:trPr>
          <w:trHeight w:val="433" w:hRule="atLeast"/>
        </w:trPr>
        <w:tc>
          <w:tcPr>
            <w:tcW w:w="1843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9C27B0" w:sz="18" w:space="0"/>
            </w:tcBorders>
          </w:tcPr>
          <w:p>
            <w:pPr>
              <w:pStyle w:val="TableText"/>
              <w:ind w:left="170"/>
              <w:spacing w:before="151" w:line="208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6A1B9A"/>
                <w:spacing w:val="7"/>
              </w:rPr>
              <w:t>Michael</w:t>
            </w:r>
            <w:r>
              <w:rPr>
                <w:rFonts w:ascii="Arial" w:hAnsi="Arial" w:eastAsia="Arial" w:cs="Arial"/>
                <w:sz w:val="14"/>
                <w:szCs w:val="14"/>
                <w:color w:val="6A1B9A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6A1B9A"/>
                <w:spacing w:val="7"/>
              </w:rPr>
              <w:t>组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7"/>
              <w:spacing w:before="15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6"/>
              </w:rPr>
              <w:t>媒体代理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7"/>
              <w:spacing w:before="153" w:line="1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8"/>
              </w:rPr>
              <w:t>T1/T2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8"/>
              </w:rPr>
              <w:t>媒体稿件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8"/>
              </w:rPr>
              <w:t>+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PR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Wire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6"/>
              <w:spacing w:before="152" w:line="1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10"/>
              </w:rPr>
              <w:t>媒体资源包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0"/>
              </w:rPr>
              <w:t>+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Pitch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4"/>
              <w:spacing w:before="152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5"/>
              </w:rPr>
              <w:t>代理冲榜月</w:t>
            </w:r>
          </w:p>
        </w:tc>
      </w:tr>
      <w:tr>
        <w:trPr>
          <w:trHeight w:val="433" w:hRule="atLeast"/>
        </w:trPr>
        <w:tc>
          <w:tcPr>
            <w:tcW w:w="1843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00BCD4" w:sz="18" w:space="0"/>
            </w:tcBorders>
          </w:tcPr>
          <w:p>
            <w:pPr>
              <w:ind w:left="166"/>
              <w:spacing w:before="156" w:line="17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0838F"/>
                <w:spacing w:val="6"/>
              </w:rPr>
              <w:t>Chloe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7"/>
              <w:spacing w:before="153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外部大媒体宣发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3"/>
              <w:spacing w:before="1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上线日大媒体联合报道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8"/>
              <w:spacing w:before="153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活动期媒体跟进曝光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5"/>
              <w:spacing w:before="1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7"/>
              </w:rPr>
              <w:t>行业媒体月度成绩单</w:t>
            </w:r>
          </w:p>
        </w:tc>
      </w:tr>
      <w:tr>
        <w:trPr>
          <w:trHeight w:val="439" w:hRule="atLeast"/>
        </w:trPr>
        <w:tc>
          <w:tcPr>
            <w:tcW w:w="1843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4CAF50" w:sz="18" w:space="0"/>
            </w:tcBorders>
          </w:tcPr>
          <w:p>
            <w:pPr>
              <w:pStyle w:val="TableText"/>
              <w:ind w:left="164"/>
              <w:spacing w:before="155" w:line="202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2E7D32"/>
              </w:rPr>
              <w:t>SEO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E7D32"/>
                <w:spacing w:val="26"/>
              </w:rPr>
              <w:t>组（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</w:rPr>
              <w:t>Vitalik</w:t>
            </w:r>
            <w:r>
              <w:rPr>
                <w:sz w:val="14"/>
                <w:szCs w:val="14"/>
                <w:color w:val="2E7D32"/>
                <w:spacing w:val="26"/>
              </w:rPr>
              <w:t>）</w:t>
            </w:r>
          </w:p>
        </w:tc>
        <w:tc>
          <w:tcPr>
            <w:tcW w:w="19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0"/>
              <w:spacing w:before="156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6"/>
              </w:rPr>
              <w:t>直客自然流量</w:t>
            </w:r>
          </w:p>
        </w:tc>
        <w:tc>
          <w:tcPr>
            <w:tcW w:w="2435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2"/>
              <w:spacing w:before="156" w:line="189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3"/>
              </w:rPr>
              <w:t>0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3"/>
              </w:rPr>
              <w:t>费率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</w:rPr>
              <w:t>SEO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7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3"/>
              </w:rPr>
              <w:t>文章</w:t>
            </w:r>
            <w:r>
              <w:rPr>
                <w:sz w:val="14"/>
                <w:szCs w:val="14"/>
                <w:color w:val="1A1A1A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3"/>
              </w:rPr>
              <w:t>+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3"/>
              </w:rPr>
              <w:t>落地页</w:t>
            </w:r>
          </w:p>
        </w:tc>
        <w:tc>
          <w:tcPr>
            <w:tcW w:w="2128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8"/>
              <w:spacing w:before="15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A1A1A"/>
                <w:spacing w:val="4"/>
              </w:rPr>
              <w:t>注册转化漏斗</w:t>
            </w:r>
            <w:r>
              <w:rPr>
                <w:sz w:val="14"/>
                <w:szCs w:val="14"/>
                <w:color w:val="1A1A1A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4"/>
              </w:rPr>
              <w:t>5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9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4"/>
              </w:rPr>
              <w:t>步</w:t>
            </w:r>
          </w:p>
        </w:tc>
        <w:tc>
          <w:tcPr>
            <w:tcW w:w="2219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54"/>
              <w:spacing w:before="155" w:line="190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6"/>
              </w:rPr>
              <w:t>7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1A1A1A"/>
                <w:spacing w:val="6"/>
              </w:rPr>
              <w:t>封激活邮件序列</w:t>
            </w:r>
          </w:p>
        </w:tc>
      </w:tr>
    </w:tbl>
    <w:p>
      <w:pPr>
        <w:pStyle w:val="BodyText"/>
        <w:spacing w:line="453" w:lineRule="auto"/>
        <w:rPr/>
      </w:pPr>
      <w:r/>
    </w:p>
    <w:p>
      <w:pPr>
        <w:pStyle w:val="BodyText"/>
        <w:ind w:firstLine="343"/>
        <w:spacing w:before="1" w:line="901" w:lineRule="exact"/>
        <w:rPr/>
      </w:pPr>
      <w:r>
        <w:rPr>
          <w:position w:val="-18"/>
        </w:rPr>
        <w:pict>
          <v:group id="_x0000_s10" style="mso-position-vertical-relative:line;mso-position-horizontal-relative:char;width:529.15pt;height:45.05pt;" filled="false" stroked="false" coordsize="10583,901" coordorigin="0,0">
            <v:shape id="_x0000_s12" style="position:absolute;left:0;top:0;width:10583;height:901;" filled="false" stroked="false" type="#_x0000_t75">
              <v:imagedata o:title="" r:id="rId4"/>
            </v:shape>
            <v:shape id="_x0000_s14" style="position:absolute;left:-20;top:-20;width:10623;height: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0"/>
                      <w:spacing w:before="268" w:line="186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2"/>
                      </w:rPr>
                      <w:t>增长运营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2"/>
                      </w:rPr>
                      <w:t>平台新老用户</w:t>
                    </w:r>
                  </w:p>
                  <w:p>
                    <w:pPr>
                      <w:ind w:left="302"/>
                      <w:spacing w:before="29" w:line="202" w:lineRule="auto"/>
                      <w:rPr>
                        <w:rFonts w:ascii="PingFang SC" w:hAnsi="PingFang SC" w:eastAsia="PingFang SC" w:cs="PingFang SC"/>
                        <w:sz w:val="12"/>
                        <w:szCs w:val="12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负责人：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</w:rPr>
                      <w:t>Naval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增长团队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覆盖站内所有注册用户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0512" w:type="dxa"/>
        <w:tblInd w:w="3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3489"/>
        <w:gridCol w:w="3517"/>
      </w:tblGrid>
      <w:tr>
        <w:trPr>
          <w:trHeight w:val="2637" w:hRule="atLeast"/>
        </w:trPr>
        <w:tc>
          <w:tcPr>
            <w:tcW w:w="3506" w:type="dxa"/>
            <w:vAlign w:val="top"/>
            <w:tcBorders>
              <w:right w:val="single" w:color="EFEFEF" w:sz="4" w:space="0"/>
              <w:left w:val="single" w:color="E8E8E8" w:sz="28" w:space="0"/>
            </w:tcBorders>
          </w:tcPr>
          <w:p>
            <w:pPr>
              <w:pStyle w:val="TableText"/>
              <w:ind w:left="153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56"/>
              <w:spacing w:before="97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1"/>
              </w:rPr>
              <w:t>充值阶梯奖励</w:t>
            </w:r>
          </w:p>
          <w:p>
            <w:pPr>
              <w:pStyle w:val="TableText"/>
              <w:ind w:left="152" w:right="308"/>
              <w:spacing w:before="52" w:line="234" w:lineRule="auto"/>
              <w:rPr/>
            </w:pPr>
            <w:r>
              <w:rPr>
                <w:color w:val="666666"/>
                <w:spacing w:val="6"/>
              </w:rPr>
              <w:t>拉升首月平台资金存量，激励用户追加充值探索预</w:t>
            </w:r>
            <w:r>
              <w:rPr>
                <w:color w:val="666666"/>
                <w:spacing w:val="4"/>
              </w:rPr>
              <w:t>测市场</w:t>
            </w:r>
          </w:p>
          <w:p>
            <w:pPr>
              <w:spacing w:line="62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90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1"/>
                    </w:rPr>
                    <w:t>→  </w:t>
                  </w:r>
                  <w:r>
                    <w:rPr>
                      <w:color w:val="333333"/>
                      <w:spacing w:val="1"/>
                    </w:rPr>
                    <w:t>充值 </w:t>
                  </w:r>
                  <w:r>
                    <w:rPr>
                      <w:rFonts w:ascii="Arial" w:hAnsi="Arial" w:eastAsia="Arial" w:cs="Arial"/>
                      <w:color w:val="333333"/>
                      <w:spacing w:val="1"/>
                    </w:rPr>
                    <w:t>$100</w:t>
                  </w:r>
                  <w:r>
                    <w:rPr>
                      <w:rFonts w:ascii="Arial" w:hAnsi="Arial" w:eastAsia="Arial" w:cs="Arial"/>
                      <w:color w:val="333333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赠</w:t>
                  </w:r>
                  <w:r>
                    <w:rPr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"/>
                    </w:rPr>
                    <w:t>$10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USDT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体验金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6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color w:val="333333"/>
                      <w:spacing w:val="5"/>
                    </w:rPr>
                    <w:t>充值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$500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赠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$30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USDT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体验金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color w:val="333333"/>
                      <w:spacing w:val="4"/>
                    </w:rPr>
                    <w:t>充值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$1,000+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赠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$80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USDT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体验金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color w:val="333333"/>
                      <w:spacing w:val="4"/>
                    </w:rPr>
                    <w:t>体验金</w:t>
                  </w:r>
                  <w:r>
                    <w:rPr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7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天有效，仅限预测市场使用</w:t>
                  </w:r>
                </w:p>
              </w:tc>
            </w:tr>
          </w:tbl>
          <w:p>
            <w:pPr>
              <w:pStyle w:val="TableText"/>
              <w:ind w:left="149"/>
              <w:spacing w:before="69" w:line="106" w:lineRule="exact"/>
              <w:rPr/>
            </w:pPr>
            <w:r>
              <w:rPr>
                <w:sz w:val="11"/>
                <w:szCs w:val="11"/>
                <w:color w:val="CCCCCC"/>
                <w:spacing w:val="6"/>
                <w:position w:val="-1"/>
              </w:rPr>
              <w:t>→</w:t>
            </w:r>
            <w:r>
              <w:rPr>
                <w:sz w:val="11"/>
                <w:szCs w:val="11"/>
                <w:color w:val="CCCCCC"/>
                <w:spacing w:val="1"/>
                <w:position w:val="-1"/>
              </w:rPr>
              <w:t xml:space="preserve">  </w:t>
            </w:r>
            <w:r>
              <w:rPr>
                <w:color w:val="333333"/>
                <w:spacing w:val="6"/>
                <w:position w:val="-1"/>
              </w:rPr>
              <w:t>站内 </w:t>
            </w:r>
            <w:r>
              <w:rPr>
                <w:rFonts w:ascii="Arial" w:hAnsi="Arial" w:eastAsia="Arial" w:cs="Arial"/>
                <w:color w:val="333333"/>
                <w:position w:val="-1"/>
              </w:rPr>
              <w:t>Push</w:t>
            </w:r>
            <w:r>
              <w:rPr>
                <w:rFonts w:ascii="Arial" w:hAnsi="Arial" w:eastAsia="Arial" w:cs="Arial"/>
                <w:color w:val="333333"/>
                <w:spacing w:val="1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6"/>
                <w:position w:val="-1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6"/>
                <w:position w:val="-1"/>
              </w:rPr>
              <w:t>邮件 </w:t>
            </w:r>
            <w:r>
              <w:rPr>
                <w:rFonts w:ascii="Arial" w:hAnsi="Arial" w:eastAsia="Arial" w:cs="Arial"/>
                <w:color w:val="333333"/>
                <w:spacing w:val="6"/>
                <w:position w:val="-1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-1"/>
              </w:rPr>
              <w:t>Banner</w:t>
            </w:r>
            <w:r>
              <w:rPr>
                <w:rFonts w:ascii="Arial" w:hAnsi="Arial" w:eastAsia="Arial" w:cs="Arial"/>
                <w:color w:val="333333"/>
                <w:spacing w:val="14"/>
                <w:position w:val="-1"/>
              </w:rPr>
              <w:t xml:space="preserve"> </w:t>
            </w:r>
            <w:r>
              <w:rPr>
                <w:color w:val="333333"/>
                <w:spacing w:val="6"/>
                <w:position w:val="-1"/>
              </w:rPr>
              <w:t>全渠道触达</w:t>
            </w:r>
          </w:p>
        </w:tc>
        <w:tc>
          <w:tcPr>
            <w:tcW w:w="3489" w:type="dxa"/>
            <w:vAlign w:val="top"/>
            <w:tcBorders>
              <w:left w:val="single" w:color="EFEFEF" w:sz="4" w:space="0"/>
              <w:right w:val="single" w:color="EFEFEF" w:sz="4" w:space="0"/>
            </w:tcBorders>
          </w:tcPr>
          <w:p>
            <w:pPr>
              <w:pStyle w:val="TableText"/>
              <w:ind w:left="197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195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</w:rPr>
              <w:t>新用户双礼入场</w:t>
            </w:r>
          </w:p>
          <w:p>
            <w:pPr>
              <w:pStyle w:val="TableText"/>
              <w:ind w:left="201"/>
              <w:spacing w:before="53" w:line="196" w:lineRule="auto"/>
              <w:rPr/>
            </w:pPr>
            <w:r>
              <w:rPr>
                <w:color w:val="666666"/>
                <w:spacing w:val="6"/>
              </w:rPr>
              <w:t>降低新用户首次尝试门槛，提高</w:t>
            </w:r>
            <w:r>
              <w:rPr>
                <w:color w:val="66666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D-0</w:t>
            </w:r>
            <w:r>
              <w:rPr>
                <w:rFonts w:ascii="Arial" w:hAnsi="Arial" w:eastAsia="Arial" w:cs="Arial"/>
                <w:color w:val="666666"/>
                <w:spacing w:val="16"/>
                <w:w w:val="102"/>
              </w:rPr>
              <w:t xml:space="preserve"> </w:t>
            </w:r>
            <w:r>
              <w:rPr>
                <w:color w:val="666666"/>
                <w:spacing w:val="6"/>
              </w:rPr>
              <w:t>注册转化率</w:t>
            </w:r>
          </w:p>
          <w:p>
            <w:pPr>
              <w:spacing w:line="125" w:lineRule="exact"/>
              <w:rPr/>
            </w:pPr>
            <w:r/>
          </w:p>
          <w:tbl>
            <w:tblPr>
              <w:tblStyle w:val="TableNormal"/>
              <w:tblW w:w="3091" w:type="dxa"/>
              <w:tblInd w:w="19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91"/>
            </w:tblGrid>
            <w:tr>
              <w:trPr>
                <w:trHeight w:val="265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spacing w:before="69" w:line="188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3"/>
                    </w:rPr>
                    <w:t>→  </w:t>
                  </w:r>
                  <w:r>
                    <w:rPr>
                      <w:color w:val="333333"/>
                      <w:spacing w:val="3"/>
                    </w:rPr>
                    <w:t>首次注册赠 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$10</w:t>
                  </w:r>
                  <w:r>
                    <w:rPr>
                      <w:rFonts w:ascii="Arial" w:hAnsi="Arial" w:eastAsia="Arial" w:cs="Arial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预测市场体验金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6" w:right="46" w:hanging="186"/>
                    <w:spacing w:before="68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</w:rPr>
                    <w:t xml:space="preserve">  </w:t>
                  </w:r>
                  <w:r>
                    <w:rPr>
                      <w:color w:val="333333"/>
                      <w:spacing w:val="6"/>
                    </w:rPr>
                    <w:t>完成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KYC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后额外解锁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3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笔免费预测额度（</w:t>
                  </w:r>
                  <w:r>
                    <w:rPr>
                      <w:color w:val="333333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max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$10/</w:t>
                  </w:r>
                  <w:r>
                    <w:rPr>
                      <w:color w:val="333333"/>
                      <w:spacing w:val="5"/>
                    </w:rPr>
                    <w:t>笔）</w:t>
                  </w:r>
                </w:p>
              </w:tc>
            </w:tr>
          </w:tbl>
          <w:p>
            <w:pPr>
              <w:pStyle w:val="TableText"/>
              <w:ind w:left="192"/>
              <w:spacing w:before="69" w:line="189" w:lineRule="auto"/>
              <w:rPr/>
            </w:pPr>
            <w:r>
              <w:rPr>
                <w:sz w:val="11"/>
                <w:szCs w:val="11"/>
                <w:color w:val="CCCCCC"/>
                <w:spacing w:val="4"/>
              </w:rPr>
              <w:t>→</w:t>
            </w:r>
            <w:r>
              <w:rPr>
                <w:sz w:val="11"/>
                <w:szCs w:val="11"/>
                <w:color w:val="CCCCCC"/>
                <w:spacing w:val="1"/>
              </w:rPr>
              <w:t xml:space="preserve">  </w:t>
            </w:r>
            <w:r>
              <w:rPr>
                <w:color w:val="333333"/>
                <w:spacing w:val="4"/>
              </w:rPr>
              <w:t>邀请码专属通道，邀请人同步获返佣                </w:t>
            </w:r>
          </w:p>
          <w:p>
            <w:pPr>
              <w:pStyle w:val="TableText"/>
              <w:ind w:left="192" w:right="194"/>
              <w:spacing w:before="87" w:line="199" w:lineRule="auto"/>
              <w:rPr>
                <w:rFonts w:ascii="Arial" w:hAnsi="Arial" w:eastAsia="Arial" w:cs="Arial"/>
              </w:rPr>
            </w:pPr>
            <w:r>
              <w:rPr>
                <w:sz w:val="11"/>
                <w:szCs w:val="11"/>
                <w:color w:val="CCCCCC"/>
                <w:spacing w:val="3"/>
              </w:rPr>
              <w:t>→</w:t>
            </w:r>
            <w:r>
              <w:rPr>
                <w:sz w:val="11"/>
                <w:szCs w:val="11"/>
                <w:color w:val="CCCCCC"/>
                <w:spacing w:val="36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新人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7  </w:t>
            </w:r>
            <w:r>
              <w:rPr>
                <w:color w:val="333333"/>
                <w:spacing w:val="3"/>
              </w:rPr>
              <w:t>日成长任务（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3"/>
              </w:rPr>
              <w:t>首次预测 → </w:t>
            </w:r>
            <w:r>
              <w:rPr>
                <w:color w:val="333333"/>
                <w:spacing w:val="2"/>
              </w:rPr>
              <w:t>首次出金）</w:t>
            </w:r>
            <w:r>
              <w:rPr>
                <w:color w:val="333333"/>
              </w:rPr>
              <w:t xml:space="preserve">   </w:t>
            </w: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</w:rPr>
              <w:t xml:space="preserve">  </w:t>
            </w:r>
            <w:r>
              <w:rPr>
                <w:color w:val="333333"/>
                <w:spacing w:val="6"/>
              </w:rPr>
              <w:t>完成全任务额外奖励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$5</w:t>
            </w:r>
          </w:p>
        </w:tc>
        <w:tc>
          <w:tcPr>
            <w:tcW w:w="3517" w:type="dxa"/>
            <w:vAlign w:val="top"/>
            <w:vMerge w:val="restart"/>
            <w:tcBorders>
              <w:left w:val="single" w:color="EFEFEF" w:sz="4" w:space="0"/>
              <w:right w:val="single" w:color="E8E8E8" w:sz="28" w:space="0"/>
              <w:bottom w:val="nil"/>
            </w:tcBorders>
          </w:tcPr>
          <w:p>
            <w:pPr>
              <w:pStyle w:val="TableText"/>
              <w:ind w:left="228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65100"/>
                <w14:textFill>
                  <w14:solidFill>
                    <w14:srgbClr w14:val="E65100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27"/>
              <w:spacing w:before="97" w:line="184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3"/>
              </w:rPr>
              <w:t>0%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Fee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Launch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3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7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3"/>
              </w:rPr>
              <w:t>交易量排行榜</w:t>
            </w:r>
          </w:p>
          <w:p>
            <w:pPr>
              <w:pStyle w:val="TableText"/>
              <w:ind w:left="229" w:right="212" w:firstLine="6"/>
              <w:spacing w:before="52" w:line="230" w:lineRule="auto"/>
              <w:rPr/>
            </w:pPr>
            <w:r>
              <w:rPr>
                <w:color w:val="666666"/>
                <w:spacing w:val="5"/>
              </w:rPr>
              <w:t>以永久 </w:t>
            </w:r>
            <w:r>
              <w:rPr>
                <w:rFonts w:ascii="Arial" w:hAnsi="Arial" w:eastAsia="Arial" w:cs="Arial"/>
                <w:color w:val="666666"/>
                <w:spacing w:val="5"/>
              </w:rPr>
              <w:t>0%</w:t>
            </w:r>
            <w:r>
              <w:rPr>
                <w:rFonts w:ascii="Arial" w:hAnsi="Arial" w:eastAsia="Arial" w:cs="Arial"/>
                <w:color w:val="666666"/>
                <w:spacing w:val="20"/>
                <w:w w:val="101"/>
              </w:rPr>
              <w:t xml:space="preserve"> </w:t>
            </w:r>
            <w:r>
              <w:rPr>
                <w:color w:val="666666"/>
                <w:spacing w:val="5"/>
              </w:rPr>
              <w:t>手续费席位为核心钩子</w:t>
            </w:r>
            <w:r>
              <w:rPr>
                <w:color w:val="666666"/>
                <w:spacing w:val="-19"/>
              </w:rPr>
              <w:t xml:space="preserve"> </w:t>
            </w:r>
            <w:r>
              <w:rPr>
                <w:color w:val="666666"/>
                <w:spacing w:val="5"/>
              </w:rPr>
              <w:t>，驱动重度用户</w:t>
            </w:r>
            <w:r>
              <w:rPr>
                <w:color w:val="666666"/>
                <w:spacing w:val="4"/>
              </w:rPr>
              <w:t>高频交易</w:t>
            </w:r>
          </w:p>
          <w:p>
            <w:pPr>
              <w:spacing w:line="71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0" w:line="189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333333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宣布预测市场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0%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手续费（竞品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1</w:t>
                  </w:r>
                  <w:r>
                    <w:rPr>
                      <w:color w:val="333333"/>
                      <w:spacing w:val="5"/>
                    </w:rPr>
                    <w:t>–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10%</w:t>
                  </w:r>
                  <w:r>
                    <w:rPr>
                      <w:color w:val="333333"/>
                      <w:spacing w:val="5"/>
                    </w:rPr>
                    <w:t>）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94" w:right="53" w:hanging="188"/>
                    <w:spacing w:before="67" w:line="191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5"/>
                    </w:rPr>
                    <w:t>交易量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$500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返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$20</w:t>
                  </w:r>
                  <w:r>
                    <w:rPr>
                      <w:rFonts w:ascii="Arial" w:hAnsi="Arial" w:eastAsia="Arial" w:cs="Arial"/>
                      <w:color w:val="333333"/>
                      <w:spacing w:val="-20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$1,000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返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$50</w:t>
                  </w:r>
                  <w:r>
                    <w:rPr>
                      <w:rFonts w:ascii="Arial" w:hAnsi="Arial" w:eastAsia="Arial" w:cs="Arial"/>
                      <w:color w:val="333333"/>
                      <w:spacing w:val="-20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$3,000</w:t>
                  </w:r>
                  <w:r>
                    <w:rPr>
                      <w:color w:val="333333"/>
                    </w:rPr>
                    <w:t>返</w:t>
                  </w:r>
                  <w:r>
                    <w:rPr>
                      <w:color w:val="33333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$150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85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color w:val="333333"/>
                      <w:spacing w:val="4"/>
                    </w:rPr>
                    <w:t>月度交易量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Top</w:t>
                  </w:r>
                  <w:r>
                    <w:rPr>
                      <w:rFonts w:ascii="Arial" w:hAnsi="Arial" w:eastAsia="Arial" w:cs="Arial"/>
                      <w:color w:val="333333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10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永久锁定</w:t>
                  </w:r>
                  <w:r>
                    <w:rPr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0%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席位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1" w:line="188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color w:val="333333"/>
                      <w:spacing w:val="5"/>
                    </w:rPr>
                    <w:t>实时排行榜每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4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小时刷新，公开展示</w:t>
                  </w:r>
                </w:p>
              </w:tc>
            </w:tr>
          </w:tbl>
          <w:p>
            <w:pPr>
              <w:pStyle w:val="TableText"/>
              <w:ind w:left="223"/>
              <w:spacing w:before="69" w:line="172" w:lineRule="auto"/>
              <w:rPr>
                <w:rFonts w:ascii="Arial" w:hAnsi="Arial" w:eastAsia="Arial" w:cs="Arial"/>
              </w:rPr>
            </w:pPr>
            <w:r>
              <w:rPr>
                <w:sz w:val="11"/>
                <w:szCs w:val="11"/>
                <w:color w:val="CCCCCC"/>
                <w:spacing w:val="4"/>
              </w:rPr>
              <w:t>→</w:t>
            </w:r>
            <w:r>
              <w:rPr>
                <w:sz w:val="11"/>
                <w:szCs w:val="11"/>
                <w:color w:val="CCCCCC"/>
                <w:spacing w:val="8"/>
              </w:rPr>
              <w:t xml:space="preserve">  </w:t>
            </w:r>
            <w:r>
              <w:rPr>
                <w:color w:val="333333"/>
                <w:spacing w:val="4"/>
              </w:rPr>
              <w:t>数据出口阈值：</w:t>
            </w:r>
            <w:r>
              <w:rPr>
                <w:rFonts w:ascii="Arial" w:hAnsi="Arial" w:eastAsia="Arial" w:cs="Arial"/>
                <w:color w:val="333333"/>
              </w:rPr>
              <w:t>DAU</w:t>
            </w:r>
            <w:r>
              <w:rPr>
                <w:rFonts w:ascii="Arial" w:hAnsi="Arial" w:eastAsia="Arial" w:cs="Arial"/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500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4"/>
              </w:rPr>
              <w:t>且交易量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$1M</w:t>
            </w:r>
          </w:p>
        </w:tc>
      </w:tr>
      <w:tr>
        <w:trPr>
          <w:trHeight w:val="257" w:hRule="atLeast"/>
        </w:trPr>
        <w:tc>
          <w:tcPr>
            <w:tcW w:w="3506" w:type="dxa"/>
            <w:vAlign w:val="top"/>
            <w:vMerge w:val="restart"/>
            <w:tcBorders>
              <w:right w:val="single" w:color="EFEFEF" w:sz="4" w:space="0"/>
              <w:left w:val="single" w:color="E8E8E8" w:sz="28" w:space="0"/>
              <w:bottom w:val="nil"/>
            </w:tcBorders>
          </w:tcPr>
          <w:p>
            <w:pPr>
              <w:pStyle w:val="TableText"/>
              <w:ind w:firstLine="146"/>
              <w:spacing w:before="213" w:line="559" w:lineRule="exact"/>
              <w:rPr/>
            </w:pPr>
            <w:r>
              <w:rPr>
                <w:position w:val="-11"/>
              </w:rPr>
              <w:pict>
                <v:shape id="_x0000_s16" style="mso-position-vertical-relative:line;mso-position-horizontal-relative:char;width:155.1pt;height:27.9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3" w:right="535" w:hanging="1"/>
                          <w:spacing w:before="124" w:line="231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活动期新增充值用户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，人均充值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$300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vMerge w:val="restart"/>
            <w:tcBorders>
              <w:left w:val="single" w:color="EFEFEF" w:sz="4" w:space="0"/>
              <w:right w:val="single" w:color="EFEFEF" w:sz="4" w:space="0"/>
              <w:bottom w:val="nil"/>
            </w:tcBorders>
          </w:tcPr>
          <w:p>
            <w:pPr>
              <w:pStyle w:val="TableText"/>
              <w:ind w:firstLine="194"/>
              <w:spacing w:before="202" w:line="365" w:lineRule="exact"/>
              <w:rPr/>
            </w:pPr>
            <w:r>
              <w:rPr>
                <w:position w:val="-7"/>
              </w:rPr>
              <w:pict>
                <v:shape id="_x0000_s18" style="mso-position-vertical-relative:line;mso-position-horizontal-relative:char;width:154.55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2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上线首周新注册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1,000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，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7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日留存率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40%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vMerge w:val="continue"/>
            <w:tcBorders>
              <w:left w:val="single" w:color="EFEFEF" w:sz="4" w:space="0"/>
              <w:righ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6" w:hRule="atLeast"/>
        </w:trPr>
        <w:tc>
          <w:tcPr>
            <w:tcW w:w="3506" w:type="dxa"/>
            <w:vAlign w:val="top"/>
            <w:vMerge w:val="continue"/>
            <w:tcBorders>
              <w:right w:val="single" w:color="EFEFEF" w:sz="4" w:space="0"/>
              <w:left w:val="single" w:color="E8E8E8" w:sz="28" w:space="0"/>
              <w:bottom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vMerge w:val="continue"/>
            <w:tcBorders>
              <w:left w:val="single" w:color="EFEFEF" w:sz="4" w:space="0"/>
              <w:right w:val="single" w:color="EFEFEF" w:sz="4" w:space="0"/>
              <w:bottom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tcBorders>
              <w:left w:val="single" w:color="EFEFEF" w:sz="4" w:space="0"/>
              <w:bottom w:val="single" w:color="E8E8E8" w:sz="28" w:space="0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150" w:line="377" w:lineRule="exact"/>
              <w:rPr/>
            </w:pPr>
            <w:r>
              <w:rPr>
                <w:position w:val="-7"/>
              </w:rPr>
              <w:pict>
                <v:shape id="_x0000_s20" style="mso-position-vertical-relative:line;mso-position-horizontal-relative:char;width:155.7pt;height:18.8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1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"/>
                          </w:rPr>
                          <w:t>月活跃交易用户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"/>
                          </w:rPr>
                          <w:t>，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"/>
                          </w:rPr>
                          <w:t>月交易量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"/>
                          </w:rPr>
                          <w:t>$1M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firstLine="343"/>
        <w:spacing w:line="613" w:lineRule="exact"/>
        <w:rPr/>
      </w:pPr>
      <w:r>
        <w:rPr>
          <w:position w:val="-12"/>
        </w:rPr>
        <w:pict>
          <v:group id="_x0000_s22" style="mso-position-vertical-relative:line;mso-position-horizontal-relative:char;width:529.15pt;height:30.7pt;" filled="false" stroked="false" coordsize="10583,614" coordorigin="0,0">
            <v:shape id="_x0000_s24" style="position:absolute;left:0;top:0;width:10583;height:614;" filled="false" stroked="false" type="#_x0000_t75">
              <v:imagedata o:title="" r:id="rId5"/>
            </v:shape>
            <v:shape id="_x0000_s26" style="position:absolute;left:-20;top:-20;width:10623;height:6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1"/>
                      <w:spacing w:before="270" w:line="185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3"/>
                      </w:rPr>
                      <w:t>苍苍组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3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3"/>
                      </w:rPr>
                      <w:t>欧美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3"/>
                      </w:rPr>
                      <w:t>代理</w:t>
                    </w:r>
                  </w:p>
                </w:txbxContent>
              </v:textbox>
            </v:shape>
          </v:group>
        </w:pict>
      </w:r>
    </w:p>
    <w:p>
      <w:pPr>
        <w:spacing w:before="109" w:line="203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le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:///</w:t>
      </w:r>
      <w:r>
        <w:rPr>
          <w:rFonts w:ascii="Times New Roman" w:hAnsi="Times New Roman" w:eastAsia="Times New Roman" w:cs="Times New Roman"/>
          <w:sz w:val="15"/>
          <w:szCs w:val="15"/>
        </w:rPr>
        <w:t>Users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coco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agent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twitter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outbox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moonx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seo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MoonX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_%E8%90%A5%E9%94%80%E6%96%B9%E6%A1%88_v4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.0.</w:t>
      </w:r>
      <w:r>
        <w:rPr>
          <w:rFonts w:ascii="Times New Roman" w:hAnsi="Times New Roman" w:eastAsia="Times New Roman" w:cs="Times New Roman"/>
          <w:sz w:val="15"/>
          <w:szCs w:val="15"/>
        </w:rPr>
        <w:t>html                                 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1/4</w:t>
      </w:r>
    </w:p>
    <w:p>
      <w:pPr>
        <w:spacing w:line="203" w:lineRule="auto"/>
        <w:sectPr>
          <w:headerReference w:type="default" r:id="rId1"/>
          <w:pgSz w:w="12240" w:h="15840"/>
          <w:pgMar w:top="538" w:right="480" w:bottom="0" w:left="484" w:header="292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ind w:firstLine="343"/>
        <w:spacing w:before="16" w:line="388" w:lineRule="exact"/>
        <w:rPr/>
      </w:pPr>
      <w:r>
        <w:rPr>
          <w:position w:val="-7"/>
        </w:rPr>
        <w:pict>
          <v:group id="_x0000_s28" style="mso-position-vertical-relative:line;mso-position-horizontal-relative:char;width:529.15pt;height:19.4pt;" filled="false" stroked="false" coordsize="10583,388" coordorigin="0,0">
            <v:shape id="_x0000_s30" style="position:absolute;left:0;top:0;width:10583;height:388;" filled="false" stroked="false" type="#_x0000_t75">
              <v:imagedata o:title="" r:id="rId7"/>
            </v:shape>
            <v:shape id="_x0000_s32" style="position:absolute;left:-20;top:-20;width:10623;height:4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2"/>
                      <w:spacing w:before="52" w:line="195" w:lineRule="auto"/>
                      <w:rPr>
                        <w:rFonts w:ascii="PingFang SC" w:hAnsi="PingFang SC" w:eastAsia="PingFang SC" w:cs="PingFang SC"/>
                        <w:sz w:val="12"/>
                        <w:szCs w:val="12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负责人：苍苍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覆盖英文市场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"/>
                      </w:rPr>
                      <w:t>生态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0512" w:type="dxa"/>
        <w:tblInd w:w="378" w:type="dxa"/>
        <w:tblLayout w:type="fixed"/>
        <w:tblBorders>
          <w:top w:val="single" w:color="EFEFEF" w:sz="4" w:space="0"/>
          <w:left w:val="single" w:color="EFEFEF" w:sz="4" w:space="0"/>
          <w:bottom w:val="single" w:color="EFEFEF" w:sz="4" w:space="0"/>
          <w:right w:val="single" w:color="EFEFEF" w:sz="4" w:space="0"/>
          <w:insideH w:val="single" w:color="EFEFEF" w:sz="4" w:space="0"/>
          <w:insideV w:val="single" w:color="EFEFEF" w:sz="4" w:space="0"/>
        </w:tblBorders>
      </w:tblPr>
      <w:tblGrid>
        <w:gridCol w:w="3506"/>
        <w:gridCol w:w="3489"/>
        <w:gridCol w:w="3517"/>
      </w:tblGrid>
      <w:tr>
        <w:trPr>
          <w:trHeight w:val="1337" w:hRule="atLeast"/>
        </w:trPr>
        <w:tc>
          <w:tcPr>
            <w:tcW w:w="3506" w:type="dxa"/>
            <w:vAlign w:val="top"/>
            <w:vMerge w:val="restart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pStyle w:val="TableText"/>
              <w:ind w:left="153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55"/>
              <w:spacing w:before="97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4"/>
              </w:rPr>
              <w:t>上线日</w:t>
            </w:r>
            <w:r>
              <w:rPr>
                <w:sz w:val="17"/>
                <w:szCs w:val="17"/>
                <w:color w:val="1A1A1A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4"/>
              </w:rPr>
              <w:t>KOL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4"/>
              </w:rPr>
              <w:t>矩阵内容</w:t>
            </w:r>
          </w:p>
          <w:p>
            <w:pPr>
              <w:pStyle w:val="TableText"/>
              <w:ind w:left="152" w:right="275" w:firstLine="4"/>
              <w:spacing w:before="64" w:line="219" w:lineRule="auto"/>
              <w:rPr/>
            </w:pPr>
            <w:r>
              <w:rPr>
                <w:rFonts w:ascii="Arial" w:hAnsi="Arial" w:eastAsia="Arial" w:cs="Arial"/>
                <w:color w:val="666666"/>
                <w:spacing w:val="7"/>
              </w:rPr>
              <w:t>D-0</w:t>
            </w:r>
            <w:r>
              <w:rPr>
                <w:rFonts w:ascii="Arial" w:hAnsi="Arial" w:eastAsia="Arial" w:cs="Arial"/>
                <w:color w:val="666666"/>
                <w:spacing w:val="26"/>
                <w:w w:val="101"/>
              </w:rPr>
              <w:t xml:space="preserve"> </w:t>
            </w:r>
            <w:r>
              <w:rPr>
                <w:color w:val="666666"/>
                <w:spacing w:val="7"/>
              </w:rPr>
              <w:t>形成英文市场声量爆发，多账号同步触发算法</w:t>
            </w:r>
            <w:r>
              <w:rPr>
                <w:color w:val="666666"/>
                <w:spacing w:val="4"/>
              </w:rPr>
              <w:t>推流</w:t>
            </w:r>
          </w:p>
          <w:p>
            <w:pPr>
              <w:spacing w:line="92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460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8" w:right="103" w:hanging="186"/>
                    <w:spacing w:before="69" w:line="193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D-14</w:t>
                  </w:r>
                  <w:r>
                    <w:rPr>
                      <w:rFonts w:ascii="Arial" w:hAnsi="Arial" w:eastAsia="Arial" w:cs="Arial"/>
                      <w:color w:val="333333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发送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Brie</w:t>
                  </w:r>
                  <w:r>
                    <w:rPr>
                      <w:color w:val="333333"/>
                      <w:spacing w:val="5"/>
                    </w:rPr>
                    <w:t>ﬁ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ng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包（</w:t>
                  </w:r>
                  <w:r>
                    <w:rPr>
                      <w:color w:val="333333"/>
                      <w:spacing w:val="-18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内容方向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素材</w:t>
                  </w:r>
                  <w:r>
                    <w:rPr>
                      <w:rFonts w:ascii="Arial" w:hAnsi="Arial" w:eastAsia="Arial" w:cs="Arial"/>
                      <w:color w:val="333333"/>
                      <w:spacing w:val="2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话术）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7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8"/>
                    </w:rPr>
                    <w:t xml:space="preserve">  </w:t>
                  </w:r>
                  <w:r>
                    <w:rPr>
                      <w:color w:val="333333"/>
                      <w:spacing w:val="4"/>
                    </w:rPr>
                    <w:t>确认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10+</w:t>
                  </w:r>
                  <w:r>
                    <w:rPr>
                      <w:rFonts w:ascii="Arial" w:hAnsi="Arial" w:eastAsia="Arial" w:cs="Arial"/>
                      <w:color w:val="33333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参与，分层设定发布时间窗口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10:00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UTC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起统—推文</w:t>
                  </w:r>
                  <w:r>
                    <w:rPr>
                      <w:color w:val="333333"/>
                      <w:spacing w:val="-2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，话题标签护航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1" w:line="188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Tier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1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视频深度介绍，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Tier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2/3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短文推广</w:t>
                  </w:r>
                </w:p>
              </w:tc>
            </w:tr>
          </w:tbl>
          <w:p>
            <w:pPr>
              <w:pStyle w:val="TableText"/>
              <w:ind w:left="149"/>
              <w:spacing w:before="68" w:line="169" w:lineRule="auto"/>
              <w:rPr/>
            </w:pPr>
            <w:r>
              <w:rPr>
                <w:sz w:val="11"/>
                <w:szCs w:val="11"/>
                <w:color w:val="CCCCCC"/>
                <w:spacing w:val="5"/>
              </w:rPr>
              <w:t>→  </w:t>
            </w:r>
            <w:r>
              <w:rPr>
                <w:color w:val="333333"/>
                <w:spacing w:val="5"/>
              </w:rPr>
              <w:t>引导评论区互动，提升算法权重</w:t>
            </w:r>
          </w:p>
        </w:tc>
        <w:tc>
          <w:tcPr>
            <w:tcW w:w="3489" w:type="dxa"/>
            <w:vAlign w:val="top"/>
            <w:tcBorders>
              <w:top w:val="nil"/>
              <w:bottom w:val="single" w:color="F8F8F8" w:sz="8" w:space="0"/>
            </w:tcBorders>
          </w:tcPr>
          <w:p>
            <w:pPr>
              <w:pStyle w:val="TableText"/>
              <w:ind w:left="197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202"/>
              <w:spacing w:before="97" w:line="184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KOL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9"/>
              </w:rPr>
              <w:t xml:space="preserve"> </w:t>
            </w:r>
            <w:r>
              <w:rPr>
                <w:sz w:val="17"/>
                <w:szCs w:val="17"/>
                <w:color w:val="1A1A1A"/>
              </w:rPr>
              <w:t>带头预测挑战</w:t>
            </w:r>
          </w:p>
          <w:p>
            <w:pPr>
              <w:pStyle w:val="TableText"/>
              <w:ind w:left="197" w:right="317"/>
              <w:spacing w:before="63" w:line="223" w:lineRule="auto"/>
              <w:rPr/>
            </w:pPr>
            <w:r>
              <w:rPr>
                <w:color w:val="666666"/>
                <w:spacing w:val="6"/>
              </w:rPr>
              <w:t>通过 </w:t>
            </w:r>
            <w:r>
              <w:rPr>
                <w:rFonts w:ascii="Arial" w:hAnsi="Arial" w:eastAsia="Arial" w:cs="Arial"/>
                <w:color w:val="666666"/>
              </w:rPr>
              <w:t>KOL</w:t>
            </w:r>
            <w:r>
              <w:rPr>
                <w:rFonts w:ascii="Arial" w:hAnsi="Arial" w:eastAsia="Arial" w:cs="Arial"/>
                <w:color w:val="666666"/>
                <w:spacing w:val="33"/>
              </w:rPr>
              <w:t xml:space="preserve"> </w:t>
            </w:r>
            <w:r>
              <w:rPr>
                <w:color w:val="666666"/>
                <w:spacing w:val="6"/>
              </w:rPr>
              <w:t>公开下注引发跟风效应，展示预测市场</w:t>
            </w:r>
            <w:r>
              <w:rPr>
                <w:color w:val="666666"/>
                <w:spacing w:val="4"/>
              </w:rPr>
              <w:t>真实玩法</w:t>
            </w:r>
          </w:p>
        </w:tc>
        <w:tc>
          <w:tcPr>
            <w:tcW w:w="3517" w:type="dxa"/>
            <w:vAlign w:val="top"/>
            <w:vMerge w:val="restart"/>
            <w:tcBorders>
              <w:bottom w:val="nil"/>
              <w:top w:val="nil"/>
              <w:right w:val="single" w:color="E8E8E8" w:sz="28" w:space="0"/>
            </w:tcBorders>
          </w:tcPr>
          <w:p>
            <w:pPr>
              <w:pStyle w:val="TableText"/>
              <w:ind w:left="228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1565C0"/>
                <w14:textFill>
                  <w14:solidFill>
                    <w14:srgbClr w14:val="1565C0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33"/>
              <w:spacing w:before="98" w:line="183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KOL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9"/>
              </w:rPr>
              <w:t xml:space="preserve"> </w:t>
            </w:r>
            <w:r>
              <w:rPr>
                <w:sz w:val="17"/>
                <w:szCs w:val="17"/>
                <w:color w:val="1A1A1A"/>
              </w:rPr>
              <w:t>专属邀请返佣</w:t>
            </w:r>
          </w:p>
          <w:p>
            <w:pPr>
              <w:pStyle w:val="TableText"/>
              <w:ind w:left="226" w:right="147"/>
              <w:spacing w:before="65" w:line="223" w:lineRule="auto"/>
              <w:rPr/>
            </w:pPr>
            <w:r>
              <w:rPr>
                <w:color w:val="666666"/>
                <w:spacing w:val="7"/>
              </w:rPr>
              <w:t>将 </w:t>
            </w:r>
            <w:r>
              <w:rPr>
                <w:rFonts w:ascii="Arial" w:hAnsi="Arial" w:eastAsia="Arial" w:cs="Arial"/>
                <w:color w:val="666666"/>
              </w:rPr>
              <w:t>KOL</w:t>
            </w:r>
            <w:r>
              <w:rPr>
                <w:rFonts w:ascii="Arial" w:hAnsi="Arial" w:eastAsia="Arial" w:cs="Arial"/>
                <w:color w:val="666666"/>
                <w:spacing w:val="15"/>
              </w:rPr>
              <w:t xml:space="preserve"> </w:t>
            </w:r>
            <w:r>
              <w:rPr>
                <w:color w:val="666666"/>
                <w:spacing w:val="7"/>
              </w:rPr>
              <w:t>影响力转化为持续性注册来源，建立长期代</w:t>
            </w:r>
            <w:r>
              <w:rPr>
                <w:color w:val="666666"/>
                <w:spacing w:val="5"/>
              </w:rPr>
              <w:t>理关系</w:t>
            </w:r>
          </w:p>
          <w:p>
            <w:pPr>
              <w:spacing w:line="85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90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color w:val="333333"/>
                      <w:spacing w:val="5"/>
                    </w:rPr>
                    <w:t>每位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分配专属邀请链接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落地页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6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1"/>
                    </w:rPr>
                    <w:t xml:space="preserve">  </w:t>
                  </w:r>
                  <w:r>
                    <w:rPr>
                      <w:color w:val="333333"/>
                      <w:spacing w:val="6"/>
                    </w:rPr>
                    <w:t>邀请注册用户完成首充即触发返佣</w:t>
                  </w:r>
                </w:p>
              </w:tc>
            </w:tr>
            <w:tr>
              <w:trPr>
                <w:trHeight w:val="458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8" w:right="57" w:hanging="182"/>
                    <w:spacing w:before="69" w:line="192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color w:val="333333"/>
                      <w:spacing w:val="4"/>
                    </w:rPr>
                    <w:t>阶梯返佣：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10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人→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$50</w:t>
                  </w:r>
                  <w:r>
                    <w:rPr>
                      <w:rFonts w:ascii="Arial" w:hAnsi="Arial" w:eastAsia="Arial" w:cs="Arial"/>
                      <w:color w:val="333333"/>
                      <w:spacing w:val="-20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50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人→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$3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00</w:t>
                  </w:r>
                  <w:r>
                    <w:rPr>
                      <w:rFonts w:ascii="Arial" w:hAnsi="Arial" w:eastAsia="Arial" w:cs="Arial"/>
                      <w:color w:val="333333"/>
                      <w:spacing w:val="-20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100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人</w:t>
                  </w:r>
                  <w:r>
                    <w:rPr>
                      <w:color w:val="333333"/>
                      <w:spacing w:val="8"/>
                    </w:rPr>
                    <w:t>→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</w:rPr>
                    <w:t>$800</w:t>
                  </w:r>
                </w:p>
              </w:tc>
            </w:tr>
          </w:tbl>
          <w:p>
            <w:pPr>
              <w:pStyle w:val="TableText"/>
              <w:ind w:left="223"/>
              <w:spacing w:before="68" w:line="178" w:lineRule="auto"/>
              <w:rPr/>
            </w:pPr>
            <w:r>
              <w:rPr>
                <w:sz w:val="11"/>
                <w:szCs w:val="11"/>
                <w:color w:val="CCCCCC"/>
                <w:spacing w:val="5"/>
              </w:rPr>
              <w:t>→  </w:t>
            </w:r>
            <w:r>
              <w:rPr>
                <w:color w:val="333333"/>
                <w:spacing w:val="5"/>
              </w:rPr>
              <w:t>月度 </w:t>
            </w:r>
            <w:r>
              <w:rPr>
                <w:rFonts w:ascii="Arial" w:hAnsi="Arial" w:eastAsia="Arial" w:cs="Arial"/>
                <w:color w:val="333333"/>
              </w:rPr>
              <w:t>Top</w:t>
            </w:r>
            <w:r>
              <w:rPr>
                <w:rFonts w:ascii="Arial" w:hAnsi="Arial" w:eastAsia="Arial" w:cs="Arial"/>
                <w:color w:val="333333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5"/>
              </w:rPr>
              <w:t>代理额外奖励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5"/>
              </w:rPr>
              <w:t>平台认证标识</w:t>
            </w:r>
          </w:p>
        </w:tc>
      </w:tr>
      <w:tr>
        <w:trPr>
          <w:trHeight w:val="1090" w:hRule="atLeast"/>
        </w:trPr>
        <w:tc>
          <w:tcPr>
            <w:tcW w:w="3506" w:type="dxa"/>
            <w:vAlign w:val="top"/>
            <w:vMerge w:val="continue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tcBorders>
              <w:bottom w:val="nil"/>
              <w:top w:val="single" w:color="F8F8F8" w:sz="8" w:space="0"/>
            </w:tcBorders>
          </w:tcPr>
          <w:p>
            <w:pPr>
              <w:pStyle w:val="TableText"/>
              <w:ind w:left="192" w:right="194"/>
              <w:spacing w:before="78" w:line="254" w:lineRule="auto"/>
              <w:rPr/>
            </w:pP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  <w:spacing w:val="4"/>
              </w:rPr>
              <w:t xml:space="preserve">  </w:t>
            </w:r>
            <w:r>
              <w:rPr>
                <w:color w:val="333333"/>
                <w:spacing w:val="6"/>
              </w:rPr>
              <w:t>邀请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3</w:t>
            </w:r>
            <w:r>
              <w:rPr>
                <w:color w:val="333333"/>
                <w:spacing w:val="6"/>
              </w:rPr>
              <w:t>–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5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名头部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公开下注热门预测题</w:t>
            </w:r>
            <w:r>
              <w:rPr>
                <w:color w:val="333333"/>
              </w:rPr>
              <w:t xml:space="preserve">    </w:t>
            </w:r>
            <w:r>
              <w:rPr>
                <w:sz w:val="11"/>
                <w:szCs w:val="11"/>
                <w:color w:val="CCCCCC"/>
                <w:spacing w:val="3"/>
              </w:rPr>
              <w:t>→ 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全程记录（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3"/>
              </w:rPr>
              <w:t>买入 →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3"/>
              </w:rPr>
              <w:t>等待 →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3"/>
              </w:rPr>
              <w:t>结算）</w:t>
            </w:r>
            <w:r>
              <w:rPr>
                <w:color w:val="333333"/>
              </w:rPr>
              <w:t xml:space="preserve">         </w:t>
            </w:r>
            <w:r>
              <w:rPr>
                <w:sz w:val="11"/>
                <w:szCs w:val="11"/>
                <w:color w:val="CCCCCC"/>
                <w:spacing w:val="7"/>
              </w:rPr>
              <w:t>→</w:t>
            </w:r>
            <w:r>
              <w:rPr>
                <w:sz w:val="11"/>
                <w:szCs w:val="11"/>
                <w:color w:val="CCCCCC"/>
                <w:spacing w:val="1"/>
              </w:rPr>
              <w:t xml:space="preserve">  </w:t>
            </w:r>
            <w:r>
              <w:rPr>
                <w:color w:val="333333"/>
                <w:spacing w:val="7"/>
              </w:rPr>
              <w:t>结果揭晓后晒单，带 </w:t>
            </w:r>
            <w:r>
              <w:rPr>
                <w:rFonts w:ascii="Arial" w:hAnsi="Arial" w:eastAsia="Arial" w:cs="Arial"/>
                <w:color w:val="333333"/>
                <w:spacing w:val="7"/>
              </w:rPr>
              <w:t>$</w:t>
            </w:r>
            <w:r>
              <w:rPr>
                <w:rFonts w:ascii="Arial" w:hAnsi="Arial" w:eastAsia="Arial" w:cs="Arial"/>
                <w:color w:val="333333"/>
              </w:rPr>
              <w:t>MOONX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7"/>
              </w:rPr>
              <w:t>话题二次传播</w:t>
            </w:r>
            <w:r>
              <w:rPr>
                <w:color w:val="333333"/>
              </w:rPr>
              <w:t xml:space="preserve">  </w:t>
            </w: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</w:rPr>
              <w:t xml:space="preserve">  </w:t>
            </w:r>
            <w:r>
              <w:rPr>
                <w:color w:val="333333"/>
                <w:spacing w:val="6"/>
              </w:rPr>
              <w:t>胜出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获专属徽章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6"/>
              </w:rPr>
              <w:t>平台首页展示位</w:t>
            </w:r>
          </w:p>
        </w:tc>
        <w:tc>
          <w:tcPr>
            <w:tcW w:w="3517" w:type="dxa"/>
            <w:vAlign w:val="top"/>
            <w:vMerge w:val="continue"/>
            <w:tcBorders>
              <w:bottom w:val="nil"/>
              <w:top w:val="nil"/>
              <w:righ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" w:hRule="atLeast"/>
        </w:trPr>
        <w:tc>
          <w:tcPr>
            <w:tcW w:w="3506" w:type="dxa"/>
            <w:vAlign w:val="top"/>
            <w:vMerge w:val="continue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firstLine="194"/>
              <w:spacing w:before="141" w:line="365" w:lineRule="exact"/>
              <w:rPr/>
            </w:pPr>
            <w:r>
              <w:rPr>
                <w:position w:val="-7"/>
              </w:rPr>
              <w:pict>
                <v:shape id="_x0000_s34" style="mso-position-vertical-relative:line;mso-position-horizontal-relative:char;width:154.55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挑战帖互动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50K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，带动新增用户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200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vMerge w:val="continue"/>
            <w:tcBorders>
              <w:bottom w:val="nil"/>
              <w:top w:val="nil"/>
              <w:righ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3506" w:type="dxa"/>
            <w:vAlign w:val="top"/>
            <w:vMerge w:val="continue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vMerge w:val="restart"/>
            <w:tcBorders>
              <w:top w:val="nil"/>
              <w:bottom w:val="nil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145" w:line="365" w:lineRule="exact"/>
              <w:rPr/>
            </w:pPr>
            <w:r>
              <w:rPr>
                <w:position w:val="-7"/>
              </w:rPr>
              <w:pict>
                <v:shape id="_x0000_s36" style="mso-position-vertical-relative:line;mso-position-horizontal-relative:char;width:155.7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欧美区邀请注册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，首充转化率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30%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688" w:hRule="atLeast"/>
        </w:trPr>
        <w:tc>
          <w:tcPr>
            <w:tcW w:w="3506" w:type="dxa"/>
            <w:vAlign w:val="top"/>
            <w:tcBorders>
              <w:top w:val="nil"/>
              <w:left w:val="single" w:color="E8E8E8" w:sz="28" w:space="0"/>
              <w:bottom w:val="single" w:color="E8E8E8" w:sz="28" w:space="0"/>
            </w:tcBorders>
          </w:tcPr>
          <w:p>
            <w:pPr>
              <w:pStyle w:val="TableText"/>
              <w:ind w:firstLine="146"/>
              <w:spacing w:before="154" w:line="365" w:lineRule="exact"/>
              <w:rPr/>
            </w:pPr>
            <w:r>
              <w:rPr>
                <w:position w:val="-7"/>
              </w:rPr>
              <w:pict>
                <v:shape id="_x0000_s38" style="mso-position-vertical-relative:line;mso-position-horizontal-relative:char;width:155.1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2"/>
                          <w:spacing w:before="124" w:line="202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上线日英文推文覆盖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500K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展示量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vMerge w:val="continue"/>
            <w:tcBorders>
              <w:top w:val="nil"/>
              <w:bottom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vMerge w:val="continue"/>
            <w:tcBorders>
              <w:top w:val="nil"/>
              <w:bottom w:val="single" w:color="E8E8E8" w:sz="28" w:space="0"/>
              <w:righ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firstLine="343"/>
        <w:spacing w:line="900" w:lineRule="exact"/>
        <w:rPr/>
      </w:pPr>
      <w:r>
        <w:rPr>
          <w:position w:val="-18"/>
        </w:rPr>
        <w:pict>
          <v:group id="_x0000_s40" style="mso-position-vertical-relative:line;mso-position-horizontal-relative:char;width:529.15pt;height:45.05pt;" filled="false" stroked="false" coordsize="10583,901" coordorigin="0,0">
            <v:shape id="_x0000_s42" style="position:absolute;left:0;top:0;width:10583;height:901;" filled="false" stroked="false" type="#_x0000_t75">
              <v:imagedata o:title="" r:id="rId8"/>
            </v:shape>
            <v:shape id="_x0000_s44" style="position:absolute;left:-20;top:-20;width:10623;height: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2" w:right="8002" w:hanging="3"/>
                      <w:spacing w:before="269" w:line="225" w:lineRule="auto"/>
                      <w:rPr>
                        <w:rFonts w:ascii="PingFang SC" w:hAnsi="PingFang SC" w:eastAsia="PingFang SC" w:cs="PingFang SC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</w:rPr>
                      <w:t>Sally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5"/>
                      </w:rPr>
                      <w:t>组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5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5"/>
                      </w:rPr>
                      <w:t>韩国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1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5"/>
                      </w:rPr>
                      <w:t>代理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5"/>
                      </w:rPr>
                      <w:t>负责人：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</w:rPr>
                      <w:t>Sally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5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5"/>
                      </w:rPr>
                      <w:t>覆盖韩语市场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5"/>
                      </w:rPr>
                      <w:t>生态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0512" w:type="dxa"/>
        <w:tblInd w:w="378" w:type="dxa"/>
        <w:tblLayout w:type="fixed"/>
        <w:tblBorders>
          <w:top w:val="single" w:color="EFEFEF" w:sz="4" w:space="0"/>
          <w:left w:val="single" w:color="EFEFEF" w:sz="4" w:space="0"/>
          <w:bottom w:val="single" w:color="EFEFEF" w:sz="4" w:space="0"/>
          <w:right w:val="single" w:color="EFEFEF" w:sz="4" w:space="0"/>
          <w:insideH w:val="single" w:color="EFEFEF" w:sz="4" w:space="0"/>
          <w:insideV w:val="single" w:color="EFEFEF" w:sz="4" w:space="0"/>
        </w:tblBorders>
      </w:tblPr>
      <w:tblGrid>
        <w:gridCol w:w="3506"/>
        <w:gridCol w:w="3489"/>
        <w:gridCol w:w="3517"/>
      </w:tblGrid>
      <w:tr>
        <w:trPr>
          <w:trHeight w:val="1334" w:hRule="atLeast"/>
        </w:trPr>
        <w:tc>
          <w:tcPr>
            <w:tcW w:w="3506" w:type="dxa"/>
            <w:vAlign w:val="top"/>
            <w:vMerge w:val="restart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pStyle w:val="TableText"/>
              <w:ind w:left="153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56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1"/>
              </w:rPr>
              <w:t>韩文上线日内容矩阵</w:t>
            </w:r>
          </w:p>
          <w:p>
            <w:pPr>
              <w:pStyle w:val="TableText"/>
              <w:ind w:left="151"/>
              <w:spacing w:before="65" w:line="189" w:lineRule="auto"/>
              <w:rPr/>
            </w:pPr>
            <w:r>
              <w:rPr>
                <w:color w:val="666666"/>
                <w:spacing w:val="6"/>
              </w:rPr>
              <w:t>在韩国加密社区形成集中声量，建立本地化认知</w:t>
            </w:r>
          </w:p>
          <w:p>
            <w:pPr>
              <w:spacing w:line="121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458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96" w:right="193" w:hanging="194"/>
                    <w:spacing w:before="69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D-14</w:t>
                  </w:r>
                  <w:r>
                    <w:rPr>
                      <w:rFonts w:ascii="Arial" w:hAnsi="Arial" w:eastAsia="Arial" w:cs="Arial"/>
                      <w:color w:val="333333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发送韩文</w:t>
                  </w:r>
                  <w:r>
                    <w:rPr>
                      <w:color w:val="33333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Brie</w:t>
                  </w:r>
                  <w:r>
                    <w:rPr>
                      <w:color w:val="333333"/>
                      <w:spacing w:val="6"/>
                    </w:rPr>
                    <w:t>ﬁ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ng</w:t>
                  </w:r>
                  <w:r>
                    <w:rPr>
                      <w:color w:val="333333"/>
                      <w:spacing w:val="6"/>
                    </w:rPr>
                    <w:t>（本地化内容方</w:t>
                  </w:r>
                  <w:r>
                    <w:rPr>
                      <w:color w:val="333333"/>
                      <w:spacing w:val="-4"/>
                    </w:rPr>
                    <w:t>向）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</w:rPr>
                    <w:t xml:space="preserve">  </w:t>
                  </w:r>
                  <w:r>
                    <w:rPr>
                      <w:color w:val="333333"/>
                      <w:spacing w:val="5"/>
                    </w:rPr>
                    <w:t>提供韩语话术模板</w:t>
                  </w:r>
                  <w:r>
                    <w:rPr>
                      <w:color w:val="333333"/>
                      <w:spacing w:val="-25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、平台截图素材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配合欧美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同步，按韩国时区优化</w:t>
                  </w:r>
                  <w:r>
                    <w:rPr>
                      <w:color w:val="333333"/>
                      <w:spacing w:val="6"/>
                    </w:rPr>
                    <w:t>排期</w:t>
                  </w:r>
                </w:p>
              </w:tc>
            </w:tr>
          </w:tbl>
          <w:p>
            <w:pPr>
              <w:pStyle w:val="TableText"/>
              <w:ind w:left="336" w:right="357" w:hanging="187"/>
              <w:spacing w:before="68" w:line="137" w:lineRule="exact"/>
              <w:rPr/>
            </w:pPr>
            <w:r>
              <w:rPr>
                <w:sz w:val="11"/>
                <w:szCs w:val="11"/>
                <w:color w:val="CCCCCC"/>
                <w:spacing w:val="7"/>
              </w:rPr>
              <w:t>→</w:t>
            </w:r>
            <w:r>
              <w:rPr>
                <w:sz w:val="11"/>
                <w:szCs w:val="11"/>
                <w:color w:val="CCCCCC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color w:val="333333"/>
                <w:spacing w:val="7"/>
              </w:rPr>
              <w:t>Kakao</w:t>
            </w:r>
            <w:r>
              <w:rPr>
                <w:rFonts w:ascii="Arial" w:hAnsi="Arial" w:eastAsia="Arial" w:cs="Arial"/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7"/>
              </w:rPr>
              <w:t>/ Twitter</w:t>
            </w:r>
            <w:r>
              <w:rPr>
                <w:rFonts w:ascii="Arial" w:hAnsi="Arial" w:eastAsia="Arial" w:cs="Arial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7"/>
              </w:rPr>
              <w:t>/ YouTube</w:t>
            </w:r>
            <w:r>
              <w:rPr>
                <w:rFonts w:ascii="Arial" w:hAnsi="Arial" w:eastAsia="Arial" w:cs="Arial"/>
                <w:color w:val="333333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7"/>
              </w:rPr>
              <w:t>Shorts</w:t>
            </w:r>
            <w:r>
              <w:rPr>
                <w:rFonts w:ascii="Arial" w:hAnsi="Arial" w:eastAsia="Arial" w:cs="Arial"/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全渠道覆</w:t>
            </w:r>
            <w:r>
              <w:rPr>
                <w:color w:val="333333"/>
                <w:position w:val="-2"/>
              </w:rPr>
              <w:t>盖</w:t>
            </w:r>
          </w:p>
        </w:tc>
        <w:tc>
          <w:tcPr>
            <w:tcW w:w="3489" w:type="dxa"/>
            <w:vAlign w:val="top"/>
            <w:tcBorders>
              <w:top w:val="nil"/>
              <w:bottom w:val="single" w:color="F8F8F8" w:sz="8" w:space="0"/>
            </w:tcBorders>
          </w:tcPr>
          <w:p>
            <w:pPr>
              <w:pStyle w:val="TableText"/>
              <w:ind w:left="197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200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1"/>
              </w:rPr>
              <w:t>韩国预测挑战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1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4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1"/>
              </w:rPr>
              <w:t>排行榜</w:t>
            </w:r>
          </w:p>
          <w:p>
            <w:pPr>
              <w:pStyle w:val="TableText"/>
              <w:ind w:left="198" w:right="277" w:hanging="3"/>
              <w:spacing w:before="64" w:line="223" w:lineRule="auto"/>
              <w:rPr/>
            </w:pPr>
            <w:r>
              <w:rPr>
                <w:color w:val="666666"/>
                <w:spacing w:val="6"/>
              </w:rPr>
              <w:t>激活韩国用户竞技属性，以独立排行榜形成本地竞</w:t>
            </w:r>
            <w:r>
              <w:rPr>
                <w:color w:val="666666"/>
                <w:spacing w:val="4"/>
              </w:rPr>
              <w:t>争氛围</w:t>
            </w:r>
          </w:p>
        </w:tc>
        <w:tc>
          <w:tcPr>
            <w:tcW w:w="3517" w:type="dxa"/>
            <w:vAlign w:val="top"/>
            <w:vMerge w:val="restart"/>
            <w:tcBorders>
              <w:bottom w:val="nil"/>
              <w:top w:val="nil"/>
              <w:right w:val="single" w:color="E8E8E8" w:sz="28" w:space="0"/>
            </w:tcBorders>
          </w:tcPr>
          <w:p>
            <w:pPr>
              <w:pStyle w:val="TableText"/>
              <w:ind w:left="228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AD1457"/>
                <w14:textFill>
                  <w14:solidFill>
                    <w14:srgbClr w14:val="AD1457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30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3"/>
              </w:rPr>
              <w:t>裂变邀请（</w:t>
            </w:r>
            <w:r>
              <w:rPr>
                <w:sz w:val="17"/>
                <w:szCs w:val="17"/>
                <w:color w:val="1A1A1A"/>
                <w:spacing w:val="-32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3"/>
              </w:rPr>
              <w:t>韩语版）</w:t>
            </w:r>
          </w:p>
          <w:p>
            <w:pPr>
              <w:pStyle w:val="TableText"/>
              <w:ind w:left="227" w:right="244" w:firstLine="1"/>
              <w:spacing w:before="66" w:line="222" w:lineRule="auto"/>
              <w:rPr/>
            </w:pPr>
            <w:r>
              <w:rPr>
                <w:color w:val="666666"/>
                <w:spacing w:val="6"/>
              </w:rPr>
              <w:t>通过韩国用户社交网络裂变，低成本获取本地精准</w:t>
            </w:r>
            <w:r>
              <w:rPr>
                <w:color w:val="666666"/>
                <w:spacing w:val="4"/>
              </w:rPr>
              <w:t>用户</w:t>
            </w:r>
          </w:p>
          <w:p>
            <w:pPr>
              <w:spacing w:line="85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6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0" w:line="188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3"/>
                    </w:rPr>
                    <w:t>→  </w:t>
                  </w:r>
                  <w:r>
                    <w:rPr>
                      <w:color w:val="333333"/>
                      <w:spacing w:val="3"/>
                    </w:rPr>
                    <w:t>韩语版邀请落地页</w:t>
                  </w:r>
                  <w:r>
                    <w:rPr>
                      <w:color w:val="333333"/>
                      <w:spacing w:val="-7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，本地化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UI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与文案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7" w:line="185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6"/>
                    </w:rPr>
                    <w:t>邀请阶梯奖励同欧美版，韩语通知设计</w:t>
                  </w:r>
                </w:p>
              </w:tc>
            </w:tr>
            <w:tr>
              <w:trPr>
                <w:trHeight w:val="266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1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8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Kakao</w:t>
                  </w:r>
                  <w:r>
                    <w:rPr>
                      <w:rFonts w:ascii="Arial" w:hAnsi="Arial" w:eastAsia="Arial" w:cs="Arial"/>
                      <w:color w:val="33333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Talk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8"/>
                    </w:rPr>
                    <w:t>群组专属邀请码，方便社群传播</w:t>
                  </w:r>
                </w:p>
              </w:tc>
            </w:tr>
          </w:tbl>
          <w:p>
            <w:pPr>
              <w:pStyle w:val="TableText"/>
              <w:ind w:left="223"/>
              <w:spacing w:before="68" w:line="192" w:lineRule="auto"/>
              <w:rPr/>
            </w:pPr>
            <w:r>
              <w:rPr>
                <w:sz w:val="11"/>
                <w:szCs w:val="11"/>
                <w:color w:val="CCCCCC"/>
                <w:spacing w:val="6"/>
              </w:rPr>
              <w:t>→  </w:t>
            </w:r>
            <w:r>
              <w:rPr>
                <w:color w:val="333333"/>
                <w:spacing w:val="6"/>
              </w:rPr>
              <w:t>韩区月度 </w:t>
            </w:r>
            <w:r>
              <w:rPr>
                <w:rFonts w:ascii="Arial" w:hAnsi="Arial" w:eastAsia="Arial" w:cs="Arial"/>
                <w:color w:val="333333"/>
              </w:rPr>
              <w:t>Top</w:t>
            </w:r>
            <w:r>
              <w:rPr>
                <w:rFonts w:ascii="Arial" w:hAnsi="Arial" w:eastAsia="Arial" w:cs="Arial"/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代理额外奖励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认证</w:t>
            </w:r>
          </w:p>
        </w:tc>
      </w:tr>
      <w:tr>
        <w:trPr>
          <w:trHeight w:val="1165" w:hRule="atLeast"/>
        </w:trPr>
        <w:tc>
          <w:tcPr>
            <w:tcW w:w="3506" w:type="dxa"/>
            <w:vAlign w:val="top"/>
            <w:vMerge w:val="continue"/>
            <w:tcBorders>
              <w:bottom w:val="nil"/>
              <w:top w:val="nil"/>
              <w:lef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tcBorders>
              <w:bottom w:val="nil"/>
              <w:top w:val="single" w:color="F8F8F8" w:sz="8" w:space="0"/>
            </w:tcBorders>
          </w:tcPr>
          <w:p>
            <w:pPr>
              <w:pStyle w:val="TableText"/>
              <w:ind w:left="192" w:right="194"/>
              <w:spacing w:before="82" w:line="272" w:lineRule="auto"/>
              <w:rPr/>
            </w:pPr>
            <w:r>
              <w:rPr>
                <w:sz w:val="11"/>
                <w:szCs w:val="11"/>
                <w:color w:val="CCCCCC"/>
                <w:spacing w:val="5"/>
              </w:rPr>
              <w:t>→</w:t>
            </w:r>
            <w:r>
              <w:rPr>
                <w:sz w:val="11"/>
                <w:szCs w:val="11"/>
                <w:color w:val="CCCCCC"/>
                <w:spacing w:val="9"/>
                <w:w w:val="101"/>
              </w:rPr>
              <w:t xml:space="preserve">  </w:t>
            </w:r>
            <w:r>
              <w:rPr>
                <w:color w:val="333333"/>
                <w:spacing w:val="5"/>
              </w:rPr>
              <w:t>设立韩区专属预测挑战题（加密热点话题）</w:t>
            </w:r>
            <w:r>
              <w:rPr>
                <w:color w:val="333333"/>
              </w:rPr>
              <w:t xml:space="preserve">     </w:t>
            </w:r>
            <w:r>
              <w:rPr>
                <w:sz w:val="11"/>
                <w:szCs w:val="11"/>
                <w:color w:val="CCCCCC"/>
                <w:spacing w:val="5"/>
              </w:rPr>
              <w:t>→  </w:t>
            </w:r>
            <w:r>
              <w:rPr>
                <w:color w:val="333333"/>
                <w:spacing w:val="5"/>
              </w:rPr>
              <w:t>独立韩语排行榜，</w:t>
            </w:r>
            <w:r>
              <w:rPr>
                <w:rFonts w:ascii="Arial" w:hAnsi="Arial" w:eastAsia="Arial" w:cs="Arial"/>
                <w:color w:val="333333"/>
              </w:rPr>
              <w:t>Top</w:t>
            </w:r>
            <w:r>
              <w:rPr>
                <w:rFonts w:ascii="Arial" w:hAnsi="Arial" w:eastAsia="Arial" w:cs="Arial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10</w:t>
            </w:r>
            <w:r>
              <w:rPr>
                <w:rFonts w:ascii="Arial" w:hAnsi="Arial" w:eastAsia="Arial" w:cs="Arial"/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韩区用户赢专属奖励</w:t>
            </w:r>
            <w:r>
              <w:rPr>
                <w:sz w:val="11"/>
                <w:szCs w:val="11"/>
                <w:color w:val="CCCCCC"/>
                <w:spacing w:val="6"/>
              </w:rPr>
              <w:t>→ 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6"/>
              </w:rPr>
              <w:t>担任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"</w:t>
            </w:r>
            <w:r>
              <w:rPr>
                <w:color w:val="333333"/>
                <w:spacing w:val="6"/>
              </w:rPr>
              <w:t>挑战发起人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"</w:t>
            </w:r>
            <w:r>
              <w:rPr>
                <w:rFonts w:ascii="Arial" w:hAnsi="Arial" w:eastAsia="Arial" w:cs="Arial"/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6"/>
              </w:rPr>
              <w:t>，公开参与引流</w:t>
            </w:r>
            <w:r>
              <w:rPr>
                <w:color w:val="333333"/>
              </w:rPr>
              <w:t xml:space="preserve">           </w:t>
            </w: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  <w:spacing w:val="5"/>
              </w:rPr>
              <w:t xml:space="preserve">  </w:t>
            </w:r>
            <w:r>
              <w:rPr>
                <w:color w:val="333333"/>
                <w:spacing w:val="6"/>
              </w:rPr>
              <w:t>结果揭晓后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直播开奖，带动二次传播</w:t>
            </w:r>
          </w:p>
        </w:tc>
        <w:tc>
          <w:tcPr>
            <w:tcW w:w="3517" w:type="dxa"/>
            <w:vAlign w:val="top"/>
            <w:vMerge w:val="continue"/>
            <w:tcBorders>
              <w:bottom w:val="nil"/>
              <w:top w:val="nil"/>
              <w:right w:val="single" w:color="E8E8E8" w:sz="2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6" w:hRule="atLeast"/>
        </w:trPr>
        <w:tc>
          <w:tcPr>
            <w:tcW w:w="3506" w:type="dxa"/>
            <w:vAlign w:val="top"/>
            <w:tcBorders>
              <w:top w:val="nil"/>
              <w:left w:val="single" w:color="E8E8E8" w:sz="28" w:space="0"/>
              <w:bottom w:val="single" w:color="E8E8E8" w:sz="28" w:space="0"/>
            </w:tcBorders>
          </w:tcPr>
          <w:p>
            <w:pPr>
              <w:pStyle w:val="TableText"/>
              <w:ind w:firstLine="146"/>
              <w:spacing w:before="240" w:line="377" w:lineRule="exact"/>
              <w:rPr/>
            </w:pPr>
            <w:r>
              <w:rPr>
                <w:position w:val="-7"/>
              </w:rPr>
              <w:pict>
                <v:shape id="_x0000_s46" style="mso-position-vertical-relative:line;mso-position-horizontal-relative:char;width:155.1pt;height:18.8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2"/>
                          <w:spacing w:before="123" w:line="203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上线日韩语内容覆盖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200K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展示量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tcBorders>
              <w:top w:val="nil"/>
              <w:bottom w:val="single" w:color="E8E8E8" w:sz="28" w:space="0"/>
            </w:tcBorders>
          </w:tcPr>
          <w:p>
            <w:pPr>
              <w:pStyle w:val="TableText"/>
              <w:ind w:firstLine="194"/>
              <w:spacing w:before="69" w:line="365" w:lineRule="exact"/>
              <w:rPr/>
            </w:pPr>
            <w:r>
              <w:rPr>
                <w:position w:val="-7"/>
              </w:rPr>
              <w:pict>
                <v:shape id="_x0000_s48" style="mso-position-vertical-relative:line;mso-position-horizontal-relative:char;width:154.55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韩区参与用户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300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，韩语帖子互动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20K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tcBorders>
              <w:top w:val="nil"/>
              <w:bottom w:val="single" w:color="E8E8E8" w:sz="28" w:space="0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69" w:line="365" w:lineRule="exact"/>
              <w:rPr/>
            </w:pPr>
            <w:r>
              <w:rPr>
                <w:position w:val="-7"/>
              </w:rPr>
              <w:pict>
                <v:shape id="_x0000_s50" style="mso-position-vertical-relative:line;mso-position-horizontal-relative:char;width:155.7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2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韩区邀请注册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300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，裂变系数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1.5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spacing w:before="32"/>
        <w:rPr/>
      </w:pPr>
      <w:r/>
    </w:p>
    <w:p>
      <w:pPr>
        <w:spacing w:before="32"/>
        <w:rPr/>
      </w:pPr>
      <w:r/>
    </w:p>
    <w:tbl>
      <w:tblPr>
        <w:tblStyle w:val="TableNormal"/>
        <w:tblW w:w="10512" w:type="dxa"/>
        <w:tblInd w:w="3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3489"/>
        <w:gridCol w:w="3517"/>
      </w:tblGrid>
      <w:tr>
        <w:trPr>
          <w:trHeight w:val="886" w:hRule="atLeast"/>
        </w:trPr>
        <w:tc>
          <w:tcPr>
            <w:tcW w:w="10512" w:type="dxa"/>
            <w:vAlign w:val="top"/>
            <w:gridSpan w:val="3"/>
          </w:tcPr>
          <w:p>
            <w:pPr>
              <w:pStyle w:val="TableText"/>
              <w:ind w:left="252"/>
              <w:spacing w:before="248" w:line="198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-432</wp:posOffset>
                  </wp:positionV>
                  <wp:extent cx="6719966" cy="572064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19966" cy="57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</w:rPr>
              <w:t>Michael</w: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FFFFFF"/>
                <w:spacing w:val="8"/>
              </w:rPr>
              <w:t>组 </w: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8"/>
              </w:rPr>
              <w:t>—</w: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18"/>
              </w:rPr>
              <w:t xml:space="preserve"> </w:t>
            </w:r>
            <w:r>
              <w:rPr>
                <w:sz w:val="19"/>
                <w:szCs w:val="19"/>
                <w:color w:val="FFFFFF"/>
                <w:spacing w:val="8"/>
              </w:rPr>
              <w:t>媒体代理</w:t>
            </w:r>
          </w:p>
          <w:p>
            <w:pPr>
              <w:pStyle w:val="TableText"/>
              <w:ind w:left="247"/>
              <w:spacing w:before="11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6"/>
              </w:rPr>
              <w:t>负责人：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</w:rPr>
              <w:t>Michael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6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6"/>
              </w:rPr>
              <w:t>覆盖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6"/>
              </w:rPr>
              <w:t>T1/T2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6"/>
              </w:rPr>
              <w:t>加密媒体渠道</w:t>
            </w:r>
          </w:p>
        </w:tc>
      </w:tr>
      <w:tr>
        <w:trPr>
          <w:trHeight w:val="2366" w:hRule="atLeast"/>
        </w:trPr>
        <w:tc>
          <w:tcPr>
            <w:tcW w:w="3506" w:type="dxa"/>
            <w:vAlign w:val="top"/>
            <w:vMerge w:val="restart"/>
            <w:tcBorders>
              <w:right w:val="single" w:color="EFEFEF" w:sz="4" w:space="0"/>
              <w:left w:val="single" w:color="E8E8E8" w:sz="28" w:space="0"/>
              <w:bottom w:val="nil"/>
            </w:tcBorders>
          </w:tcPr>
          <w:p>
            <w:pPr>
              <w:pStyle w:val="TableText"/>
              <w:ind w:left="153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49"/>
              <w:spacing w:before="98" w:line="18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"/>
              </w:rPr>
              <w:t>T1/T2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2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2"/>
              </w:rPr>
              <w:t>媒体稿件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PR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Wire</w:t>
            </w:r>
          </w:p>
          <w:p>
            <w:pPr>
              <w:pStyle w:val="TableText"/>
              <w:ind w:left="150" w:right="308" w:firstLine="3"/>
              <w:spacing w:before="52" w:line="234" w:lineRule="auto"/>
              <w:rPr/>
            </w:pPr>
            <w:r>
              <w:rPr>
                <w:color w:val="666666"/>
                <w:spacing w:val="6"/>
              </w:rPr>
              <w:t>上线日在主流加密媒体形成报道覆盖，建立机构公</w:t>
            </w:r>
            <w:r>
              <w:rPr>
                <w:color w:val="666666"/>
                <w:spacing w:val="1"/>
              </w:rPr>
              <w:t>信力</w:t>
            </w:r>
          </w:p>
          <w:p>
            <w:pPr>
              <w:spacing w:line="63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458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4" w:right="225" w:hanging="182"/>
                    <w:spacing w:before="69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14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>D-14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14"/>
                    </w:rPr>
                    <w:t>锁定媒体名单（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CoinDesk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Decrypt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The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Block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17"/>
                    </w:rPr>
                    <w:t>等）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D-7</w:t>
                  </w:r>
                  <w:r>
                    <w:rPr>
                      <w:rFonts w:ascii="Arial" w:hAnsi="Arial" w:eastAsia="Arial" w:cs="Arial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提交稿件初稿，配合编辑审核节奏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8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PR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Wire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color w:val="333333"/>
                      <w:spacing w:val="8"/>
                    </w:rPr>
                    <w:t>全球同步发布</w:t>
                  </w:r>
                </w:p>
              </w:tc>
            </w:tr>
          </w:tbl>
          <w:p>
            <w:pPr>
              <w:pStyle w:val="TableText"/>
              <w:ind w:left="149"/>
              <w:spacing w:before="68" w:line="170" w:lineRule="auto"/>
              <w:rPr/>
            </w:pP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  <w:spacing w:val="1"/>
              </w:rPr>
              <w:t xml:space="preserve">  </w:t>
            </w:r>
            <w:r>
              <w:rPr>
                <w:color w:val="333333"/>
                <w:spacing w:val="6"/>
              </w:rPr>
              <w:t>核心卖点：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0%</w:t>
            </w:r>
            <w:r>
              <w:rPr>
                <w:rFonts w:ascii="Arial" w:hAnsi="Arial" w:eastAsia="Arial" w:cs="Arial"/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手续费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预测市场数据可信度</w:t>
            </w:r>
          </w:p>
        </w:tc>
        <w:tc>
          <w:tcPr>
            <w:tcW w:w="3489" w:type="dxa"/>
            <w:vAlign w:val="top"/>
            <w:vMerge w:val="restart"/>
            <w:tcBorders>
              <w:left w:val="single" w:color="EFEFEF" w:sz="4" w:space="0"/>
              <w:right w:val="single" w:color="EFEFEF" w:sz="4" w:space="0"/>
              <w:bottom w:val="nil"/>
            </w:tcBorders>
          </w:tcPr>
          <w:p>
            <w:pPr>
              <w:pStyle w:val="TableText"/>
              <w:ind w:left="197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196"/>
              <w:spacing w:before="98" w:line="18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4"/>
              </w:rPr>
              <w:t>媒体资源包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4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</w:rPr>
              <w:t>Pitch</w:t>
            </w:r>
          </w:p>
          <w:p>
            <w:pPr>
              <w:pStyle w:val="TableText"/>
              <w:ind w:left="197"/>
              <w:spacing w:before="53" w:line="189" w:lineRule="auto"/>
              <w:rPr/>
            </w:pPr>
            <w:r>
              <w:rPr>
                <w:color w:val="666666"/>
                <w:spacing w:val="6"/>
              </w:rPr>
              <w:t>为媒体代理提供标准化素材包，降低二次传播门槛</w:t>
            </w:r>
          </w:p>
          <w:p>
            <w:pPr>
              <w:spacing w:line="132" w:lineRule="exact"/>
              <w:rPr/>
            </w:pPr>
            <w:r/>
          </w:p>
          <w:tbl>
            <w:tblPr>
              <w:tblStyle w:val="TableNormal"/>
              <w:tblW w:w="3091" w:type="dxa"/>
              <w:tblInd w:w="19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91"/>
            </w:tblGrid>
            <w:tr>
              <w:trPr>
                <w:trHeight w:val="459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5" w:right="57" w:hanging="185"/>
                    <w:spacing w:before="70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10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10"/>
                    </w:rPr>
                    <w:t>制作资源包：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Logo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0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10"/>
                    </w:rPr>
                    <w:t>截图 </w:t>
                  </w:r>
                  <w:r>
                    <w:rPr>
                      <w:rFonts w:ascii="Arial" w:hAnsi="Arial" w:eastAsia="Arial" w:cs="Arial"/>
                      <w:color w:val="333333"/>
                      <w:spacing w:val="10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color w:val="333333"/>
                      <w:spacing w:val="10"/>
                    </w:rPr>
                    <w:t>数据图表 </w:t>
                  </w:r>
                  <w:r>
                    <w:rPr>
                      <w:rFonts w:ascii="Arial" w:hAnsi="Arial" w:eastAsia="Arial" w:cs="Arial"/>
                      <w:color w:val="333333"/>
                      <w:spacing w:val="10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10"/>
                    </w:rPr>
                    <w:t>角色海</w:t>
                  </w:r>
                  <w:r>
                    <w:rPr>
                      <w:color w:val="333333"/>
                      <w:spacing w:val="1"/>
                    </w:rPr>
                    <w:t>报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spacing w:before="68" w:line="186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7"/>
                    </w:rPr>
                    <w:t>准备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3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版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Pitch</w:t>
                  </w:r>
                  <w:r>
                    <w:rPr>
                      <w:color w:val="333333"/>
                      <w:spacing w:val="7"/>
                    </w:rPr>
                    <w:t>（</w:t>
                  </w:r>
                  <w:r>
                    <w:rPr>
                      <w:color w:val="333333"/>
                      <w:spacing w:val="-25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长文</w:t>
                  </w:r>
                  <w:r>
                    <w:rPr>
                      <w:color w:val="33333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短讯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社媒摘要）</w:t>
                  </w:r>
                </w:p>
              </w:tc>
            </w:tr>
            <w:tr>
              <w:trPr>
                <w:trHeight w:val="459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5" w:right="52" w:hanging="185"/>
                    <w:spacing w:before="70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8"/>
                    </w:rPr>
                    <w:t xml:space="preserve">  </w:t>
                  </w:r>
                  <w:r>
                    <w:rPr>
                      <w:color w:val="333333"/>
                      <w:spacing w:val="6"/>
                    </w:rPr>
                    <w:t>提供平台独家数据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Embargo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权限（</w:t>
                  </w:r>
                  <w:r>
                    <w:rPr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D-1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提前解</w:t>
                  </w:r>
                  <w:r>
                    <w:rPr>
                      <w:color w:val="333333"/>
                    </w:rPr>
                    <w:t>锁）</w:t>
                  </w:r>
                </w:p>
              </w:tc>
            </w:tr>
          </w:tbl>
          <w:p>
            <w:pPr>
              <w:pStyle w:val="TableText"/>
              <w:ind w:left="192"/>
              <w:spacing w:before="68" w:line="182" w:lineRule="auto"/>
              <w:rPr>
                <w:rFonts w:ascii="Arial" w:hAnsi="Arial" w:eastAsia="Arial" w:cs="Arial"/>
              </w:rPr>
            </w:pPr>
            <w:r>
              <w:rPr>
                <w:sz w:val="11"/>
                <w:szCs w:val="11"/>
                <w:color w:val="CCCCCC"/>
                <w:spacing w:val="5"/>
              </w:rPr>
              <w:t>→</w:t>
            </w:r>
            <w:r>
              <w:rPr>
                <w:sz w:val="11"/>
                <w:szCs w:val="11"/>
                <w:color w:val="CCCCCC"/>
                <w:spacing w:val="8"/>
              </w:rPr>
              <w:t xml:space="preserve">  </w:t>
            </w:r>
            <w:r>
              <w:rPr>
                <w:color w:val="333333"/>
                <w:spacing w:val="5"/>
              </w:rPr>
              <w:t>专属媒体联系人直线，响应时间 ≤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4h</w:t>
            </w:r>
          </w:p>
        </w:tc>
        <w:tc>
          <w:tcPr>
            <w:tcW w:w="3517" w:type="dxa"/>
            <w:vAlign w:val="top"/>
            <w:tcBorders>
              <w:left w:val="single" w:color="EFEFEF" w:sz="4" w:space="0"/>
              <w:right w:val="single" w:color="E8E8E8" w:sz="28" w:space="0"/>
            </w:tcBorders>
          </w:tcPr>
          <w:p>
            <w:pPr>
              <w:pStyle w:val="TableText"/>
              <w:ind w:left="228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6A1B9A"/>
                <w14:textFill>
                  <w14:solidFill>
                    <w14:srgbClr w14:val="6A1B9A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26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1"/>
              </w:rPr>
              <w:t>代理冲榜月</w:t>
            </w:r>
          </w:p>
          <w:p>
            <w:pPr>
              <w:pStyle w:val="TableText"/>
              <w:ind w:left="227" w:right="244" w:hanging="1"/>
              <w:spacing w:before="53" w:line="234" w:lineRule="auto"/>
              <w:rPr/>
            </w:pPr>
            <w:r>
              <w:rPr>
                <w:color w:val="666666"/>
                <w:spacing w:val="6"/>
              </w:rPr>
              <w:t>激励媒体代理持续产出报道，形成长尾媒体覆盖效</w:t>
            </w:r>
            <w:r>
              <w:rPr>
                <w:color w:val="666666"/>
                <w:spacing w:val="1"/>
              </w:rPr>
              <w:t>应</w:t>
            </w:r>
          </w:p>
          <w:p>
            <w:pPr>
              <w:spacing w:line="63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6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89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 xml:space="preserve">  </w:t>
                  </w:r>
                  <w:r>
                    <w:rPr>
                      <w:color w:val="333333"/>
                      <w:spacing w:val="5"/>
                    </w:rPr>
                    <w:t>上线后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30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天设立媒体代理排行榜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7" w:line="185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按报道数量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阅读量加权计分</w:t>
                  </w:r>
                </w:p>
              </w:tc>
            </w:tr>
            <w:tr>
              <w:trPr>
                <w:trHeight w:val="266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1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Top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3</w:t>
                  </w:r>
                  <w:r>
                    <w:rPr>
                      <w:rFonts w:ascii="Arial" w:hAnsi="Arial" w:eastAsia="Arial" w:cs="Arial"/>
                      <w:color w:val="333333"/>
                      <w:spacing w:val="-11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：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$1,000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$600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$300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现金奖励</w:t>
                  </w:r>
                </w:p>
              </w:tc>
            </w:tr>
          </w:tbl>
          <w:p>
            <w:pPr>
              <w:pStyle w:val="TableText"/>
              <w:ind w:left="223"/>
              <w:spacing w:before="68" w:line="95" w:lineRule="exact"/>
              <w:rPr>
                <w:sz w:val="9"/>
                <w:szCs w:val="9"/>
              </w:rPr>
            </w:pPr>
            <w:r>
              <w:rPr>
                <w:sz w:val="7"/>
                <w:szCs w:val="7"/>
                <w:color w:val="CCCCCC"/>
                <w:spacing w:val="19"/>
                <w:w w:val="125"/>
              </w:rPr>
              <w:t>→</w:t>
            </w:r>
            <w:r>
              <w:rPr>
                <w:sz w:val="7"/>
                <w:szCs w:val="7"/>
                <w:color w:val="CCCCCC"/>
                <w:spacing w:val="6"/>
                <w:w w:val="104"/>
              </w:rPr>
              <w:t xml:space="preserve">   </w:t>
            </w:r>
            <w:r>
              <w:rPr>
                <w:sz w:val="9"/>
                <w:szCs w:val="9"/>
                <w:color w:val="333333"/>
                <w:spacing w:val="19"/>
                <w:w w:val="125"/>
              </w:rPr>
              <w:t>月底公示排名</w:t>
            </w:r>
            <w:r>
              <w:rPr>
                <w:sz w:val="9"/>
                <w:szCs w:val="9"/>
                <w:color w:val="333333"/>
                <w:spacing w:val="-14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19"/>
                <w:w w:val="125"/>
              </w:rPr>
              <w:t>， 优质稿件平台官方转载</w:t>
            </w:r>
          </w:p>
        </w:tc>
      </w:tr>
      <w:tr>
        <w:trPr>
          <w:trHeight w:val="267" w:hRule="atLeast"/>
        </w:trPr>
        <w:tc>
          <w:tcPr>
            <w:tcW w:w="3506" w:type="dxa"/>
            <w:vAlign w:val="top"/>
            <w:vMerge w:val="continue"/>
            <w:tcBorders>
              <w:right w:val="single" w:color="EFEFEF" w:sz="4" w:space="0"/>
              <w:lef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vMerge w:val="continue"/>
            <w:tcBorders>
              <w:left w:val="single" w:color="EFEFEF" w:sz="4" w:space="0"/>
              <w:right w:val="single" w:color="EFEFEF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vMerge w:val="restart"/>
            <w:tcBorders>
              <w:left w:val="single" w:color="EFEFEF" w:sz="4" w:space="0"/>
              <w:bottom w:val="nil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226" w:line="376" w:lineRule="exact"/>
              <w:rPr/>
            </w:pPr>
            <w:r>
              <w:rPr>
                <w:position w:val="-7"/>
              </w:rPr>
              <w:pict>
                <v:shape id="_x0000_s52" style="mso-position-vertical-relative:line;mso-position-horizontal-relative:char;width:155.7pt;height:18.8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天内累计报道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篇，总阅读量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5M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698" w:hRule="atLeast"/>
        </w:trPr>
        <w:tc>
          <w:tcPr>
            <w:tcW w:w="3506" w:type="dxa"/>
            <w:vAlign w:val="top"/>
            <w:tcBorders>
              <w:right w:val="single" w:color="EFEFEF" w:sz="4" w:space="0"/>
              <w:left w:val="single" w:color="E8E8E8" w:sz="28" w:space="0"/>
              <w:bottom w:val="single" w:color="E8E8E8" w:sz="28" w:space="0"/>
            </w:tcBorders>
          </w:tcPr>
          <w:p>
            <w:pPr>
              <w:pStyle w:val="TableText"/>
              <w:ind w:firstLine="146"/>
              <w:spacing w:before="152" w:line="377" w:lineRule="exact"/>
              <w:rPr/>
            </w:pPr>
            <w:r>
              <w:rPr>
                <w:position w:val="-7"/>
              </w:rPr>
              <w:pict>
                <v:shape id="_x0000_s54" style="mso-position-vertical-relative:line;mso-position-horizontal-relative:char;width:155.1pt;height:18.8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2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2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上线日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T1/T2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报道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篇，总覆盖读者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1M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tcBorders>
              <w:left w:val="single" w:color="EFEFEF" w:sz="4" w:space="0"/>
              <w:right w:val="single" w:color="EFEFEF" w:sz="4" w:space="0"/>
              <w:bottom w:val="single" w:color="E8E8E8" w:sz="28" w:space="0"/>
            </w:tcBorders>
          </w:tcPr>
          <w:p>
            <w:pPr>
              <w:pStyle w:val="TableText"/>
              <w:ind w:firstLine="194"/>
              <w:spacing w:before="141" w:line="365" w:lineRule="exact"/>
              <w:rPr/>
            </w:pPr>
            <w:r>
              <w:rPr>
                <w:position w:val="-7"/>
              </w:rPr>
              <w:pict>
                <v:shape id="_x0000_s56" style="mso-position-vertical-relative:line;mso-position-horizontal-relative:char;width:154.55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24" w:line="195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4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资源包下载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20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家，独家报道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篇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vMerge w:val="continue"/>
            <w:tcBorders>
              <w:left w:val="single" w:color="EFEFEF" w:sz="4" w:space="0"/>
              <w:bottom w:val="single" w:color="E8E8E8" w:sz="28" w:space="0"/>
              <w:righ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6"/>
          <w:pgSz w:w="12240" w:h="15840"/>
          <w:pgMar w:top="538" w:right="480" w:bottom="456" w:left="484" w:header="292" w:footer="310" w:gutter="0"/>
        </w:sectPr>
        <w:rPr/>
      </w:pPr>
    </w:p>
    <w:p>
      <w:pPr>
        <w:spacing w:line="16" w:lineRule="exact"/>
        <w:rPr/>
      </w:pPr>
      <w:r/>
    </w:p>
    <w:tbl>
      <w:tblPr>
        <w:tblStyle w:val="TableNormal"/>
        <w:tblW w:w="10512" w:type="dxa"/>
        <w:tblInd w:w="3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3489"/>
        <w:gridCol w:w="3517"/>
      </w:tblGrid>
      <w:tr>
        <w:trPr>
          <w:trHeight w:val="886" w:hRule="atLeast"/>
        </w:trPr>
        <w:tc>
          <w:tcPr>
            <w:tcW w:w="10512" w:type="dxa"/>
            <w:vAlign w:val="top"/>
            <w:gridSpan w:val="3"/>
          </w:tcPr>
          <w:p>
            <w:pPr>
              <w:pStyle w:val="TableText"/>
              <w:ind w:left="246"/>
              <w:spacing w:before="250" w:line="197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239</wp:posOffset>
                  </wp:positionV>
                  <wp:extent cx="6719966" cy="572065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19966" cy="57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</w:rPr>
              <w:t>Chloe</w: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6"/>
              </w:rPr>
              <w:t xml:space="preserve"> —</w: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FFFFFF"/>
                <w:spacing w:val="6"/>
              </w:rPr>
              <w:t>外部大媒体宣发</w:t>
            </w:r>
          </w:p>
          <w:p>
            <w:pPr>
              <w:pStyle w:val="TableText"/>
              <w:ind w:left="251"/>
              <w:spacing w:before="11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4"/>
              </w:rPr>
              <w:t>内部员工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4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7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4"/>
              </w:rPr>
              <w:t>负责与外部大媒体直接合作，覆盖高权重渠道</w:t>
            </w:r>
          </w:p>
        </w:tc>
      </w:tr>
      <w:tr>
        <w:trPr>
          <w:trHeight w:val="1127" w:hRule="atLeast"/>
        </w:trPr>
        <w:tc>
          <w:tcPr>
            <w:tcW w:w="3506" w:type="dxa"/>
            <w:vAlign w:val="top"/>
            <w:vMerge w:val="restart"/>
            <w:tcBorders>
              <w:right w:val="single" w:color="EFEFEF" w:sz="4" w:space="0"/>
              <w:left w:val="single" w:color="E8E8E8" w:sz="28" w:space="0"/>
              <w:bottom w:val="nil"/>
            </w:tcBorders>
          </w:tcPr>
          <w:p>
            <w:pPr>
              <w:pStyle w:val="TableText"/>
              <w:ind w:left="153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55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</w:rPr>
              <w:t>上线日大媒体联合报道</w:t>
            </w:r>
          </w:p>
          <w:p>
            <w:pPr>
              <w:pStyle w:val="TableText"/>
              <w:ind w:left="153" w:right="309"/>
              <w:spacing w:before="64" w:line="219" w:lineRule="auto"/>
              <w:rPr/>
            </w:pPr>
            <w:r>
              <w:rPr>
                <w:color w:val="666666"/>
                <w:spacing w:val="6"/>
              </w:rPr>
              <w:t>与 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1</w:t>
            </w:r>
            <w:r>
              <w:rPr>
                <w:color w:val="666666"/>
                <w:spacing w:val="6"/>
              </w:rPr>
              <w:t>–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2</w:t>
            </w:r>
            <w:r>
              <w:rPr>
                <w:rFonts w:ascii="Arial" w:hAnsi="Arial" w:eastAsia="Arial" w:cs="Arial"/>
                <w:color w:val="666666"/>
                <w:spacing w:val="20"/>
                <w:w w:val="101"/>
              </w:rPr>
              <w:t xml:space="preserve"> </w:t>
            </w:r>
            <w:r>
              <w:rPr>
                <w:color w:val="666666"/>
                <w:spacing w:val="6"/>
              </w:rPr>
              <w:t>家头部媒体达成独家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/</w:t>
            </w:r>
            <w:r>
              <w:rPr>
                <w:color w:val="666666"/>
                <w:spacing w:val="6"/>
              </w:rPr>
              <w:t>联合报道，形成权威</w:t>
            </w:r>
            <w:r>
              <w:rPr>
                <w:color w:val="666666"/>
                <w:spacing w:val="3"/>
              </w:rPr>
              <w:t>背书</w:t>
            </w:r>
          </w:p>
          <w:p>
            <w:pPr>
              <w:spacing w:line="92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458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91" w:right="424" w:hanging="189"/>
                    <w:spacing w:before="69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12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</w:rPr>
                    <w:t>D-21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12"/>
                    </w:rPr>
                    <w:t>接触目标大媒体（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CoinTelegraph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Forbes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Crypto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28"/>
                    </w:rPr>
                    <w:t>等）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 xml:space="preserve">  </w:t>
                  </w:r>
                  <w:r>
                    <w:rPr>
                      <w:color w:val="333333"/>
                      <w:spacing w:val="5"/>
                    </w:rPr>
                    <w:t>提供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CEO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独家专访作为合作筹码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6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同步发布，标注独家首发权益</w:t>
                  </w:r>
                </w:p>
              </w:tc>
            </w:tr>
          </w:tbl>
          <w:p>
            <w:pPr>
              <w:pStyle w:val="TableText"/>
              <w:ind w:left="149"/>
              <w:spacing w:before="69" w:line="204" w:lineRule="auto"/>
              <w:rPr/>
            </w:pPr>
            <w:r>
              <w:rPr>
                <w:sz w:val="11"/>
                <w:szCs w:val="11"/>
                <w:color w:val="CCCCCC"/>
                <w:spacing w:val="14"/>
              </w:rPr>
              <w:t>→</w:t>
            </w:r>
            <w:r>
              <w:rPr>
                <w:sz w:val="11"/>
                <w:szCs w:val="11"/>
                <w:color w:val="CCCCCC"/>
                <w:spacing w:val="45"/>
                <w:w w:val="101"/>
              </w:rPr>
              <w:t xml:space="preserve"> </w:t>
            </w:r>
            <w:r>
              <w:rPr>
                <w:color w:val="333333"/>
                <w:spacing w:val="14"/>
              </w:rPr>
              <w:t>合作媒体在其 </w:t>
            </w:r>
            <w:r>
              <w:rPr>
                <w:rFonts w:ascii="Arial" w:hAnsi="Arial" w:eastAsia="Arial" w:cs="Arial"/>
                <w:color w:val="333333"/>
              </w:rPr>
              <w:t>Twitter</w:t>
            </w:r>
            <w:r>
              <w:rPr>
                <w:rFonts w:ascii="Arial" w:hAnsi="Arial" w:eastAsia="Arial" w:cs="Arial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Newsletter</w:t>
            </w:r>
            <w:r>
              <w:rPr>
                <w:rFonts w:ascii="Arial" w:hAnsi="Arial" w:eastAsia="Arial" w:cs="Arial"/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4"/>
              </w:rPr>
              <w:t>同步推送</w:t>
            </w:r>
          </w:p>
        </w:tc>
        <w:tc>
          <w:tcPr>
            <w:tcW w:w="3489" w:type="dxa"/>
            <w:vAlign w:val="top"/>
            <w:tcBorders>
              <w:left w:val="single" w:color="EFEFEF" w:sz="4" w:space="0"/>
              <w:right w:val="single" w:color="EFEFEF" w:sz="4" w:space="0"/>
              <w:bottom w:val="single" w:color="F8F8F8" w:sz="8" w:space="0"/>
            </w:tcBorders>
          </w:tcPr>
          <w:p>
            <w:pPr>
              <w:pStyle w:val="TableText"/>
              <w:ind w:left="197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197"/>
              <w:spacing w:before="97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</w:rPr>
              <w:t>活动期媒体跟进曝光</w:t>
            </w:r>
          </w:p>
          <w:p>
            <w:pPr>
              <w:pStyle w:val="TableText"/>
              <w:ind w:left="197"/>
              <w:spacing w:before="64" w:line="189" w:lineRule="auto"/>
              <w:rPr/>
            </w:pPr>
            <w:r>
              <w:rPr>
                <w:color w:val="666666"/>
                <w:spacing w:val="6"/>
              </w:rPr>
              <w:t>活动期间持续提供数据节点，保持媒体持续关注度</w:t>
            </w:r>
          </w:p>
        </w:tc>
        <w:tc>
          <w:tcPr>
            <w:tcW w:w="3517" w:type="dxa"/>
            <w:vAlign w:val="top"/>
            <w:vMerge w:val="restart"/>
            <w:tcBorders>
              <w:left w:val="single" w:color="EFEFEF" w:sz="4" w:space="0"/>
              <w:right w:val="single" w:color="E8E8E8" w:sz="28" w:space="0"/>
              <w:bottom w:val="nil"/>
            </w:tcBorders>
          </w:tcPr>
          <w:p>
            <w:pPr>
              <w:pStyle w:val="TableText"/>
              <w:ind w:left="228"/>
              <w:spacing w:before="275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838F"/>
                <w14:textFill>
                  <w14:solidFill>
                    <w14:srgbClr w14:val="00838F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27"/>
              <w:spacing w:before="9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</w:rPr>
              <w:t>行业媒体月度成绩单</w:t>
            </w:r>
          </w:p>
          <w:p>
            <w:pPr>
              <w:pStyle w:val="TableText"/>
              <w:ind w:left="229" w:right="273" w:firstLine="2"/>
              <w:spacing w:before="65" w:line="222" w:lineRule="auto"/>
              <w:rPr/>
            </w:pPr>
            <w:r>
              <w:rPr>
                <w:rFonts w:ascii="Arial" w:hAnsi="Arial" w:eastAsia="Arial" w:cs="Arial"/>
                <w:color w:val="666666"/>
                <w:spacing w:val="5"/>
              </w:rPr>
              <w:t>D+30</w:t>
            </w:r>
            <w:r>
              <w:rPr>
                <w:rFonts w:ascii="Arial" w:hAnsi="Arial" w:eastAsia="Arial" w:cs="Arial"/>
                <w:color w:val="666666"/>
                <w:spacing w:val="36"/>
              </w:rPr>
              <w:t xml:space="preserve"> </w:t>
            </w:r>
            <w:r>
              <w:rPr>
                <w:color w:val="666666"/>
                <w:spacing w:val="5"/>
              </w:rPr>
              <w:t>以数据化成绩单形式发布上线总结，巩固行</w:t>
            </w:r>
            <w:r>
              <w:rPr>
                <w:color w:val="666666"/>
                <w:spacing w:val="4"/>
              </w:rPr>
              <w:t>业地位</w:t>
            </w:r>
          </w:p>
          <w:p>
            <w:pPr>
              <w:spacing w:line="86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6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89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D+28</w:t>
                  </w:r>
                  <w:r>
                    <w:rPr>
                      <w:rFonts w:ascii="Arial" w:hAnsi="Arial" w:eastAsia="Arial" w:cs="Arial"/>
                      <w:color w:val="333333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向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Nate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获取完整月度数据</w:t>
                  </w:r>
                </w:p>
              </w:tc>
            </w:tr>
            <w:tr>
              <w:trPr>
                <w:trHeight w:val="453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93" w:right="7" w:hanging="187"/>
                    <w:spacing w:before="68" w:line="190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7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</w:rPr>
                    <w:t xml:space="preserve">  </w:t>
                  </w:r>
                  <w:r>
                    <w:rPr>
                      <w:color w:val="333333"/>
                      <w:spacing w:val="7"/>
                    </w:rPr>
                    <w:t>撰写图文版成绩单（</w:t>
                  </w:r>
                  <w:r>
                    <w:rPr>
                      <w:color w:val="333333"/>
                      <w:spacing w:val="-25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注册量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7"/>
                    </w:rPr>
                    <w:t>交易量 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6"/>
                    </w:rPr>
                    <w:t>媒体覆盖</w:t>
                  </w:r>
                  <w:r>
                    <w:rPr>
                      <w:color w:val="333333"/>
                      <w:spacing w:val="-1"/>
                    </w:rPr>
                    <w:t>等）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5"/>
                    </w:rPr>
                    <w:t>联系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3+</w:t>
                  </w:r>
                  <w:r>
                    <w:rPr>
                      <w:rFonts w:ascii="Arial" w:hAnsi="Arial" w:eastAsia="Arial" w:cs="Arial"/>
                      <w:color w:val="333333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家行业媒体同步发布</w:t>
                  </w:r>
                </w:p>
              </w:tc>
            </w:tr>
          </w:tbl>
          <w:p>
            <w:pPr>
              <w:pStyle w:val="TableText"/>
              <w:ind w:left="223"/>
              <w:spacing w:before="68" w:line="190" w:lineRule="auto"/>
              <w:rPr/>
            </w:pP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</w:rPr>
              <w:t xml:space="preserve">  </w:t>
            </w:r>
            <w:r>
              <w:rPr>
                <w:color w:val="333333"/>
                <w:spacing w:val="6"/>
              </w:rPr>
              <w:t>成绩单同步在平台官方社媒发布</w:t>
            </w:r>
          </w:p>
        </w:tc>
      </w:tr>
      <w:tr>
        <w:trPr>
          <w:trHeight w:val="1094" w:hRule="atLeast"/>
        </w:trPr>
        <w:tc>
          <w:tcPr>
            <w:tcW w:w="3506" w:type="dxa"/>
            <w:vAlign w:val="top"/>
            <w:vMerge w:val="continue"/>
            <w:tcBorders>
              <w:right w:val="single" w:color="EFEFEF" w:sz="4" w:space="0"/>
              <w:left w:val="single" w:color="E8E8E8" w:sz="2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tcBorders>
              <w:left w:val="single" w:color="EFEFEF" w:sz="4" w:space="0"/>
              <w:right w:val="single" w:color="EFEFEF" w:sz="4" w:space="0"/>
              <w:top w:val="single" w:color="F8F8F8" w:sz="8" w:space="0"/>
            </w:tcBorders>
          </w:tcPr>
          <w:p>
            <w:pPr>
              <w:pStyle w:val="TableText"/>
              <w:ind w:left="192" w:right="194"/>
              <w:spacing w:before="90" w:line="252" w:lineRule="auto"/>
              <w:rPr/>
            </w:pPr>
            <w:r>
              <w:rPr>
                <w:sz w:val="11"/>
                <w:szCs w:val="11"/>
                <w:color w:val="CCCCCC"/>
                <w:spacing w:val="5"/>
              </w:rPr>
              <w:t>→ 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D+7</w:t>
            </w:r>
            <w:r>
              <w:rPr>
                <w:rFonts w:ascii="Arial" w:hAnsi="Arial" w:eastAsia="Arial" w:cs="Arial"/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提供充值活动首周数据给已合作媒体</w:t>
            </w:r>
            <w:r>
              <w:rPr>
                <w:color w:val="333333"/>
              </w:rPr>
              <w:t xml:space="preserve">        </w:t>
            </w:r>
            <w:r>
              <w:rPr>
                <w:sz w:val="11"/>
                <w:szCs w:val="11"/>
                <w:color w:val="CCCCCC"/>
                <w:spacing w:val="3"/>
              </w:rPr>
              <w:t>→ 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D+14</w:t>
            </w:r>
            <w:r>
              <w:rPr>
                <w:rFonts w:ascii="Arial" w:hAnsi="Arial" w:eastAsia="Arial" w:cs="Arial"/>
                <w:color w:val="333333"/>
                <w:spacing w:val="32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提供交易量排行榜高亮数据</w:t>
            </w:r>
            <w:r>
              <w:rPr>
                <w:color w:val="333333"/>
              </w:rPr>
              <w:t xml:space="preserve">                   </w:t>
            </w:r>
            <w:r>
              <w:rPr>
                <w:sz w:val="11"/>
                <w:szCs w:val="11"/>
                <w:color w:val="CCCCCC"/>
                <w:spacing w:val="6"/>
              </w:rPr>
              <w:t>→</w:t>
            </w:r>
            <w:r>
              <w:rPr>
                <w:sz w:val="11"/>
                <w:szCs w:val="11"/>
                <w:color w:val="CCCCCC"/>
                <w:spacing w:val="1"/>
              </w:rPr>
              <w:t xml:space="preserve">  </w:t>
            </w:r>
            <w:r>
              <w:rPr>
                <w:color w:val="333333"/>
                <w:spacing w:val="6"/>
              </w:rPr>
              <w:t>每次数据节点撰写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200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字简讯推送媒体</w:t>
            </w:r>
            <w:r>
              <w:rPr>
                <w:color w:val="333333"/>
              </w:rPr>
              <w:t xml:space="preserve">          </w:t>
            </w:r>
            <w:r>
              <w:rPr>
                <w:sz w:val="11"/>
                <w:szCs w:val="11"/>
                <w:color w:val="CCCCCC"/>
                <w:spacing w:val="6"/>
              </w:rPr>
              <w:t>→  </w:t>
            </w:r>
            <w:r>
              <w:rPr>
                <w:color w:val="333333"/>
                <w:spacing w:val="6"/>
              </w:rPr>
              <w:t>出现黑马用户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/</w:t>
            </w:r>
            <w:r>
              <w:rPr>
                <w:color w:val="333333"/>
                <w:spacing w:val="6"/>
              </w:rPr>
              <w:t>话题，快速协调媒体跟进</w:t>
            </w:r>
          </w:p>
        </w:tc>
        <w:tc>
          <w:tcPr>
            <w:tcW w:w="3517" w:type="dxa"/>
            <w:vAlign w:val="top"/>
            <w:vMerge w:val="continue"/>
            <w:tcBorders>
              <w:left w:val="single" w:color="EFEFEF" w:sz="4" w:space="0"/>
              <w:right w:val="single" w:color="E8E8E8" w:sz="2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3506" w:type="dxa"/>
            <w:vAlign w:val="top"/>
            <w:vMerge w:val="continue"/>
            <w:tcBorders>
              <w:right w:val="single" w:color="EFEFEF" w:sz="4" w:space="0"/>
              <w:lef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vMerge w:val="restart"/>
            <w:tcBorders>
              <w:left w:val="single" w:color="EFEFEF" w:sz="4" w:space="0"/>
              <w:right w:val="single" w:color="EFEFEF" w:sz="4" w:space="0"/>
              <w:bottom w:val="nil"/>
            </w:tcBorders>
          </w:tcPr>
          <w:p>
            <w:pPr>
              <w:pStyle w:val="TableText"/>
              <w:ind w:firstLine="194"/>
              <w:spacing w:before="145" w:line="377" w:lineRule="exact"/>
              <w:rPr/>
            </w:pPr>
            <w:r>
              <w:rPr>
                <w:position w:val="-7"/>
              </w:rPr>
              <w:pict>
                <v:shape id="_x0000_s58" style="mso-position-vertical-relative:line;mso-position-horizontal-relative:char;width:154.55pt;height:18.8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8"/>
                          <w:spacing w:before="124" w:line="195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5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活动期追加报道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篇，媒体热度不断档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vMerge w:val="continue"/>
            <w:tcBorders>
              <w:left w:val="single" w:color="EFEFEF" w:sz="4" w:space="0"/>
              <w:righ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1" w:hRule="atLeast"/>
        </w:trPr>
        <w:tc>
          <w:tcPr>
            <w:tcW w:w="3506" w:type="dxa"/>
            <w:vAlign w:val="top"/>
            <w:tcBorders>
              <w:right w:val="single" w:color="EFEFEF" w:sz="4" w:space="0"/>
              <w:left w:val="single" w:color="E8E8E8" w:sz="28" w:space="0"/>
              <w:bottom w:val="single" w:color="E8E8E8" w:sz="28" w:space="0"/>
            </w:tcBorders>
          </w:tcPr>
          <w:p>
            <w:pPr>
              <w:pStyle w:val="TableText"/>
              <w:ind w:firstLine="146"/>
              <w:spacing w:before="77" w:line="365" w:lineRule="exact"/>
              <w:rPr/>
            </w:pPr>
            <w:r>
              <w:rPr>
                <w:position w:val="-7"/>
              </w:rPr>
              <w:pict>
                <v:shape id="_x0000_s60" style="mso-position-vertical-relative:line;mso-position-horizontal-relative:char;width:155.1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2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2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大媒体独家报道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篇，单篇阅读量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100K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vMerge w:val="continue"/>
            <w:tcBorders>
              <w:left w:val="single" w:color="EFEFEF" w:sz="4" w:space="0"/>
              <w:right w:val="single" w:color="EFEFEF" w:sz="4" w:space="0"/>
              <w:bottom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tcBorders>
              <w:left w:val="single" w:color="EFEFEF" w:sz="4" w:space="0"/>
              <w:bottom w:val="single" w:color="E8E8E8" w:sz="28" w:space="0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77" w:line="365" w:lineRule="exact"/>
              <w:rPr/>
            </w:pPr>
            <w:r>
              <w:rPr>
                <w:position w:val="-7"/>
              </w:rPr>
              <w:pict>
                <v:shape id="_x0000_s62" style="mso-position-vertical-relative:line;mso-position-horizontal-relative:char;width:155.7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4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覆盖媒体 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家，行业曝光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500K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firstLine="343"/>
        <w:spacing w:line="900" w:lineRule="exact"/>
        <w:rPr/>
      </w:pPr>
      <w:r>
        <w:rPr>
          <w:position w:val="-18"/>
        </w:rPr>
        <w:pict>
          <v:group id="_x0000_s64" style="mso-position-vertical-relative:line;mso-position-horizontal-relative:char;width:529.15pt;height:45.05pt;" filled="false" stroked="false" coordsize="10583,901" coordorigin="0,0">
            <v:shape id="_x0000_s66" style="position:absolute;left:0;top:0;width:10583;height:901;" filled="false" stroked="false" type="#_x0000_t75">
              <v:imagedata o:title="" r:id="rId12"/>
            </v:shape>
            <v:shape id="_x0000_s68" style="position:absolute;left:-20;top:-20;width:10623;height: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9"/>
                      <w:spacing w:before="270" w:line="20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</w:rPr>
                      <w:t>SEO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FFFFFF"/>
                        <w:spacing w:val="17"/>
                      </w:rPr>
                      <w:t>组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17"/>
                      </w:rPr>
                      <w:t>—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</w:rPr>
                      <w:t>Vitalik</w:t>
                    </w:r>
                  </w:p>
                  <w:p>
                    <w:pPr>
                      <w:ind w:left="300"/>
                      <w:spacing w:before="4" w:line="202" w:lineRule="auto"/>
                      <w:rPr>
                        <w:rFonts w:ascii="PingFang SC" w:hAnsi="PingFang SC" w:eastAsia="PingFang SC" w:cs="PingFang SC"/>
                        <w:sz w:val="12"/>
                        <w:szCs w:val="12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"/>
                      </w:rPr>
                      <w:t>独立团队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"/>
                      </w:rPr>
                      <w:t>覆盖搜索自然流量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FFFFFF"/>
                        <w14:textFill>
                          <w14:solidFill>
                            <w14:srgbClr w14:val="FFFFFF">
                              <w14:alpha w14:val="19999"/>
                            </w14:srgbClr>
                          </w14:solidFill>
                        </w14:textFill>
                        <w:spacing w:val="3"/>
                      </w:rPr>
                      <w:t>注册转化漏斗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0512" w:type="dxa"/>
        <w:tblInd w:w="3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3489"/>
        <w:gridCol w:w="3517"/>
      </w:tblGrid>
      <w:tr>
        <w:trPr>
          <w:trHeight w:val="2640" w:hRule="atLeast"/>
        </w:trPr>
        <w:tc>
          <w:tcPr>
            <w:tcW w:w="3506" w:type="dxa"/>
            <w:vAlign w:val="top"/>
            <w:tcBorders>
              <w:right w:val="single" w:color="EFEFEF" w:sz="4" w:space="0"/>
              <w:left w:val="single" w:color="E8E8E8" w:sz="28" w:space="0"/>
            </w:tcBorders>
          </w:tcPr>
          <w:p>
            <w:pPr>
              <w:pStyle w:val="TableText"/>
              <w:ind w:left="153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4"/>
              </w:rPr>
              <w:t>方案</w:t>
            </w: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4"/>
              </w:rPr>
              <w:t>01</w:t>
            </w:r>
          </w:p>
          <w:p>
            <w:pPr>
              <w:pStyle w:val="TableText"/>
              <w:ind w:left="153"/>
              <w:spacing w:before="98" w:line="184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2"/>
              </w:rPr>
              <w:t>0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2"/>
              </w:rPr>
              <w:t>费率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2"/>
              </w:rPr>
              <w:t>SEO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6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2"/>
              </w:rPr>
              <w:t>文章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2"/>
              </w:rPr>
              <w:t>+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7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2"/>
              </w:rPr>
              <w:t>落地页</w:t>
            </w:r>
          </w:p>
          <w:p>
            <w:pPr>
              <w:pStyle w:val="TableText"/>
              <w:ind w:left="152" w:right="292"/>
              <w:spacing w:before="64" w:line="219" w:lineRule="auto"/>
              <w:rPr/>
            </w:pPr>
            <w:r>
              <w:rPr>
                <w:color w:val="666666"/>
                <w:spacing w:val="6"/>
              </w:rPr>
              <w:t>捕获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"</w:t>
            </w:r>
            <w:r>
              <w:rPr>
                <w:color w:val="666666"/>
                <w:spacing w:val="6"/>
              </w:rPr>
              <w:t>预测市场 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0</w:t>
            </w:r>
            <w:r>
              <w:rPr>
                <w:rFonts w:ascii="Arial" w:hAnsi="Arial" w:eastAsia="Arial" w:cs="Arial"/>
                <w:color w:val="666666"/>
                <w:spacing w:val="32"/>
                <w:w w:val="101"/>
              </w:rPr>
              <w:t xml:space="preserve"> </w:t>
            </w:r>
            <w:r>
              <w:rPr>
                <w:color w:val="666666"/>
                <w:spacing w:val="6"/>
              </w:rPr>
              <w:t>手续费</w:t>
            </w:r>
            <w:r>
              <w:rPr>
                <w:rFonts w:ascii="Arial" w:hAnsi="Arial" w:eastAsia="Arial" w:cs="Arial"/>
                <w:color w:val="666666"/>
                <w:spacing w:val="6"/>
              </w:rPr>
              <w:t>"</w:t>
            </w:r>
            <w:r>
              <w:rPr>
                <w:color w:val="666666"/>
                <w:spacing w:val="6"/>
              </w:rPr>
              <w:t>搜索意图，转化高质量直</w:t>
            </w:r>
            <w:r>
              <w:rPr>
                <w:color w:val="666666"/>
                <w:spacing w:val="1"/>
              </w:rPr>
              <w:t>客</w:t>
            </w:r>
          </w:p>
          <w:p>
            <w:pPr>
              <w:spacing w:line="92" w:lineRule="exact"/>
              <w:rPr/>
            </w:pPr>
            <w:r/>
          </w:p>
          <w:tbl>
            <w:tblPr>
              <w:tblStyle w:val="TableNormal"/>
              <w:tblW w:w="3101" w:type="dxa"/>
              <w:tblInd w:w="14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01"/>
            </w:tblGrid>
            <w:tr>
              <w:trPr>
                <w:trHeight w:val="458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90" w:right="439" w:hanging="188"/>
                    <w:spacing w:before="70" w:line="228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1"/>
                      <w:szCs w:val="11"/>
                      <w:color w:val="CCCCCC"/>
                      <w:spacing w:val="26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 xml:space="preserve">  </w:t>
                  </w:r>
                  <w:r>
                    <w:rPr>
                      <w:color w:val="333333"/>
                      <w:spacing w:val="26"/>
                    </w:rPr>
                    <w:t>核心词：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prediction</w:t>
                  </w:r>
                  <w:r>
                    <w:rPr>
                      <w:rFonts w:ascii="Arial" w:hAnsi="Arial" w:eastAsia="Arial" w:cs="Arial"/>
                      <w:color w:val="33333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market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26"/>
                    </w:rPr>
                    <w:t>0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fee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26"/>
                    </w:rPr>
                    <w:t>/</w:t>
                  </w:r>
                  <w:r>
                    <w:rPr>
                      <w:rFonts w:ascii="Arial" w:hAnsi="Arial" w:eastAsia="Arial" w:cs="Arial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best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prediction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6"/>
                    </w:rPr>
                    <w:t>market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9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3"/>
                    </w:rPr>
                    <w:t xml:space="preserve">  </w:t>
                  </w:r>
                  <w:r>
                    <w:rPr>
                      <w:color w:val="333333"/>
                      <w:spacing w:val="9"/>
                    </w:rPr>
                    <w:t>竞品对比文章（</w:t>
                  </w:r>
                  <w:r>
                    <w:rPr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PredictIt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9"/>
                    </w:rPr>
                    <w:t>10%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vs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MoonX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9"/>
                    </w:rPr>
                    <w:t>0%</w:t>
                  </w:r>
                  <w:r>
                    <w:rPr>
                      <w:color w:val="333333"/>
                      <w:spacing w:val="9"/>
                    </w:rPr>
                    <w:t>）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0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2"/>
                    <w:spacing w:before="72" w:line="187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</w:t>
                  </w:r>
                  <w:r>
                    <w:rPr>
                      <w:sz w:val="11"/>
                      <w:szCs w:val="11"/>
                      <w:color w:val="CCCCCC"/>
                      <w:spacing w:val="9"/>
                      <w:w w:val="101"/>
                    </w:rPr>
                    <w:t xml:space="preserve">  </w:t>
                  </w:r>
                  <w:r>
                    <w:rPr>
                      <w:color w:val="333333"/>
                      <w:spacing w:val="4"/>
                    </w:rPr>
                    <w:t>专属落地页：</w:t>
                  </w:r>
                  <w:r>
                    <w:rPr>
                      <w:color w:val="333333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0%</w:t>
                  </w:r>
                  <w:r>
                    <w:rPr>
                      <w:rFonts w:ascii="Arial" w:hAnsi="Arial" w:eastAsia="Arial" w:cs="Arial"/>
                      <w:color w:val="33333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Fee</w:t>
                  </w:r>
                  <w:r>
                    <w:rPr>
                      <w:rFonts w:ascii="Arial" w:hAnsi="Arial" w:eastAsia="Arial" w:cs="Arial"/>
                      <w:color w:val="333333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费率计算器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注册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CTA</w:t>
                  </w:r>
                </w:p>
              </w:tc>
            </w:tr>
          </w:tbl>
          <w:p>
            <w:pPr>
              <w:pStyle w:val="TableText"/>
              <w:ind w:left="149"/>
              <w:spacing w:before="69" w:line="180" w:lineRule="auto"/>
              <w:rPr/>
            </w:pPr>
            <w:r>
              <w:rPr>
                <w:sz w:val="11"/>
                <w:szCs w:val="11"/>
                <w:color w:val="CCCCCC"/>
                <w:spacing w:val="8"/>
              </w:rPr>
              <w:t>→</w:t>
            </w:r>
            <w:r>
              <w:rPr>
                <w:sz w:val="11"/>
                <w:szCs w:val="11"/>
                <w:color w:val="CCCCC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color w:val="333333"/>
                <w:spacing w:val="8"/>
              </w:rPr>
              <w:t>D-7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8"/>
              </w:rPr>
              <w:t>文章上线，</w:t>
            </w:r>
            <w:r>
              <w:rPr>
                <w:rFonts w:ascii="Arial" w:hAnsi="Arial" w:eastAsia="Arial" w:cs="Arial"/>
                <w:color w:val="333333"/>
                <w:spacing w:val="8"/>
              </w:rPr>
              <w:t>D-0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8"/>
              </w:rPr>
              <w:t>配合声量推送</w:t>
            </w:r>
          </w:p>
        </w:tc>
        <w:tc>
          <w:tcPr>
            <w:tcW w:w="3489" w:type="dxa"/>
            <w:vAlign w:val="top"/>
            <w:vMerge w:val="restart"/>
            <w:tcBorders>
              <w:left w:val="single" w:color="EFEFEF" w:sz="4" w:space="0"/>
              <w:right w:val="single" w:color="EFEFEF" w:sz="4" w:space="0"/>
              <w:bottom w:val="nil"/>
            </w:tcBorders>
          </w:tcPr>
          <w:p>
            <w:pPr>
              <w:pStyle w:val="TableText"/>
              <w:ind w:left="197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9"/>
              </w:rPr>
              <w:t>02</w:t>
            </w:r>
          </w:p>
          <w:p>
            <w:pPr>
              <w:pStyle w:val="TableText"/>
              <w:ind w:left="197"/>
              <w:spacing w:before="97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1A1A1A"/>
                <w:spacing w:val="-1"/>
              </w:rPr>
              <w:t>注册转化漏斗</w:t>
            </w:r>
            <w:r>
              <w:rPr>
                <w:sz w:val="17"/>
                <w:szCs w:val="17"/>
                <w:color w:val="1A1A1A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1"/>
              </w:rPr>
              <w:t>5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8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1"/>
              </w:rPr>
              <w:t>步</w:t>
            </w:r>
          </w:p>
          <w:p>
            <w:pPr>
              <w:pStyle w:val="TableText"/>
              <w:ind w:left="195" w:right="277" w:firstLine="2"/>
              <w:spacing w:before="63" w:line="223" w:lineRule="auto"/>
              <w:rPr/>
            </w:pPr>
            <w:r>
              <w:rPr>
                <w:color w:val="666666"/>
                <w:spacing w:val="6"/>
              </w:rPr>
              <w:t>系统化消除注册到首次预测的摩擦点，提升全链路</w:t>
            </w:r>
            <w:r>
              <w:rPr>
                <w:color w:val="666666"/>
                <w:spacing w:val="4"/>
              </w:rPr>
              <w:t>转化</w:t>
            </w:r>
          </w:p>
          <w:p>
            <w:pPr>
              <w:spacing w:line="84" w:lineRule="exact"/>
              <w:rPr/>
            </w:pPr>
            <w:r/>
          </w:p>
          <w:tbl>
            <w:tblPr>
              <w:tblStyle w:val="TableNormal"/>
              <w:tblW w:w="3091" w:type="dxa"/>
              <w:tblInd w:w="19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91"/>
            </w:tblGrid>
            <w:tr>
              <w:trPr>
                <w:trHeight w:val="265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spacing w:before="70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1"/>
                    </w:rPr>
                    <w:t>→  </w:t>
                  </w:r>
                  <w:r>
                    <w:rPr>
                      <w:color w:val="333333"/>
                      <w:spacing w:val="1"/>
                    </w:rPr>
                    <w:t>步骤 </w:t>
                  </w:r>
                  <w:r>
                    <w:rPr>
                      <w:rFonts w:ascii="Arial" w:hAnsi="Arial" w:eastAsia="Arial" w:cs="Arial"/>
                      <w:color w:val="333333"/>
                      <w:spacing w:val="1"/>
                    </w:rPr>
                    <w:t>1</w:t>
                  </w:r>
                  <w:r>
                    <w:rPr>
                      <w:rFonts w:ascii="Arial" w:hAnsi="Arial" w:eastAsia="Arial" w:cs="Arial"/>
                      <w:color w:val="333333"/>
                      <w:spacing w:val="-6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：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SEO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文章 →</w:t>
                  </w:r>
                  <w:r>
                    <w:rPr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点击</w:t>
                  </w:r>
                  <w:r>
                    <w:rPr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CTA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→</w:t>
                  </w:r>
                  <w:r>
                    <w:rPr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color w:val="333333"/>
                      <w:spacing w:val="1"/>
                    </w:rPr>
                    <w:t>落地页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091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184" w:right="54" w:hanging="184"/>
                    <w:spacing w:before="68" w:line="192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2"/>
                    </w:rPr>
                    <w:t>→  </w:t>
                  </w:r>
                  <w:r>
                    <w:rPr>
                      <w:color w:val="333333"/>
                      <w:spacing w:val="2"/>
                    </w:rPr>
                    <w:t>步骤 </w:t>
                  </w:r>
                  <w:r>
                    <w:rPr>
                      <w:rFonts w:ascii="Arial" w:hAnsi="Arial" w:eastAsia="Arial" w:cs="Arial"/>
                      <w:color w:val="333333"/>
                      <w:spacing w:val="2"/>
                    </w:rPr>
                    <w:t>2</w:t>
                  </w:r>
                  <w:r>
                    <w:rPr>
                      <w:rFonts w:ascii="Arial" w:hAnsi="Arial" w:eastAsia="Arial" w:cs="Arial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：落地页</w:t>
                  </w:r>
                  <w:r>
                    <w:rPr>
                      <w:color w:val="333333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→ 注册（</w:t>
                  </w:r>
                  <w:r>
                    <w:rPr>
                      <w:color w:val="333333"/>
                      <w:spacing w:val="-22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邮件</w:t>
                  </w:r>
                  <w:r>
                    <w:rPr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2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333333"/>
                      <w:spacing w:val="2"/>
                    </w:rPr>
                    <w:t>密码，简化流</w:t>
                  </w:r>
                  <w:r>
                    <w:rPr>
                      <w:color w:val="333333"/>
                      <w:spacing w:val="1"/>
                    </w:rPr>
                    <w:t>程）</w:t>
                  </w:r>
                </w:p>
              </w:tc>
            </w:tr>
          </w:tbl>
          <w:p>
            <w:pPr>
              <w:pStyle w:val="TableText"/>
              <w:ind w:left="192" w:right="194"/>
              <w:spacing w:before="70" w:line="243" w:lineRule="auto"/>
              <w:tabs>
                <w:tab w:val="left" w:pos="3284"/>
              </w:tabs>
              <w:jc w:val="both"/>
              <w:rPr/>
            </w:pPr>
            <w:r>
              <w:rPr>
                <w:sz w:val="11"/>
                <w:szCs w:val="11"/>
                <w:color w:val="CCCCCC"/>
                <w:spacing w:val="1"/>
              </w:rPr>
              <w:t>→  </w:t>
            </w:r>
            <w:r>
              <w:rPr>
                <w:color w:val="333333"/>
                <w:spacing w:val="1"/>
              </w:rPr>
              <w:t>步骤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1"/>
              </w:rPr>
              <w:t>：注册完成 → 新手引导（</w:t>
            </w:r>
            <w:r>
              <w:rPr>
                <w:color w:val="333333"/>
              </w:rPr>
              <w:t>体验金激活）</w:t>
            </w:r>
            <w:r>
              <w:rPr>
                <w:color w:val="333333"/>
              </w:rPr>
              <w:tab/>
            </w:r>
            <w:r>
              <w:rPr>
                <w:color w:val="333333"/>
              </w:rPr>
              <w:t xml:space="preserve"> </w:t>
            </w:r>
            <w:r>
              <w:rPr>
                <w:sz w:val="11"/>
                <w:szCs w:val="11"/>
                <w:color w:val="CCCCCC"/>
                <w:spacing w:val="1"/>
              </w:rPr>
              <w:t>→  </w:t>
            </w:r>
            <w:r>
              <w:rPr>
                <w:color w:val="333333"/>
                <w:spacing w:val="1"/>
              </w:rPr>
              <w:t>步骤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4</w:t>
            </w:r>
            <w:r>
              <w:rPr>
                <w:rFonts w:ascii="Arial" w:hAnsi="Arial" w:eastAsia="Arial" w:cs="Arial"/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1"/>
              </w:rPr>
              <w:t>：首次预测 → 结果通知</w:t>
            </w:r>
            <w:r>
              <w:rPr>
                <w:color w:val="333333"/>
              </w:rPr>
              <w:t>（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Push</w:t>
            </w:r>
            <w:r>
              <w:rPr>
                <w:rFonts w:ascii="Arial" w:hAnsi="Arial" w:eastAsia="Arial" w:cs="Arial"/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Email</w:t>
            </w:r>
            <w:r>
              <w:rPr>
                <w:color w:val="333333"/>
              </w:rPr>
              <w:t>）</w:t>
            </w:r>
            <w:r>
              <w:rPr>
                <w:color w:val="333333"/>
              </w:rPr>
              <w:tab/>
            </w:r>
            <w:r>
              <w:rPr>
                <w:color w:val="333333"/>
              </w:rPr>
              <w:t xml:space="preserve"> </w:t>
            </w:r>
            <w:r>
              <w:rPr>
                <w:sz w:val="11"/>
                <w:szCs w:val="11"/>
                <w:color w:val="CCCCCC"/>
                <w:spacing w:val="3"/>
              </w:rPr>
              <w:t>→  </w:t>
            </w:r>
            <w:r>
              <w:rPr>
                <w:color w:val="333333"/>
                <w:spacing w:val="3"/>
              </w:rPr>
              <w:t>步骤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5</w:t>
            </w:r>
            <w:r>
              <w:rPr>
                <w:rFonts w:ascii="Arial" w:hAnsi="Arial" w:eastAsia="Arial" w:cs="Arial"/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3"/>
              </w:rPr>
              <w:t>：结算 →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出金引导 →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3"/>
              </w:rPr>
              <w:t>二次预测钩子</w:t>
            </w:r>
          </w:p>
        </w:tc>
        <w:tc>
          <w:tcPr>
            <w:tcW w:w="3517" w:type="dxa"/>
            <w:vAlign w:val="top"/>
            <w:tcBorders>
              <w:left w:val="single" w:color="EFEFEF" w:sz="4" w:space="0"/>
              <w:right w:val="single" w:color="E8E8E8" w:sz="28" w:space="0"/>
            </w:tcBorders>
          </w:tcPr>
          <w:p>
            <w:pPr>
              <w:pStyle w:val="TableText"/>
              <w:ind w:left="228"/>
              <w:spacing w:before="260" w:line="18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9"/>
              </w:rPr>
              <w:t>方案</w:t>
            </w:r>
            <w:r>
              <w:rPr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2E7D32"/>
                <w14:textFill>
                  <w14:solidFill>
                    <w14:srgbClr w14:val="2E7D32">
                      <w14:alpha w14:val="54901"/>
                    </w14:srgbClr>
                  </w14:solidFill>
                </w14:textFill>
                <w:spacing w:val="9"/>
              </w:rPr>
              <w:t>03</w:t>
            </w:r>
          </w:p>
          <w:p>
            <w:pPr>
              <w:pStyle w:val="TableText"/>
              <w:ind w:left="226"/>
              <w:spacing w:before="98" w:line="184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-1"/>
              </w:rPr>
              <w:t>7</w:t>
            </w:r>
            <w:r>
              <w:rPr>
                <w:rFonts w:ascii="Arial" w:hAnsi="Arial" w:eastAsia="Arial" w:cs="Arial"/>
                <w:sz w:val="17"/>
                <w:szCs w:val="17"/>
                <w:color w:val="1A1A1A"/>
                <w:spacing w:val="19"/>
              </w:rPr>
              <w:t xml:space="preserve"> </w:t>
            </w:r>
            <w:r>
              <w:rPr>
                <w:sz w:val="17"/>
                <w:szCs w:val="17"/>
                <w:color w:val="1A1A1A"/>
                <w:spacing w:val="-1"/>
              </w:rPr>
              <w:t>封激活邮件序列</w:t>
            </w:r>
          </w:p>
          <w:p>
            <w:pPr>
              <w:pStyle w:val="TableText"/>
              <w:ind w:left="226" w:right="215"/>
              <w:spacing w:before="64" w:line="219" w:lineRule="auto"/>
              <w:rPr/>
            </w:pPr>
            <w:r>
              <w:rPr>
                <w:color w:val="666666"/>
                <w:spacing w:val="5"/>
              </w:rPr>
              <w:t>对注册未充值用户进行</w:t>
            </w:r>
            <w:r>
              <w:rPr>
                <w:color w:val="666666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5"/>
              </w:rPr>
              <w:t>7</w:t>
            </w:r>
            <w:r>
              <w:rPr>
                <w:rFonts w:ascii="Arial" w:hAnsi="Arial" w:eastAsia="Arial" w:cs="Arial"/>
                <w:color w:val="666666"/>
                <w:spacing w:val="15"/>
                <w:w w:val="101"/>
              </w:rPr>
              <w:t xml:space="preserve"> </w:t>
            </w:r>
            <w:r>
              <w:rPr>
                <w:color w:val="666666"/>
                <w:spacing w:val="5"/>
              </w:rPr>
              <w:t>天自动化激活，提升首充</w:t>
            </w:r>
            <w:r>
              <w:rPr>
                <w:color w:val="666666"/>
                <w:spacing w:val="4"/>
              </w:rPr>
              <w:t>转化</w:t>
            </w:r>
          </w:p>
          <w:p>
            <w:pPr>
              <w:spacing w:line="92" w:lineRule="exact"/>
              <w:rPr/>
            </w:pPr>
            <w:r/>
          </w:p>
          <w:tbl>
            <w:tblPr>
              <w:tblStyle w:val="TableNormal"/>
              <w:tblW w:w="3113" w:type="dxa"/>
              <w:tblInd w:w="21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113"/>
            </w:tblGrid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90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D+0</w:t>
                  </w:r>
                  <w:r>
                    <w:rPr>
                      <w:color w:val="333333"/>
                      <w:spacing w:val="4"/>
                    </w:rPr>
                    <w:t>（</w:t>
                  </w:r>
                  <w:r>
                    <w:rPr>
                      <w:color w:val="333333"/>
                      <w:spacing w:val="-26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注册当天</w:t>
                  </w:r>
                  <w:r>
                    <w:rPr>
                      <w:color w:val="333333"/>
                      <w:spacing w:val="-23"/>
                    </w:rPr>
                    <w:t>）：</w:t>
                  </w:r>
                  <w:r>
                    <w:rPr>
                      <w:color w:val="333333"/>
                      <w:spacing w:val="4"/>
                    </w:rPr>
                    <w:t>欢迎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体验金领取引导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6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4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D+1</w:t>
                  </w:r>
                  <w:r>
                    <w:rPr>
                      <w:color w:val="333333"/>
                      <w:spacing w:val="4"/>
                    </w:rPr>
                    <w:t>：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0%</w:t>
                  </w:r>
                  <w:r>
                    <w:rPr>
                      <w:rFonts w:ascii="Arial" w:hAnsi="Arial" w:eastAsia="Arial" w:cs="Arial"/>
                      <w:color w:val="333333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费率对比图 </w:t>
                  </w:r>
                  <w:r>
                    <w:rPr>
                      <w:rFonts w:ascii="Arial" w:hAnsi="Arial" w:eastAsia="Arial" w:cs="Arial"/>
                      <w:color w:val="333333"/>
                      <w:spacing w:val="4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color w:val="333333"/>
                      <w:spacing w:val="4"/>
                    </w:rPr>
                    <w:t>首个热门预测题推荐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69" w:line="184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3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D+3</w:t>
                  </w:r>
                  <w:r>
                    <w:rPr>
                      <w:color w:val="333333"/>
                      <w:spacing w:val="3"/>
                    </w:rPr>
                    <w:t>：充值阶梯奖励提醒（</w:t>
                  </w:r>
                  <w:r>
                    <w:rPr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$100</w:t>
                  </w:r>
                  <w:r>
                    <w:rPr>
                      <w:rFonts w:ascii="Arial" w:hAnsi="Arial" w:eastAsia="Arial" w:cs="Arial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赠 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</w:rPr>
                    <w:t>$10</w:t>
                  </w:r>
                  <w:r>
                    <w:rPr>
                      <w:color w:val="333333"/>
                      <w:spacing w:val="3"/>
                    </w:rPr>
                    <w:t>）</w:t>
                  </w:r>
                </w:p>
              </w:tc>
            </w:tr>
            <w:tr>
              <w:trPr>
                <w:trHeight w:val="267" w:hRule="atLeast"/>
              </w:trPr>
              <w:tc>
                <w:tcPr>
                  <w:tcW w:w="3113" w:type="dxa"/>
                  <w:vAlign w:val="top"/>
                  <w:tcBorders>
                    <w:bottom w:val="single" w:color="F8F8F8" w:sz="4" w:space="0"/>
                    <w:top w:val="single" w:color="F8F8F8" w:sz="4" w:space="0"/>
                  </w:tcBorders>
                </w:tcPr>
                <w:p>
                  <w:pPr>
                    <w:pStyle w:val="TableText"/>
                    <w:ind w:left="6"/>
                    <w:spacing w:before="72" w:line="187" w:lineRule="auto"/>
                    <w:rPr/>
                  </w:pPr>
                  <w:r>
                    <w:rPr>
                      <w:sz w:val="11"/>
                      <w:szCs w:val="11"/>
                      <w:color w:val="CCCCCC"/>
                      <w:spacing w:val="5"/>
                    </w:rPr>
                    <w:t>→ 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D+5</w:t>
                  </w:r>
                  <w:r>
                    <w:rPr>
                      <w:color w:val="333333"/>
                      <w:spacing w:val="5"/>
                    </w:rPr>
                    <w:t>：</w:t>
                  </w:r>
                  <w:r>
                    <w:rPr>
                      <w:rFonts w:ascii="Arial" w:hAnsi="Arial" w:eastAsia="Arial" w:cs="Arial"/>
                      <w:color w:val="333333"/>
                    </w:rPr>
                    <w:t>KOL</w:t>
                  </w:r>
                  <w:r>
                    <w:rPr>
                      <w:rFonts w:ascii="Arial" w:hAnsi="Arial" w:eastAsia="Arial" w:cs="Arial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挑战晒单 </w:t>
                  </w:r>
                  <w:r>
                    <w:rPr>
                      <w:rFonts w:ascii="Arial" w:hAnsi="Arial" w:eastAsia="Arial" w:cs="Arial"/>
                      <w:color w:val="333333"/>
                      <w:spacing w:val="5"/>
                    </w:rPr>
                    <w:t>+</w:t>
                  </w:r>
                  <w:r>
                    <w:rPr>
                      <w:rFonts w:ascii="Arial" w:hAnsi="Arial" w:eastAsia="Arial" w:cs="Arial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color w:val="333333"/>
                      <w:spacing w:val="5"/>
                    </w:rPr>
                    <w:t>真实用户故事</w:t>
                  </w:r>
                </w:p>
              </w:tc>
            </w:tr>
          </w:tbl>
          <w:p>
            <w:pPr>
              <w:pStyle w:val="TableText"/>
              <w:ind w:left="223"/>
              <w:spacing w:before="68" w:line="98" w:lineRule="exact"/>
              <w:rPr>
                <w:sz w:val="9"/>
                <w:szCs w:val="9"/>
              </w:rPr>
            </w:pPr>
            <w:r>
              <w:rPr>
                <w:sz w:val="7"/>
                <w:szCs w:val="7"/>
                <w:color w:val="CCCCCC"/>
                <w:spacing w:val="13"/>
                <w:w w:val="125"/>
              </w:rPr>
              <w:t>→  </w:t>
            </w:r>
            <w:r>
              <w:rPr>
                <w:rFonts w:ascii="Arial" w:hAnsi="Arial" w:eastAsia="Arial" w:cs="Arial"/>
                <w:sz w:val="9"/>
                <w:szCs w:val="9"/>
                <w:color w:val="333333"/>
                <w:spacing w:val="13"/>
                <w:w w:val="125"/>
              </w:rPr>
              <w:t>D+7</w:t>
            </w:r>
            <w:r>
              <w:rPr>
                <w:sz w:val="9"/>
                <w:szCs w:val="9"/>
                <w:color w:val="333333"/>
                <w:spacing w:val="13"/>
                <w:w w:val="125"/>
              </w:rPr>
              <w:t>：</w:t>
            </w:r>
            <w:r>
              <w:rPr>
                <w:sz w:val="9"/>
                <w:szCs w:val="9"/>
                <w:color w:val="333333"/>
                <w:spacing w:val="38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13"/>
                <w:w w:val="125"/>
              </w:rPr>
              <w:t>最终召回 （</w:t>
            </w:r>
            <w:r>
              <w:rPr>
                <w:sz w:val="9"/>
                <w:szCs w:val="9"/>
                <w:color w:val="333333"/>
                <w:spacing w:val="-14"/>
              </w:rPr>
              <w:t xml:space="preserve"> </w:t>
            </w:r>
            <w:r>
              <w:rPr>
                <w:sz w:val="9"/>
                <w:szCs w:val="9"/>
                <w:color w:val="333333"/>
                <w:spacing w:val="13"/>
                <w:w w:val="125"/>
              </w:rPr>
              <w:t>体验金即将到期警示）</w:t>
            </w:r>
          </w:p>
        </w:tc>
      </w:tr>
      <w:tr>
        <w:trPr>
          <w:trHeight w:val="268" w:hRule="atLeast"/>
        </w:trPr>
        <w:tc>
          <w:tcPr>
            <w:tcW w:w="3506" w:type="dxa"/>
            <w:vAlign w:val="top"/>
            <w:vMerge w:val="restart"/>
            <w:tcBorders>
              <w:right w:val="single" w:color="EFEFEF" w:sz="4" w:space="0"/>
              <w:left w:val="single" w:color="E8E8E8" w:sz="28" w:space="0"/>
              <w:bottom w:val="nil"/>
            </w:tcBorders>
          </w:tcPr>
          <w:p>
            <w:pPr>
              <w:pStyle w:val="TableText"/>
              <w:ind w:firstLine="146"/>
              <w:spacing w:before="142" w:line="559" w:lineRule="exact"/>
              <w:rPr/>
            </w:pPr>
            <w:r>
              <w:rPr>
                <w:position w:val="-11"/>
              </w:rPr>
              <w:pict>
                <v:shape id="_x0000_s70" style="mso-position-vertical-relative:line;mso-position-horizontal-relative:char;width:155.1pt;height:27.9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3" w:right="195" w:hanging="1"/>
                          <w:spacing w:before="123" w:line="22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4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天自然流量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</w:rPr>
                          <w:t>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</w:rPr>
                          <w:t>UV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，落地页注册转化率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5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5"/>
                          </w:rPr>
                          <w:t>8%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89" w:type="dxa"/>
            <w:vAlign w:val="top"/>
            <w:vMerge w:val="continue"/>
            <w:tcBorders>
              <w:left w:val="single" w:color="EFEFEF" w:sz="4" w:space="0"/>
              <w:right w:val="single" w:color="EFEFEF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7" w:type="dxa"/>
            <w:vAlign w:val="top"/>
            <w:vMerge w:val="restart"/>
            <w:tcBorders>
              <w:left w:val="single" w:color="EFEFEF" w:sz="4" w:space="0"/>
              <w:bottom w:val="nil"/>
              <w:right w:val="single" w:color="E8E8E8" w:sz="28" w:space="0"/>
            </w:tcBorders>
          </w:tcPr>
          <w:p>
            <w:pPr>
              <w:pStyle w:val="TableText"/>
              <w:ind w:firstLine="217"/>
              <w:spacing w:before="222" w:line="365" w:lineRule="exact"/>
              <w:rPr/>
            </w:pPr>
            <w:r>
              <w:rPr>
                <w:position w:val="-7"/>
              </w:rPr>
              <w:pict>
                <v:shape id="_x0000_s72" style="mso-position-vertical-relative:line;mso-position-horizontal-relative:char;width:155.7pt;height:18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6"/>
                          <w:spacing w:before="124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2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7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日首充转化率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15%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，邮件打开率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2"/>
                          </w:rPr>
                          <w:t>35%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876" w:hRule="atLeast"/>
        </w:trPr>
        <w:tc>
          <w:tcPr>
            <w:tcW w:w="3506" w:type="dxa"/>
            <w:vAlign w:val="top"/>
            <w:vMerge w:val="continue"/>
            <w:tcBorders>
              <w:right w:val="single" w:color="EFEFEF" w:sz="4" w:space="0"/>
              <w:left w:val="single" w:color="E8E8E8" w:sz="28" w:space="0"/>
              <w:bottom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9" w:type="dxa"/>
            <w:vAlign w:val="top"/>
            <w:tcBorders>
              <w:left w:val="single" w:color="EFEFEF" w:sz="4" w:space="0"/>
              <w:right w:val="single" w:color="EFEFEF" w:sz="4" w:space="0"/>
              <w:bottom w:val="single" w:color="E8E8E8" w:sz="28" w:space="0"/>
            </w:tcBorders>
          </w:tcPr>
          <w:p>
            <w:pPr>
              <w:pStyle w:val="TableText"/>
              <w:ind w:firstLine="194"/>
              <w:spacing w:before="148" w:line="558" w:lineRule="exact"/>
              <w:rPr/>
            </w:pPr>
            <w:r>
              <w:rPr>
                <w:position w:val="-11"/>
              </w:rPr>
              <w:pict>
                <v:shape id="_x0000_s74" style="mso-position-vertical-relative:line;mso-position-horizontal-relative:char;width:154.55pt;height:27.9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5" w:right="222" w:firstLine="3"/>
                          <w:spacing w:before="123" w:line="215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6B00"/>
                          </w:rPr>
                          <w:t>KPI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FF6B00"/>
                            <w:spacing w:val="4"/>
                          </w:rPr>
                          <w:t>：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全漏斗转化率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555555"/>
                            <w:spacing w:val="4"/>
                          </w:rPr>
                          <w:t>5%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（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"/>
                          </w:rPr>
                          <w:t>落地页访问 → 首次预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</w:rPr>
                          <w:t>测）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17" w:type="dxa"/>
            <w:vAlign w:val="top"/>
            <w:vMerge w:val="continue"/>
            <w:tcBorders>
              <w:left w:val="single" w:color="EFEFEF" w:sz="4" w:space="0"/>
              <w:bottom w:val="single" w:color="E8E8E8" w:sz="28" w:space="0"/>
              <w:right w:val="single" w:color="E8E8E8" w:sz="2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218371</wp:posOffset>
            </wp:positionH>
            <wp:positionV relativeFrom="paragraph">
              <wp:posOffset>181159</wp:posOffset>
            </wp:positionV>
            <wp:extent cx="36206" cy="57930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06" cy="57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"/>
        <w:spacing w:before="55" w:line="189" w:lineRule="auto"/>
        <w:rPr>
          <w:rFonts w:ascii="PingFang SC" w:hAnsi="PingFang SC" w:eastAsia="PingFang SC" w:cs="PingFang SC"/>
          <w:sz w:val="12"/>
          <w:szCs w:val="12"/>
        </w:rPr>
      </w:pPr>
      <w:r>
        <w:rPr>
          <w:rFonts w:ascii="PingFang SC" w:hAnsi="PingFang SC" w:eastAsia="PingFang SC" w:cs="PingFang SC"/>
          <w:sz w:val="12"/>
          <w:szCs w:val="12"/>
          <w:color w:val="FF6B00"/>
          <w:spacing w:val="9"/>
        </w:rPr>
        <w:t>附录</w:t>
      </w:r>
      <w:r>
        <w:rPr>
          <w:rFonts w:ascii="PingFang SC" w:hAnsi="PingFang SC" w:eastAsia="PingFang SC" w:cs="PingFang SC"/>
          <w:sz w:val="12"/>
          <w:szCs w:val="12"/>
          <w:color w:val="FF6B00"/>
          <w:spacing w:val="4"/>
        </w:rPr>
        <w:t xml:space="preserve">  </w:t>
      </w:r>
      <w:r>
        <w:rPr>
          <w:sz w:val="12"/>
          <w:szCs w:val="12"/>
          <w:color w:val="FF6B00"/>
          <w:spacing w:val="9"/>
        </w:rPr>
        <w:t>·</w:t>
      </w:r>
      <w:r>
        <w:rPr>
          <w:sz w:val="12"/>
          <w:szCs w:val="12"/>
          <w:color w:val="FF6B00"/>
          <w:spacing w:val="1"/>
        </w:rPr>
        <w:t xml:space="preserve">  </w:t>
      </w:r>
      <w:r>
        <w:rPr>
          <w:rFonts w:ascii="PingFang SC" w:hAnsi="PingFang SC" w:eastAsia="PingFang SC" w:cs="PingFang SC"/>
          <w:sz w:val="12"/>
          <w:szCs w:val="12"/>
          <w:color w:val="FF6B00"/>
          <w:spacing w:val="9"/>
        </w:rPr>
        <w:t>增长运营</w:t>
      </w:r>
    </w:p>
    <w:p>
      <w:pPr>
        <w:pStyle w:val="BodyText"/>
        <w:ind w:left="598"/>
        <w:spacing w:before="78" w:line="183" w:lineRule="auto"/>
        <w:rPr>
          <w:rFonts w:ascii="PingFang SC" w:hAnsi="PingFang SC" w:eastAsia="PingFang SC" w:cs="PingFang SC"/>
          <w:sz w:val="25"/>
          <w:szCs w:val="25"/>
        </w:rPr>
      </w:pPr>
      <w:r>
        <w:rPr>
          <w:rFonts w:ascii="PingFang SC" w:hAnsi="PingFang SC" w:eastAsia="PingFang SC" w:cs="PingFang SC"/>
          <w:sz w:val="25"/>
          <w:szCs w:val="25"/>
          <w:color w:val="1A1A1A"/>
          <w:spacing w:val="3"/>
        </w:rPr>
        <w:t>充值 </w:t>
      </w:r>
      <w:r>
        <w:rPr>
          <w:sz w:val="25"/>
          <w:szCs w:val="25"/>
          <w:color w:val="1A1A1A"/>
          <w:spacing w:val="3"/>
        </w:rPr>
        <w:t>/</w:t>
      </w:r>
      <w:r>
        <w:rPr>
          <w:sz w:val="25"/>
          <w:szCs w:val="25"/>
          <w:color w:val="1A1A1A"/>
          <w:spacing w:val="27"/>
        </w:rPr>
        <w:t xml:space="preserve"> </w:t>
      </w:r>
      <w:r>
        <w:rPr>
          <w:rFonts w:ascii="PingFang SC" w:hAnsi="PingFang SC" w:eastAsia="PingFang SC" w:cs="PingFang SC"/>
          <w:sz w:val="25"/>
          <w:szCs w:val="25"/>
          <w:color w:val="1A1A1A"/>
          <w:spacing w:val="3"/>
        </w:rPr>
        <w:t>交易活动奖励规则</w:t>
      </w:r>
    </w:p>
    <w:p>
      <w:pPr>
        <w:pStyle w:val="BodyText"/>
        <w:ind w:left="589"/>
        <w:spacing w:before="22" w:line="190" w:lineRule="auto"/>
        <w:rPr>
          <w:sz w:val="14"/>
          <w:szCs w:val="14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3658009</wp:posOffset>
            </wp:positionH>
            <wp:positionV relativeFrom="paragraph">
              <wp:posOffset>331112</wp:posOffset>
            </wp:positionV>
            <wp:extent cx="3273085" cy="4924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3085" cy="492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286.462pt;margin-top:24.5016pt;mso-position-vertical-relative:text;mso-position-horizontal-relative:text;width:260.9pt;height:142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162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162"/>
                  </w:tblGrid>
                  <w:tr>
                    <w:trPr>
                      <w:trHeight w:val="758" w:hRule="atLeast"/>
                    </w:trPr>
                    <w:tc>
                      <w:tcPr>
                        <w:tcW w:w="5162" w:type="dxa"/>
                        <w:vAlign w:val="top"/>
                        <w:tcBorders>
                          <w:left w:val="single" w:color="FFE0B2" w:sz="4" w:space="0"/>
                          <w:right w:val="single" w:color="FFE0B2" w:sz="8" w:space="0"/>
                          <w:top w:val="single" w:color="FFE0B2" w:sz="10" w:space="0"/>
                        </w:tcBorders>
                      </w:tcPr>
                      <w:p>
                        <w:pPr>
                          <w:pStyle w:val="TableText"/>
                          <w:ind w:left="236"/>
                          <w:spacing w:before="186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FFFFFF"/>
                          </w:rPr>
                          <w:t>交易量竞赛返现</w:t>
                        </w:r>
                      </w:p>
                      <w:p>
                        <w:pPr>
                          <w:pStyle w:val="TableText"/>
                          <w:ind w:left="246"/>
                          <w:spacing w:before="29" w:line="19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月度累计交易量达标即返现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·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</w:rPr>
                          <w:t>Top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10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永久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0%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14:textFill>
                              <w14:solidFill>
                                <w14:srgbClr w14:val="FFFFFF">
                                  <w14:alpha w14:val="19999"/>
                                </w14:srgbClr>
                              </w14:solidFill>
                            </w14:textFill>
                            <w:spacing w:val="4"/>
                          </w:rPr>
                          <w:t>席位</w:t>
                        </w: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5162" w:type="dxa"/>
                        <w:vAlign w:val="top"/>
                        <w:tcBorders>
                          <w:left w:val="single" w:color="FFE0B2" w:sz="4" w:space="0"/>
                          <w:right w:val="single" w:color="FFE0B2" w:sz="8" w:space="0"/>
                        </w:tcBorders>
                      </w:tcPr>
                      <w:p>
                        <w:pPr>
                          <w:spacing w:line="171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shd w:val="clear" w:fill="FFF3E0"/>
                        <w:tcW w:w="5162" w:type="dxa"/>
                        <w:vAlign w:val="top"/>
                        <w:tcBorders>
                          <w:left w:val="single" w:color="FFE0B2" w:sz="4" w:space="0"/>
                          <w:right w:val="single" w:color="FFE0B2" w:sz="8" w:space="0"/>
                        </w:tcBorders>
                      </w:tcPr>
                      <w:p>
                        <w:pPr>
                          <w:pStyle w:val="TableText"/>
                          <w:ind w:left="546"/>
                          <w:spacing w:before="130" w:line="190" w:lineRule="auto"/>
                          <w:rPr/>
                        </w:pPr>
                        <w:r>
                          <w:rPr>
                            <w:color w:val="E65100"/>
                            <w:spacing w:val="4"/>
                          </w:rPr>
                          <w:t>月度交易量</w:t>
                        </w:r>
                        <w:r>
                          <w:rPr>
                            <w:color w:val="E65100"/>
                          </w:rPr>
                          <w:t xml:space="preserve">                 </w:t>
                        </w:r>
                        <w:r>
                          <w:rPr>
                            <w:color w:val="E65100"/>
                            <w:spacing w:val="4"/>
                          </w:rPr>
                          <w:t>返现奖励</w:t>
                        </w:r>
                        <w:r>
                          <w:rPr>
                            <w:color w:val="E65100"/>
                            <w:spacing w:val="2"/>
                          </w:rPr>
                          <w:t xml:space="preserve">                     </w:t>
                        </w:r>
                        <w:r>
                          <w:rPr>
                            <w:color w:val="E65100"/>
                            <w:spacing w:val="1"/>
                          </w:rPr>
                          <w:t xml:space="preserve">     </w:t>
                        </w:r>
                        <w:r>
                          <w:rPr>
                            <w:color w:val="E65100"/>
                            <w:spacing w:val="4"/>
                          </w:rPr>
                          <w:t>额外权益</w:t>
                        </w:r>
                      </w:p>
                    </w:tc>
                  </w:tr>
                  <w:tr>
                    <w:trPr>
                      <w:trHeight w:val="1452" w:hRule="atLeast"/>
                    </w:trPr>
                    <w:tc>
                      <w:tcPr>
                        <w:tcW w:w="5162" w:type="dxa"/>
                        <w:vAlign w:val="top"/>
                        <w:tcBorders>
                          <w:left w:val="single" w:color="FFE0B2" w:sz="4" w:space="0"/>
                          <w:right w:val="single" w:color="FFE0B2" w:sz="8" w:space="0"/>
                          <w:bottom w:val="single" w:color="FFE0B2" w:sz="6" w:space="0"/>
                        </w:tcBorders>
                      </w:tcPr>
                      <w:p>
                        <w:pPr>
                          <w:pStyle w:val="TableText"/>
                          <w:ind w:left="698"/>
                          <w:spacing w:before="146" w:line="20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FF6B00"/>
                            <w:spacing w:val="9"/>
                          </w:rPr>
                          <w:t>$500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FF6B00"/>
                            <w:spacing w:val="2"/>
                          </w:rPr>
                          <w:t xml:space="preserve">              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E7D32"/>
                            <w:spacing w:val="9"/>
                          </w:rPr>
                          <w:t>$20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E7D32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E7D32"/>
                          </w:rPr>
                          <w:t>USDT                         </w:t>
                        </w:r>
                        <w:r>
                          <w:rPr>
                            <w:sz w:val="14"/>
                            <w:szCs w:val="14"/>
                            <w:color w:val="1A1A1A"/>
                            <w:spacing w:val="9"/>
                          </w:rPr>
                          <w:t>排行榜展示</w:t>
                        </w:r>
                      </w:p>
                      <w:p>
                        <w:pPr>
                          <w:spacing w:line="56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4698" w:type="dxa"/>
                          <w:tblInd w:w="229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1263"/>
                          <w:gridCol w:w="1472"/>
                          <w:gridCol w:w="1963"/>
                        </w:tblGrid>
                        <w:tr>
                          <w:trPr>
                            <w:trHeight w:val="412" w:hRule="atLeast"/>
                          </w:trPr>
                          <w:tc>
                            <w:tcPr>
                              <w:tcW w:w="1263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ind w:left="418"/>
                                <w:spacing w:before="143" w:line="238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FF6B00"/>
                                  <w:spacing w:val="3"/>
                                </w:rPr>
                                <w:t>$1,000</w:t>
                              </w:r>
                            </w:p>
                          </w:tc>
                          <w:tc>
                            <w:tcPr>
                              <w:tcW w:w="1472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ind w:left="371"/>
                                <w:spacing w:before="143" w:line="165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  <w:spacing w:val="13"/>
                                </w:rPr>
                                <w:t>$50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  <w:spacing w:val="2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</w:rPr>
                                <w:t>USDT</w:t>
                              </w:r>
                            </w:p>
                          </w:tc>
                          <w:tc>
                            <w:tcPr>
                              <w:tcW w:w="1963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672"/>
                                <w:spacing w:before="14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color w:val="1A1A1A"/>
                                  <w:spacing w:val="6"/>
                                </w:rPr>
                                <w:t>专属徽章</w:t>
                              </w:r>
                            </w:p>
                          </w:tc>
                        </w:tr>
                        <w:tr>
                          <w:trPr>
                            <w:trHeight w:val="413" w:hRule="atLeast"/>
                          </w:trPr>
                          <w:tc>
                            <w:tcPr>
                              <w:tcW w:w="1263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ind w:left="359"/>
                                <w:spacing w:before="143" w:line="238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FF6B00"/>
                                  <w:spacing w:val="8"/>
                                </w:rPr>
                                <w:t>$3,000+</w:t>
                              </w:r>
                            </w:p>
                          </w:tc>
                          <w:tc>
                            <w:tcPr>
                              <w:tcW w:w="1472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ind w:left="341"/>
                                <w:spacing w:before="143" w:line="165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  <w:spacing w:val="5"/>
                                </w:rPr>
                                <w:t>$150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2E7D32"/>
                                </w:rPr>
                                <w:t>USDT</w:t>
                              </w:r>
                            </w:p>
                          </w:tc>
                          <w:tc>
                            <w:tcPr>
                              <w:tcW w:w="1963" w:type="dxa"/>
                              <w:vAlign w:val="top"/>
                              <w:tcBorders>
                                <w:bottom w:val="single" w:color="F8F0E8" w:sz="4" w:space="0"/>
                                <w:top w:val="single" w:color="F8F0E8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357"/>
                                <w:spacing w:before="14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color w:val="1A1A1A"/>
                                  <w:spacing w:val="7"/>
                                </w:rPr>
                                <w:t>永久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1A1A1A"/>
                                  <w:spacing w:val="7"/>
                                </w:rPr>
                                <w:t>0%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color w:val="1A1A1A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color w:val="1A1A1A"/>
                                  <w:spacing w:val="7"/>
                                </w:rPr>
                                <w:t>席位候选</w:t>
                              </w:r>
                            </w:p>
                          </w:tc>
                        </w:tr>
                      </w:tbl>
                      <w:p>
                        <w:pPr>
                          <w:ind w:firstLine="5074"/>
                          <w:spacing w:before="124" w:line="44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44613" cy="28181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613" cy="281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4"/>
          <w:szCs w:val="14"/>
          <w:color w:val="666666"/>
          <w:spacing w:val="6"/>
        </w:rPr>
        <w:t>增长运营核心数值 </w:t>
      </w:r>
      <w:r>
        <w:rPr>
          <w:sz w:val="14"/>
          <w:szCs w:val="14"/>
          <w:color w:val="666666"/>
          <w:spacing w:val="6"/>
        </w:rPr>
        <w:t>—</w:t>
      </w:r>
      <w:r>
        <w:rPr>
          <w:sz w:val="14"/>
          <w:szCs w:val="14"/>
          <w:color w:val="666666"/>
          <w:spacing w:val="19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6"/>
        </w:rPr>
        <w:t>适用于方案 </w:t>
      </w:r>
      <w:r>
        <w:rPr>
          <w:sz w:val="14"/>
          <w:szCs w:val="14"/>
          <w:color w:val="666666"/>
          <w:spacing w:val="6"/>
        </w:rPr>
        <w:t>01</w:t>
      </w:r>
      <w:r>
        <w:rPr>
          <w:sz w:val="14"/>
          <w:szCs w:val="14"/>
          <w:color w:val="666666"/>
          <w:spacing w:val="17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6"/>
        </w:rPr>
        <w:t>和方案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5"/>
        </w:rPr>
        <w:t xml:space="preserve"> </w:t>
      </w:r>
      <w:r>
        <w:rPr>
          <w:sz w:val="14"/>
          <w:szCs w:val="14"/>
          <w:color w:val="666666"/>
          <w:spacing w:val="5"/>
        </w:rPr>
        <w:t>03</w:t>
      </w:r>
    </w:p>
    <w:p>
      <w:pPr>
        <w:spacing w:before="45"/>
        <w:rPr/>
      </w:pPr>
      <w:r/>
    </w:p>
    <w:tbl>
      <w:tblPr>
        <w:tblStyle w:val="TableNormal"/>
        <w:tblW w:w="5159" w:type="dxa"/>
        <w:tblInd w:w="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59"/>
      </w:tblGrid>
      <w:tr>
        <w:trPr>
          <w:trHeight w:val="755" w:hRule="atLeast"/>
        </w:trPr>
        <w:tc>
          <w:tcPr>
            <w:tcW w:w="5159" w:type="dxa"/>
            <w:vAlign w:val="top"/>
            <w:tcBorders>
              <w:right w:val="single" w:color="FFE0B2" w:sz="10" w:space="0"/>
              <w:top w:val="single" w:color="FFE0B2" w:sz="10" w:space="0"/>
              <w:left w:val="single" w:color="FFE0B2" w:sz="4" w:space="0"/>
            </w:tcBorders>
          </w:tcPr>
          <w:p>
            <w:pPr>
              <w:pStyle w:val="TableText"/>
              <w:ind w:left="239"/>
              <w:spacing w:before="186" w:line="185" w:lineRule="auto"/>
              <w:rPr>
                <w:sz w:val="17"/>
                <w:szCs w:val="17"/>
              </w:rPr>
            </w:pP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column">
                    <wp:posOffset>891</wp:posOffset>
                  </wp:positionH>
                  <wp:positionV relativeFrom="paragraph">
                    <wp:posOffset>-8636</wp:posOffset>
                  </wp:positionV>
                  <wp:extent cx="3273087" cy="492411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73087" cy="492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7"/>
                <w:szCs w:val="17"/>
                <w:color w:val="FFFFFF"/>
                <w:spacing w:val="-1"/>
              </w:rPr>
              <w:t>充值阶梯奖励</w:t>
            </w:r>
          </w:p>
          <w:p>
            <w:pPr>
              <w:pStyle w:val="TableText"/>
              <w:ind w:left="236"/>
              <w:spacing w:before="27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活动期充值即得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3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体验金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7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4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天有效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FFFFFF"/>
                <w14:textFill>
                  <w14:solidFill>
                    <w14:srgbClr w14:val="FFFFFF">
                      <w14:alpha w14:val="19999"/>
                    </w14:srgbClr>
                  </w14:solidFill>
                </w14:textFill>
                <w:spacing w:val="3"/>
              </w:rPr>
              <w:t>仅限预测市场</w:t>
            </w:r>
          </w:p>
        </w:tc>
      </w:tr>
      <w:tr>
        <w:trPr>
          <w:trHeight w:val="181" w:hRule="atLeast"/>
        </w:trPr>
        <w:tc>
          <w:tcPr>
            <w:tcW w:w="5159" w:type="dxa"/>
            <w:vAlign w:val="top"/>
            <w:tcBorders>
              <w:right w:val="single" w:color="FFE0B2" w:sz="10" w:space="0"/>
              <w:left w:val="single" w:color="FFE0B2" w:sz="4" w:space="0"/>
            </w:tcBorders>
          </w:tcPr>
          <w:p>
            <w:pPr>
              <w:spacing w:line="171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73" w:hRule="atLeast"/>
        </w:trPr>
        <w:tc>
          <w:tcPr>
            <w:shd w:val="clear" w:fill="FFF3E0"/>
            <w:tcW w:w="5159" w:type="dxa"/>
            <w:vAlign w:val="top"/>
            <w:tcBorders>
              <w:right w:val="single" w:color="FFE0B2" w:sz="10" w:space="0"/>
              <w:left w:val="single" w:color="FFE0B2" w:sz="4" w:space="0"/>
            </w:tcBorders>
          </w:tcPr>
          <w:p>
            <w:pPr>
              <w:pStyle w:val="TableText"/>
              <w:ind w:left="735"/>
              <w:spacing w:before="133" w:line="190" w:lineRule="auto"/>
              <w:rPr/>
            </w:pPr>
            <w:r>
              <w:rPr>
                <w:color w:val="E65100"/>
                <w:spacing w:val="3"/>
              </w:rPr>
              <w:t>充值金额                        奖励体验金       </w:t>
            </w:r>
            <w:r>
              <w:rPr>
                <w:color w:val="E65100"/>
                <w:spacing w:val="2"/>
              </w:rPr>
              <w:t xml:space="preserve">                奖励率</w:t>
            </w:r>
          </w:p>
        </w:tc>
      </w:tr>
      <w:tr>
        <w:trPr>
          <w:trHeight w:val="1446" w:hRule="atLeast"/>
        </w:trPr>
        <w:tc>
          <w:tcPr>
            <w:tcW w:w="5159" w:type="dxa"/>
            <w:vAlign w:val="top"/>
            <w:tcBorders>
              <w:bottom w:val="single" w:color="FFE0B2" w:sz="10" w:space="0"/>
              <w:left w:val="single" w:color="FFE0B2" w:sz="4" w:space="0"/>
              <w:right w:val="single" w:color="FFE0B2" w:sz="6" w:space="0"/>
            </w:tcBorders>
          </w:tcPr>
          <w:p>
            <w:pPr>
              <w:ind w:left="842"/>
              <w:spacing w:before="152" w:line="166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FF6B00"/>
                <w:spacing w:val="2"/>
              </w:rPr>
              <w:t>$100          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  <w:spacing w:val="2"/>
              </w:rPr>
              <w:t>$1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  <w:spacing w:val="1"/>
              </w:rPr>
              <w:t>0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</w:rPr>
              <w:t>USDT</w:t>
            </w:r>
            <w:r>
              <w:rPr>
                <w:rFonts w:ascii="Arial" w:hAnsi="Arial" w:eastAsia="Arial" w:cs="Arial"/>
                <w:sz w:val="14"/>
                <w:szCs w:val="14"/>
                <w:color w:val="2E7D32"/>
                <w:spacing w:val="1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1A1A1A"/>
                <w:spacing w:val="1"/>
              </w:rPr>
              <w:t>10%</w:t>
            </w:r>
          </w:p>
          <w:p>
            <w:pPr>
              <w:spacing w:line="103" w:lineRule="exact"/>
              <w:rPr/>
            </w:pPr>
            <w:r/>
          </w:p>
          <w:tbl>
            <w:tblPr>
              <w:tblStyle w:val="TableNormal"/>
              <w:tblW w:w="4698" w:type="dxa"/>
              <w:tblInd w:w="22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581"/>
              <w:gridCol w:w="1809"/>
              <w:gridCol w:w="1308"/>
            </w:tblGrid>
            <w:tr>
              <w:trPr>
                <w:trHeight w:val="412" w:hRule="atLeast"/>
              </w:trPr>
              <w:tc>
                <w:tcPr>
                  <w:tcW w:w="1581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99"/>
                    <w:spacing w:before="143" w:line="16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6B00"/>
                      <w:spacing w:val="9"/>
                    </w:rPr>
                    <w:t>$500</w:t>
                  </w:r>
                </w:p>
              </w:tc>
              <w:tc>
                <w:tcPr>
                  <w:tcW w:w="1809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42"/>
                    <w:spacing w:before="143" w:line="16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  <w:spacing w:val="13"/>
                    </w:rPr>
                    <w:t>$30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</w:rPr>
                    <w:t>USDT</w:t>
                  </w:r>
                </w:p>
              </w:tc>
              <w:tc>
                <w:tcPr>
                  <w:tcW w:w="1308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55"/>
                    <w:spacing w:before="142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A1A1A"/>
                      <w:spacing w:val="11"/>
                    </w:rPr>
                    <w:t>6%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581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03"/>
                    <w:spacing w:before="143" w:line="23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6B00"/>
                      <w:spacing w:val="4"/>
                    </w:rPr>
                    <w:t>$1,000+</w:t>
                  </w:r>
                </w:p>
              </w:tc>
              <w:tc>
                <w:tcPr>
                  <w:tcW w:w="1809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42"/>
                    <w:spacing w:before="143" w:line="16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  <w:spacing w:val="13"/>
                    </w:rPr>
                    <w:t>$80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E7D32"/>
                    </w:rPr>
                    <w:t>USDT</w:t>
                  </w:r>
                </w:p>
              </w:tc>
              <w:tc>
                <w:tcPr>
                  <w:tcW w:w="1308" w:type="dxa"/>
                  <w:vAlign w:val="top"/>
                  <w:tcBorders>
                    <w:bottom w:val="single" w:color="F8F0E8" w:sz="4" w:space="0"/>
                    <w:top w:val="single" w:color="F8F0E8" w:sz="4" w:space="0"/>
                  </w:tcBorders>
                </w:tcPr>
                <w:p>
                  <w:pPr>
                    <w:ind w:left="554"/>
                    <w:spacing w:before="142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A1A1A"/>
                      <w:spacing w:val="12"/>
                    </w:rPr>
                    <w:t>8%</w:t>
                  </w:r>
                </w:p>
              </w:tc>
            </w:tr>
          </w:tbl>
          <w:p>
            <w:pPr>
              <w:ind w:firstLine="5097"/>
              <w:spacing w:before="144" w:line="14" w:lineRule="exact"/>
              <w:rPr/>
            </w:pPr>
            <w:r>
              <w:rPr>
                <w:position w:val="-1"/>
              </w:rPr>
              <w:pict>
                <v:shape id="_x0000_s78" style="mso-position-vertical-relative:line;mso-position-horizontal-relative:char;width:1.6pt;height:1.4pt;" filled="false" strokecolor="#FFE0B2" strokeweight="0.57pt" coordsize="32,28" coordorigin="0,0" path="m25,5c19,11,12,17,5,22e">
                  <v:stroke joinstyle="miter" miterlimit="4"/>
                </v:shape>
              </w:pic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"/>
          <w:pgSz w:w="12240" w:h="15840"/>
          <w:pgMar w:top="538" w:right="480" w:bottom="456" w:left="484" w:header="292" w:footer="310" w:gutter="0"/>
        </w:sectPr>
        <w:rPr/>
      </w:pPr>
    </w:p>
    <w:p>
      <w:pPr>
        <w:pStyle w:val="BodyText"/>
        <w:ind w:left="587"/>
        <w:spacing w:before="94" w:line="189" w:lineRule="auto"/>
        <w:rPr>
          <w:rFonts w:ascii="PingFang SC" w:hAnsi="PingFang SC" w:eastAsia="PingFang SC" w:cs="PingFang SC"/>
          <w:sz w:val="12"/>
          <w:szCs w:val="12"/>
        </w:rPr>
      </w:pP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526217</wp:posOffset>
            </wp:positionH>
            <wp:positionV relativeFrom="page">
              <wp:posOffset>352428</wp:posOffset>
            </wp:positionV>
            <wp:extent cx="36206" cy="57930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06" cy="57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2"/>
          <w:szCs w:val="12"/>
          <w:color w:val="FF6B00"/>
          <w:spacing w:val="6"/>
        </w:rPr>
        <w:t>大框架  </w:t>
      </w:r>
      <w:r>
        <w:rPr>
          <w:sz w:val="12"/>
          <w:szCs w:val="12"/>
          <w:color w:val="FF6B00"/>
          <w:spacing w:val="6"/>
        </w:rPr>
        <w:t>·</w:t>
      </w:r>
      <w:r>
        <w:rPr>
          <w:sz w:val="12"/>
          <w:szCs w:val="12"/>
          <w:color w:val="FF6B00"/>
          <w:spacing w:val="1"/>
        </w:rPr>
        <w:t xml:space="preserve">  </w:t>
      </w:r>
      <w:r>
        <w:rPr>
          <w:rFonts w:ascii="PingFang SC" w:hAnsi="PingFang SC" w:eastAsia="PingFang SC" w:cs="PingFang SC"/>
          <w:sz w:val="12"/>
          <w:szCs w:val="12"/>
          <w:color w:val="FF6B00"/>
          <w:spacing w:val="6"/>
        </w:rPr>
        <w:t>⼆</w:t>
      </w:r>
    </w:p>
    <w:p>
      <w:pPr>
        <w:ind w:left="590"/>
        <w:spacing w:before="77" w:line="184" w:lineRule="auto"/>
        <w:outlineLvl w:val="0"/>
        <w:rPr>
          <w:rFonts w:ascii="PingFang SC" w:hAnsi="PingFang SC" w:eastAsia="PingFang SC" w:cs="PingFang SC"/>
          <w:sz w:val="25"/>
          <w:szCs w:val="25"/>
        </w:rPr>
      </w:pPr>
      <w:r>
        <w:rPr>
          <w:rFonts w:ascii="PingFang SC" w:hAnsi="PingFang SC" w:eastAsia="PingFang SC" w:cs="PingFang SC"/>
          <w:sz w:val="25"/>
          <w:szCs w:val="25"/>
          <w:color w:val="1A1A1A"/>
          <w:spacing w:val="-1"/>
        </w:rPr>
        <w:t>执行日历</w:t>
      </w:r>
    </w:p>
    <w:p>
      <w:pPr>
        <w:pStyle w:val="BodyText"/>
        <w:ind w:left="593"/>
        <w:spacing w:before="21" w:line="197" w:lineRule="auto"/>
        <w:rPr>
          <w:rFonts w:ascii="PingFang SC" w:hAnsi="PingFang SC" w:eastAsia="PingFang SC" w:cs="PingFang SC"/>
          <w:sz w:val="14"/>
          <w:szCs w:val="14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6243168</wp:posOffset>
            </wp:positionH>
            <wp:positionV relativeFrom="paragraph">
              <wp:posOffset>4820665</wp:posOffset>
            </wp:positionV>
            <wp:extent cx="862710" cy="723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710" cy="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666666"/>
          <w:spacing w:val="5"/>
        </w:rPr>
        <w:t>D</w:t>
      </w:r>
      <w:r>
        <w:rPr>
          <w:sz w:val="14"/>
          <w:szCs w:val="14"/>
          <w:color w:val="666666"/>
          <w:spacing w:val="24"/>
        </w:rPr>
        <w:t xml:space="preserve"> </w:t>
      </w:r>
      <w:r>
        <w:rPr>
          <w:sz w:val="14"/>
          <w:szCs w:val="14"/>
          <w:color w:val="666666"/>
          <w:spacing w:val="5"/>
        </w:rPr>
        <w:t>=</w:t>
      </w:r>
      <w:r>
        <w:rPr>
          <w:sz w:val="14"/>
          <w:szCs w:val="14"/>
          <w:color w:val="666666"/>
          <w:spacing w:val="17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5"/>
        </w:rPr>
        <w:t>预测市场上线日  </w:t>
      </w:r>
      <w:r>
        <w:rPr>
          <w:sz w:val="14"/>
          <w:szCs w:val="14"/>
          <w:color w:val="666666"/>
          <w:spacing w:val="5"/>
        </w:rPr>
        <w:t>·</w:t>
      </w:r>
      <w:r>
        <w:rPr>
          <w:sz w:val="14"/>
          <w:szCs w:val="14"/>
          <w:color w:val="666666"/>
          <w:spacing w:val="17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666666"/>
          <w:spacing w:val="5"/>
        </w:rPr>
        <w:t>各执行线在关键节点的核心动作</w:t>
      </w:r>
    </w:p>
    <w:p>
      <w:pPr>
        <w:spacing w:before="37"/>
        <w:rPr/>
      </w:pPr>
      <w:r/>
    </w:p>
    <w:tbl>
      <w:tblPr>
        <w:tblStyle w:val="TableNormal"/>
        <w:tblW w:w="10838" w:type="dxa"/>
        <w:tblInd w:w="348" w:type="dxa"/>
        <w:tblLayout w:type="fixed"/>
        <w:tblBorders>
          <w:top w:val="single" w:color="F0F0F0" w:sz="4" w:space="0"/>
          <w:left w:val="single" w:color="F0F0F0" w:sz="4" w:space="0"/>
          <w:bottom w:val="single" w:color="F0F0F0" w:sz="4" w:space="0"/>
          <w:right w:val="single" w:color="F0F0F0" w:sz="4" w:space="0"/>
          <w:insideH w:val="single" w:color="F0F0F0" w:sz="4" w:space="0"/>
          <w:insideV w:val="single" w:color="F0F0F0" w:sz="4" w:space="0"/>
        </w:tblBorders>
      </w:tblPr>
      <w:tblGrid>
        <w:gridCol w:w="1271"/>
        <w:gridCol w:w="1368"/>
        <w:gridCol w:w="1368"/>
        <w:gridCol w:w="1368"/>
        <w:gridCol w:w="1368"/>
        <w:gridCol w:w="1368"/>
        <w:gridCol w:w="1368"/>
        <w:gridCol w:w="85"/>
        <w:gridCol w:w="1005"/>
        <w:gridCol w:w="269"/>
      </w:tblGrid>
      <w:tr>
        <w:trPr>
          <w:trHeight w:val="697" w:hRule="atLeast"/>
        </w:trPr>
        <w:tc>
          <w:tcPr>
            <w:tcW w:w="9564" w:type="dxa"/>
            <w:vAlign w:val="top"/>
            <w:gridSpan w:val="8"/>
            <w:tcBorders>
              <w:right w:val="nil"/>
              <w:left w:val="single" w:color="E8E8E8" w:sz="4" w:space="0"/>
              <w:top w:val="single" w:color="E8E8E8" w:sz="10" w:space="0"/>
            </w:tcBorders>
          </w:tcPr>
          <w:p>
            <w:pPr>
              <w:ind w:left="3155"/>
              <w:spacing w:before="184" w:line="1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80" style="position:absolute;margin-left:85.0825pt;margin-top:8.20508pt;mso-position-vertical-relative:text;mso-position-horizontal-relative:text;width:24.65pt;height:22.0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"/>
                          <w:spacing w:before="19" w:line="20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F6B00"/>
                            <w:spacing w:val="5"/>
                          </w:rPr>
                          <w:t>D-14</w:t>
                        </w:r>
                      </w:p>
                      <w:p>
                        <w:pPr>
                          <w:pStyle w:val="TableText"/>
                          <w:ind w:left="20"/>
                          <w:spacing w:before="69" w:line="18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888888"/>
                            <w:spacing w:val="3"/>
                          </w:rPr>
                          <w:t>提前两周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" style="position:absolute;margin-left:221.95pt;margin-top:8.20508pt;mso-position-vertical-relative:text;mso-position-horizontal-relative:text;width:24.6pt;height:22.0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0"/>
                          <w:spacing w:before="19" w:line="199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F6B00"/>
                            <w:spacing w:val="16"/>
                          </w:rPr>
                          <w:t>D-3</w:t>
                        </w:r>
                      </w:p>
                      <w:p>
                        <w:pPr>
                          <w:pStyle w:val="TableText"/>
                          <w:ind w:left="20"/>
                          <w:spacing w:before="71" w:line="18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888888"/>
                            <w:spacing w:val="2"/>
                          </w:rPr>
                          <w:t>预热启动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" style="position:absolute;margin-left:293.291pt;margin-top:8.20508pt;mso-position-vertical-relative:text;mso-position-horizontal-relative:text;width:19.05pt;height:22.0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/>
                          <w:spacing w:before="20" w:line="199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F6B00"/>
                            <w:spacing w:val="16"/>
                          </w:rPr>
                          <w:t>D-0</w:t>
                        </w:r>
                      </w:p>
                      <w:p>
                        <w:pPr>
                          <w:pStyle w:val="TableText"/>
                          <w:ind w:left="20"/>
                          <w:spacing w:before="71" w:line="18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888888"/>
                          </w:rPr>
                          <w:t>上线日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" style="position:absolute;margin-left:358.868pt;margin-top:8.20508pt;mso-position-vertical-relative:text;mso-position-horizontal-relative:text;width:24.55pt;height:22.0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3"/>
                          <w:spacing w:before="19" w:line="20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F6B00"/>
                            <w:spacing w:val="-2"/>
                          </w:rPr>
                          <w:t>D+7</w:t>
                        </w:r>
                      </w:p>
                      <w:p>
                        <w:pPr>
                          <w:pStyle w:val="TableText"/>
                          <w:ind w:left="20"/>
                          <w:spacing w:before="69" w:line="18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888888"/>
                            <w:spacing w:val="2"/>
                          </w:rPr>
                          <w:t>首周复盘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8" style="position:absolute;margin-left:427.233pt;margin-top:8.20508pt;mso-position-vertical-relative:text;mso-position-horizontal-relative:text;width:24.6pt;height:22.0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"/>
                          <w:spacing w:before="19" w:line="20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F6B00"/>
                            <w:spacing w:val="-6"/>
                          </w:rPr>
                          <w:t>D+14</w:t>
                        </w:r>
                      </w:p>
                      <w:p>
                        <w:pPr>
                          <w:pStyle w:val="TableText"/>
                          <w:ind w:left="20"/>
                          <w:spacing w:before="69" w:line="18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888888"/>
                            <w:spacing w:val="2"/>
                          </w:rPr>
                          <w:t>冲量高峰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7696" behindDoc="1" locked="0" layoutInCell="1" allowOverlap="1">
                  <wp:simplePos x="0" y="0"/>
                  <wp:positionH relativeFrom="column">
                    <wp:posOffset>8132</wp:posOffset>
                  </wp:positionH>
                  <wp:positionV relativeFrom="paragraph">
                    <wp:posOffset>-8632</wp:posOffset>
                  </wp:positionV>
                  <wp:extent cx="6010314" cy="456204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10314" cy="45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  <w:color w:val="FF6B00"/>
                <w:spacing w:val="13"/>
                <w:position w:val="-2"/>
              </w:rPr>
              <w:t>D-7</w:t>
            </w:r>
          </w:p>
          <w:p>
            <w:pPr>
              <w:pStyle w:val="TableText"/>
              <w:ind w:left="170"/>
              <w:spacing w:line="125" w:lineRule="exact"/>
              <w:rPr/>
            </w:pPr>
            <w:r>
              <w:rPr>
                <w:color w:val="1A1A1A"/>
                <w:spacing w:val="5"/>
                <w:position w:val="-1"/>
              </w:rPr>
              <w:t>执行线</w:t>
            </w:r>
          </w:p>
          <w:p>
            <w:pPr>
              <w:pStyle w:val="TableText"/>
              <w:ind w:left="3090"/>
              <w:spacing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88888"/>
                <w:spacing w:val="3"/>
              </w:rPr>
              <w:t>提前一周</w:t>
            </w:r>
          </w:p>
        </w:tc>
        <w:tc>
          <w:tcPr>
            <w:shd w:val="clear" w:fill="1A1A1A"/>
            <w:tcW w:w="1005" w:type="dxa"/>
            <w:vAlign w:val="top"/>
            <w:tcBorders>
              <w:left w:val="nil"/>
              <w:right w:val="single" w:color="E8E8E8" w:sz="6" w:space="0"/>
              <w:top w:val="single" w:color="E8E8E8" w:sz="10" w:space="0"/>
            </w:tcBorders>
          </w:tcPr>
          <w:p>
            <w:pPr>
              <w:ind w:left="379"/>
              <w:spacing w:before="184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FF6B00"/>
                <w:spacing w:val="3"/>
              </w:rPr>
              <w:t>D+30</w:t>
            </w:r>
          </w:p>
          <w:p>
            <w:pPr>
              <w:pStyle w:val="TableText"/>
              <w:ind w:left="383"/>
              <w:spacing w:before="71"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88888"/>
              </w:rPr>
              <w:t>月度总结</w:t>
            </w:r>
          </w:p>
        </w:tc>
        <w:tc>
          <w:tcPr>
            <w:shd w:val="clear" w:fill="1A1A1A"/>
            <w:tcW w:w="269" w:type="dxa"/>
            <w:vAlign w:val="top"/>
            <w:tcBorders>
              <w:right w:val="nil"/>
              <w:top w:val="nil"/>
              <w:left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10" w:hRule="atLeast"/>
        </w:trPr>
        <w:tc>
          <w:tcPr>
            <w:tcW w:w="1271" w:type="dxa"/>
            <w:vAlign w:val="top"/>
          </w:tcPr>
          <w:p>
            <w:pPr>
              <w:pStyle w:val="TableText"/>
              <w:ind w:left="131"/>
              <w:spacing w:before="146" w:line="190" w:lineRule="auto"/>
              <w:rPr/>
            </w:pPr>
            <w:r>
              <w:rPr>
                <w:color w:val="E65100"/>
                <w:spacing w:val="5"/>
              </w:rPr>
              <w:t>增长运营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192" w:hanging="74"/>
              <w:spacing w:before="167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sz w:val="12"/>
                <w:szCs w:val="12"/>
                <w:color w:val="333333"/>
                <w:spacing w:val="6"/>
              </w:rPr>
              <w:t>充值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6"/>
              </w:rPr>
              <w:t>/</w:t>
            </w:r>
            <w:r>
              <w:rPr>
                <w:sz w:val="12"/>
                <w:szCs w:val="12"/>
                <w:color w:val="333333"/>
                <w:spacing w:val="6"/>
              </w:rPr>
              <w:t>交易规则设</w:t>
            </w:r>
            <w:r>
              <w:rPr>
                <w:sz w:val="12"/>
                <w:szCs w:val="12"/>
                <w:color w:val="333333"/>
              </w:rPr>
              <w:t>计</w:t>
            </w:r>
          </w:p>
          <w:p>
            <w:pPr>
              <w:pStyle w:val="TableText"/>
              <w:ind w:left="155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落地页草稿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67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规则最终确认</w:t>
            </w:r>
          </w:p>
          <w:p>
            <w:pPr>
              <w:pStyle w:val="TableText"/>
              <w:ind w:left="231" w:right="179" w:hanging="76"/>
              <w:spacing w:before="68" w:line="19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5"/>
              </w:rPr>
              <w:t>· </w:t>
            </w:r>
            <w:r>
              <w:rPr>
                <w:sz w:val="12"/>
                <w:szCs w:val="12"/>
                <w:color w:val="333333"/>
                <w:spacing w:val="5"/>
              </w:rPr>
              <w:t>站内预热</w:t>
            </w:r>
            <w:r>
              <w:rPr>
                <w:sz w:val="12"/>
                <w:szCs w:val="12"/>
                <w:color w:val="33333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Banner</w:t>
            </w:r>
            <w:r>
              <w:rPr>
                <w:sz w:val="12"/>
                <w:szCs w:val="12"/>
                <w:color w:val="333333"/>
                <w:spacing w:val="1"/>
              </w:rPr>
              <w:t>上线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1" w:right="187" w:hanging="75"/>
              <w:spacing w:before="168" w:line="200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"/>
              </w:rPr>
              <w:t>· </w:t>
            </w:r>
            <w:r>
              <w:rPr>
                <w:sz w:val="12"/>
                <w:szCs w:val="12"/>
                <w:color w:val="333333"/>
                <w:spacing w:val="1"/>
              </w:rPr>
              <w:t>预热推文</w:t>
            </w:r>
            <w:r>
              <w:rPr>
                <w:sz w:val="12"/>
                <w:szCs w:val="12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"/>
              </w:rPr>
              <w:t>+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Push</w:t>
            </w:r>
            <w:r>
              <w:rPr>
                <w:sz w:val="12"/>
                <w:szCs w:val="12"/>
                <w:color w:val="333333"/>
                <w:spacing w:val="2"/>
              </w:rPr>
              <w:t>通知</w:t>
            </w:r>
          </w:p>
          <w:p>
            <w:pPr>
              <w:pStyle w:val="TableText"/>
              <w:ind w:left="156"/>
              <w:spacing w:before="56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倒计时公告发布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0" w:right="274" w:hanging="74"/>
              <w:spacing w:before="166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官宣上线</w:t>
            </w:r>
            <w:r>
              <w:rPr>
                <w:sz w:val="12"/>
                <w:szCs w:val="12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0%</w:t>
            </w:r>
            <w:r>
              <w:rPr>
                <w:sz w:val="12"/>
                <w:szCs w:val="12"/>
                <w:color w:val="333333"/>
                <w:spacing w:val="2"/>
              </w:rPr>
              <w:t>政策</w:t>
            </w:r>
          </w:p>
          <w:p>
            <w:pPr>
              <w:pStyle w:val="TableText"/>
              <w:ind w:left="229" w:right="191" w:hanging="73"/>
              <w:spacing w:before="56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sz w:val="12"/>
                <w:szCs w:val="12"/>
                <w:color w:val="333333"/>
                <w:spacing w:val="6"/>
              </w:rPr>
              <w:t>充值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6"/>
              </w:rPr>
              <w:t>/</w:t>
            </w:r>
            <w:r>
              <w:rPr>
                <w:sz w:val="12"/>
                <w:szCs w:val="12"/>
                <w:color w:val="333333"/>
                <w:spacing w:val="6"/>
              </w:rPr>
              <w:t>交易活动开</w:t>
            </w:r>
            <w:r>
              <w:rPr>
                <w:sz w:val="12"/>
                <w:szCs w:val="12"/>
                <w:color w:val="333333"/>
              </w:rPr>
              <w:t>启</w:t>
            </w:r>
          </w:p>
          <w:p>
            <w:pPr>
              <w:pStyle w:val="TableText"/>
              <w:ind w:left="156"/>
              <w:spacing w:before="56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新用户双礼激活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67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充值活动数据复盘</w:t>
            </w:r>
          </w:p>
          <w:p>
            <w:pPr>
              <w:pStyle w:val="TableText"/>
              <w:ind w:left="156"/>
              <w:spacing w:before="67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推送策略优化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7"/>
              <w:spacing w:before="167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交易量冲榜高峰</w:t>
            </w:r>
          </w:p>
          <w:p>
            <w:pPr>
              <w:pStyle w:val="TableText"/>
              <w:ind w:left="231" w:right="223" w:hanging="74"/>
              <w:spacing w:before="6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sz w:val="12"/>
                <w:szCs w:val="12"/>
                <w:color w:val="333333"/>
                <w:spacing w:val="4"/>
              </w:rPr>
              <w:t>永久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4"/>
              </w:rPr>
              <w:t>0%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排行榜</w:t>
            </w:r>
            <w:r>
              <w:rPr>
                <w:sz w:val="12"/>
                <w:szCs w:val="12"/>
                <w:color w:val="333333"/>
                <w:spacing w:val="2"/>
              </w:rPr>
              <w:t>公示</w:t>
            </w:r>
          </w:p>
        </w:tc>
        <w:tc>
          <w:tcPr>
            <w:shd w:val="clear" w:fill="FFFCFA"/>
            <w:tcW w:w="1090" w:type="dxa"/>
            <w:vAlign w:val="top"/>
            <w:gridSpan w:val="2"/>
            <w:tcBorders>
              <w:right w:val="single" w:color="E8E8E8" w:sz="8" w:space="0"/>
            </w:tcBorders>
          </w:tcPr>
          <w:p>
            <w:pPr>
              <w:pStyle w:val="TableText"/>
              <w:ind w:left="157"/>
              <w:spacing w:before="167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月度数据汇总</w:t>
            </w:r>
          </w:p>
          <w:p>
            <w:pPr>
              <w:pStyle w:val="TableText"/>
              <w:ind w:left="157"/>
              <w:spacing w:before="67" w:line="196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下轮方案调整</w:t>
            </w:r>
          </w:p>
        </w:tc>
        <w:tc>
          <w:tcPr>
            <w:shd w:val="clear" w:fill="FFFCFA"/>
            <w:tcW w:w="269" w:type="dxa"/>
            <w:vAlign w:val="top"/>
            <w:tcBorders>
              <w:left w:val="single" w:color="E8E8E8" w:sz="8" w:space="0"/>
              <w:right w:val="single" w:color="F0F0F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1" w:hRule="atLeast"/>
        </w:trPr>
        <w:tc>
          <w:tcPr>
            <w:tcW w:w="1271" w:type="dxa"/>
            <w:vAlign w:val="top"/>
          </w:tcPr>
          <w:p>
            <w:pPr>
              <w:pStyle w:val="TableText"/>
              <w:ind w:left="132"/>
              <w:spacing w:before="149" w:line="191" w:lineRule="auto"/>
              <w:rPr/>
            </w:pPr>
            <w:r>
              <w:rPr>
                <w:color w:val="1565C0"/>
                <w:spacing w:val="5"/>
              </w:rPr>
              <w:t>苍苍组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3" w:right="333" w:hanging="78"/>
              <w:spacing w:before="169" w:line="19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sz w:val="12"/>
                <w:szCs w:val="12"/>
                <w:color w:val="333333"/>
                <w:spacing w:val="4"/>
              </w:rPr>
              <w:t>发送欧美</w:t>
            </w:r>
            <w:r>
              <w:rPr>
                <w:sz w:val="12"/>
                <w:szCs w:val="12"/>
                <w:color w:val="33333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Brie</w:t>
            </w:r>
            <w:r>
              <w:rPr>
                <w:sz w:val="12"/>
                <w:szCs w:val="12"/>
                <w:color w:val="333333"/>
                <w:spacing w:val="3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ng</w:t>
            </w:r>
          </w:p>
          <w:p>
            <w:pPr>
              <w:pStyle w:val="TableText"/>
              <w:ind w:left="155"/>
              <w:spacing w:before="6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确认参与名单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0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内容方向确认</w:t>
            </w:r>
          </w:p>
          <w:p>
            <w:pPr>
              <w:pStyle w:val="TableText"/>
              <w:ind w:left="155"/>
              <w:spacing w:before="55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素材包分发完毕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207" w:hanging="73"/>
              <w:spacing w:before="171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预热内容发</w:t>
            </w:r>
            <w:r>
              <w:rPr>
                <w:sz w:val="12"/>
                <w:szCs w:val="12"/>
                <w:color w:val="333333"/>
              </w:rPr>
              <w:t>布</w:t>
            </w:r>
          </w:p>
          <w:p>
            <w:pPr>
              <w:pStyle w:val="TableText"/>
              <w:ind w:left="235" w:right="220" w:hanging="79"/>
              <w:spacing w:before="6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悬念预告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倒计</w:t>
            </w:r>
            <w:r>
              <w:rPr>
                <w:sz w:val="12"/>
                <w:szCs w:val="12"/>
                <w:color w:val="333333"/>
              </w:rPr>
              <w:t>时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224" w:hanging="73"/>
              <w:spacing w:before="171" w:line="237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2"/>
              </w:rPr>
              <w:t>10:00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UTC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</w:t>
            </w:r>
            <w:r>
              <w:rPr>
                <w:sz w:val="12"/>
                <w:szCs w:val="12"/>
                <w:color w:val="333333"/>
                <w:spacing w:val="2"/>
              </w:rPr>
              <w:t>矩阵推文</w:t>
            </w:r>
          </w:p>
          <w:p>
            <w:pPr>
              <w:pStyle w:val="TableText"/>
              <w:ind w:left="232" w:right="214" w:hanging="76"/>
              <w:spacing w:before="68" w:line="19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Tier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4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视频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4"/>
              </w:rPr>
              <w:t>/</w:t>
            </w:r>
            <w:r>
              <w:rPr>
                <w:sz w:val="12"/>
                <w:szCs w:val="12"/>
                <w:color w:val="333333"/>
                <w:spacing w:val="4"/>
              </w:rPr>
              <w:t>长文</w:t>
            </w:r>
            <w:r>
              <w:rPr>
                <w:sz w:val="12"/>
                <w:szCs w:val="12"/>
                <w:color w:val="333333"/>
                <w:spacing w:val="1"/>
              </w:rPr>
              <w:t>上线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0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内容效果追踪</w:t>
            </w:r>
          </w:p>
          <w:p>
            <w:pPr>
              <w:pStyle w:val="TableText"/>
              <w:ind w:left="156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二次传播引导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2" w:right="205" w:hanging="75"/>
              <w:spacing w:before="169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预测挑战第</w:t>
            </w:r>
            <w:r>
              <w:rPr>
                <w:sz w:val="12"/>
                <w:szCs w:val="12"/>
                <w:color w:val="333333"/>
                <w:spacing w:val="2"/>
              </w:rPr>
              <w:t>二轮</w:t>
            </w:r>
          </w:p>
          <w:p>
            <w:pPr>
              <w:pStyle w:val="TableText"/>
              <w:ind w:left="237" w:right="219" w:hanging="80"/>
              <w:spacing w:before="67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 </w:t>
            </w:r>
            <w:r>
              <w:rPr>
                <w:sz w:val="12"/>
                <w:szCs w:val="12"/>
                <w:color w:val="333333"/>
                <w:spacing w:val="2"/>
              </w:rPr>
              <w:t>晒单</w:t>
            </w:r>
            <w:r>
              <w:rPr>
                <w:sz w:val="12"/>
                <w:szCs w:val="12"/>
                <w:color w:val="333333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2"/>
              </w:rPr>
              <w:t>+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4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排行榜截</w:t>
            </w:r>
            <w:r>
              <w:rPr>
                <w:sz w:val="12"/>
                <w:szCs w:val="12"/>
                <w:color w:val="333333"/>
              </w:rPr>
              <w:t>图</w:t>
            </w:r>
          </w:p>
        </w:tc>
        <w:tc>
          <w:tcPr>
            <w:shd w:val="clear" w:fill="F8FBFF"/>
            <w:tcW w:w="1090" w:type="dxa"/>
            <w:vAlign w:val="top"/>
            <w:gridSpan w:val="2"/>
            <w:tcBorders>
              <w:right w:val="single" w:color="E8E8E8" w:sz="8" w:space="0"/>
            </w:tcBorders>
          </w:tcPr>
          <w:p>
            <w:pPr>
              <w:pStyle w:val="TableText"/>
              <w:ind w:left="221" w:hanging="64"/>
              <w:spacing w:before="169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-10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-10"/>
              </w:rPr>
              <w:t>KO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-9"/>
              </w:rPr>
              <w:t>L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-9"/>
              </w:rPr>
              <w:t>合作</w:t>
            </w:r>
            <w:r>
              <w:rPr>
                <w:sz w:val="12"/>
                <w:szCs w:val="12"/>
                <w:color w:val="33333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-9"/>
              </w:rPr>
              <w:t>ROI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8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-5"/>
              </w:rPr>
              <w:t>评</w:t>
            </w:r>
            <w:r>
              <w:rPr>
                <w:sz w:val="12"/>
                <w:szCs w:val="12"/>
                <w:color w:val="333333"/>
              </w:rPr>
              <w:t>估</w:t>
            </w:r>
          </w:p>
          <w:p>
            <w:pPr>
              <w:pStyle w:val="TableText"/>
              <w:spacing w:before="67" w:line="196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下月合作名单确</w:t>
            </w:r>
          </w:p>
        </w:tc>
        <w:tc>
          <w:tcPr>
            <w:shd w:val="clear" w:fill="F8FBFF"/>
            <w:tcW w:w="269" w:type="dxa"/>
            <w:vAlign w:val="top"/>
            <w:tcBorders>
              <w:left w:val="single" w:color="E8E8E8" w:sz="8" w:space="0"/>
              <w:right w:val="single" w:color="F0F0F0" w:sz="2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55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33333"/>
              </w:rPr>
              <w:t>认</w:t>
            </w:r>
          </w:p>
        </w:tc>
      </w:tr>
      <w:tr>
        <w:trPr>
          <w:trHeight w:val="878" w:hRule="atLeast"/>
        </w:trPr>
        <w:tc>
          <w:tcPr>
            <w:tcW w:w="1271" w:type="dxa"/>
            <w:vAlign w:val="top"/>
          </w:tcPr>
          <w:p>
            <w:pPr>
              <w:pStyle w:val="TableText"/>
              <w:ind w:left="130"/>
              <w:spacing w:before="152" w:line="187" w:lineRule="auto"/>
              <w:rPr/>
            </w:pPr>
            <w:r>
              <w:rPr>
                <w:rFonts w:ascii="Arial" w:hAnsi="Arial" w:eastAsia="Arial" w:cs="Arial"/>
                <w:color w:val="AD1457"/>
              </w:rPr>
              <w:t>Sally</w:t>
            </w:r>
            <w:r>
              <w:rPr>
                <w:rFonts w:ascii="Arial" w:hAnsi="Arial" w:eastAsia="Arial" w:cs="Arial"/>
                <w:color w:val="AD1457"/>
                <w:spacing w:val="15"/>
              </w:rPr>
              <w:t xml:space="preserve"> </w:t>
            </w:r>
            <w:r>
              <w:rPr>
                <w:color w:val="AD1457"/>
                <w:spacing w:val="24"/>
              </w:rPr>
              <w:t>组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3" w:right="333" w:hanging="78"/>
              <w:spacing w:before="171" w:line="19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发送韩文</w:t>
            </w:r>
            <w:r>
              <w:rPr>
                <w:sz w:val="12"/>
                <w:szCs w:val="12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Brie</w:t>
            </w:r>
            <w:r>
              <w:rPr>
                <w:sz w:val="12"/>
                <w:szCs w:val="12"/>
                <w:color w:val="333333"/>
                <w:spacing w:val="3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ng</w:t>
            </w:r>
          </w:p>
          <w:p>
            <w:pPr>
              <w:pStyle w:val="TableText"/>
              <w:ind w:left="155"/>
              <w:spacing w:before="6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确认韩区参与名单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2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韩语内容定稿</w:t>
            </w:r>
          </w:p>
          <w:p>
            <w:pPr>
              <w:pStyle w:val="TableText"/>
              <w:ind w:left="228" w:right="127" w:hanging="73"/>
              <w:spacing w:before="56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6"/>
              </w:rPr>
              <w:t>Kakao/Twitter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6"/>
              </w:rPr>
              <w:t>素</w:t>
            </w:r>
            <w:r>
              <w:rPr>
                <w:sz w:val="12"/>
                <w:szCs w:val="12"/>
                <w:color w:val="333333"/>
                <w:spacing w:val="3"/>
              </w:rPr>
              <w:t>材就绪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2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韩区预热内容发布</w:t>
            </w:r>
          </w:p>
          <w:p>
            <w:pPr>
              <w:pStyle w:val="TableText"/>
              <w:ind w:left="156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韩语倒计时推文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2" w:right="165" w:hanging="76"/>
              <w:spacing w:before="171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韩区</w:t>
            </w:r>
            <w:r>
              <w:rPr>
                <w:sz w:val="12"/>
                <w:szCs w:val="12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KOL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3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矩阵同</w:t>
            </w:r>
            <w:r>
              <w:rPr>
                <w:sz w:val="12"/>
                <w:szCs w:val="12"/>
                <w:color w:val="333333"/>
                <w:spacing w:val="3"/>
              </w:rPr>
              <w:t>步发布</w:t>
            </w:r>
          </w:p>
          <w:p>
            <w:pPr>
              <w:pStyle w:val="TableText"/>
              <w:ind w:left="156"/>
              <w:spacing w:before="6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韩语排行榜上线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2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韩区效果复盘</w:t>
            </w:r>
          </w:p>
          <w:p>
            <w:pPr>
              <w:pStyle w:val="TableText"/>
              <w:ind w:left="156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排行榜晒单推进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0" w:right="127" w:hanging="73"/>
              <w:spacing w:before="171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韩区排行榜竞赛冲</w:t>
            </w:r>
            <w:r>
              <w:rPr>
                <w:sz w:val="12"/>
                <w:szCs w:val="12"/>
                <w:color w:val="333333"/>
              </w:rPr>
              <w:t>刺</w:t>
            </w:r>
          </w:p>
          <w:p>
            <w:pPr>
              <w:pStyle w:val="TableText"/>
              <w:ind w:left="157"/>
              <w:spacing w:before="67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本地奖励公示</w:t>
            </w:r>
          </w:p>
        </w:tc>
        <w:tc>
          <w:tcPr>
            <w:shd w:val="clear" w:fill="FFF8FB"/>
            <w:tcW w:w="1090" w:type="dxa"/>
            <w:vAlign w:val="top"/>
            <w:gridSpan w:val="2"/>
            <w:tcBorders>
              <w:right w:val="single" w:color="E8E8E8" w:sz="8" w:space="0"/>
            </w:tcBorders>
          </w:tcPr>
          <w:p>
            <w:pPr>
              <w:pStyle w:val="TableText"/>
              <w:spacing w:before="172" w:line="189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韩区用户增量评</w:t>
            </w:r>
          </w:p>
          <w:p>
            <w:pPr>
              <w:pStyle w:val="TableText"/>
              <w:ind w:left="157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裂变系数统计</w:t>
            </w:r>
          </w:p>
        </w:tc>
        <w:tc>
          <w:tcPr>
            <w:shd w:val="clear" w:fill="FFF8FB"/>
            <w:tcW w:w="269" w:type="dxa"/>
            <w:vAlign w:val="top"/>
            <w:tcBorders>
              <w:left w:val="single" w:color="E8E8E8" w:sz="8" w:space="0"/>
              <w:right w:val="single" w:color="F0F0F0" w:sz="2" w:space="0"/>
            </w:tcBorders>
          </w:tcPr>
          <w:p>
            <w:pPr>
              <w:pStyle w:val="TableText"/>
              <w:ind w:left="13"/>
              <w:spacing w:before="173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33333"/>
                <w:spacing w:val="1"/>
              </w:rPr>
              <w:t>估</w:t>
            </w:r>
          </w:p>
        </w:tc>
      </w:tr>
      <w:tr>
        <w:trPr>
          <w:trHeight w:val="889" w:hRule="atLeast"/>
        </w:trPr>
        <w:tc>
          <w:tcPr>
            <w:tcW w:w="1271" w:type="dxa"/>
            <w:vAlign w:val="top"/>
          </w:tcPr>
          <w:p>
            <w:pPr>
              <w:pStyle w:val="TableText"/>
              <w:ind w:left="136"/>
              <w:spacing w:before="153" w:line="207" w:lineRule="auto"/>
              <w:rPr/>
            </w:pPr>
            <w:r>
              <w:rPr>
                <w:rFonts w:ascii="Arial" w:hAnsi="Arial" w:eastAsia="Arial" w:cs="Arial"/>
                <w:color w:val="6A1B9A"/>
                <w:spacing w:val="6"/>
              </w:rPr>
              <w:t>Michael</w:t>
            </w:r>
            <w:r>
              <w:rPr>
                <w:rFonts w:ascii="Arial" w:hAnsi="Arial" w:eastAsia="Arial" w:cs="Arial"/>
                <w:color w:val="6A1B9A"/>
                <w:spacing w:val="17"/>
                <w:w w:val="101"/>
              </w:rPr>
              <w:t xml:space="preserve"> </w:t>
            </w:r>
            <w:r>
              <w:rPr>
                <w:color w:val="6A1B9A"/>
                <w:spacing w:val="6"/>
              </w:rPr>
              <w:t>组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3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锁定目标媒体名单</w:t>
            </w:r>
          </w:p>
          <w:p>
            <w:pPr>
              <w:pStyle w:val="TableText"/>
              <w:ind w:left="155"/>
              <w:spacing w:before="67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sz w:val="12"/>
                <w:szCs w:val="12"/>
                <w:color w:val="333333"/>
                <w:spacing w:val="6"/>
              </w:rPr>
              <w:t>发送媒体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Pitch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3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稿件初稿交付</w:t>
            </w:r>
          </w:p>
          <w:p>
            <w:pPr>
              <w:pStyle w:val="TableText"/>
              <w:ind w:left="155"/>
              <w:spacing w:before="67" w:line="203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PR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Wire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时间确定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4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 </w:t>
            </w:r>
            <w:r>
              <w:rPr>
                <w:sz w:val="12"/>
                <w:szCs w:val="12"/>
                <w:color w:val="333333"/>
                <w:spacing w:val="2"/>
              </w:rPr>
              <w:t>媒体预热放风</w:t>
            </w:r>
          </w:p>
          <w:p>
            <w:pPr>
              <w:pStyle w:val="TableText"/>
              <w:ind w:left="231" w:right="190" w:hanging="75"/>
              <w:spacing w:before="68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Embargo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8"/>
              </w:rPr>
              <w:t>通知发</w:t>
            </w:r>
            <w:r>
              <w:rPr>
                <w:sz w:val="12"/>
                <w:szCs w:val="12"/>
                <w:color w:val="333333"/>
              </w:rPr>
              <w:t>送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119" w:hanging="73"/>
              <w:spacing w:before="173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4"/>
              </w:rPr>
              <w:t>T1/T2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稿件同步发</w:t>
            </w:r>
            <w:r>
              <w:rPr>
                <w:sz w:val="12"/>
                <w:szCs w:val="12"/>
                <w:color w:val="333333"/>
              </w:rPr>
              <w:t>布</w:t>
            </w:r>
          </w:p>
          <w:p>
            <w:pPr>
              <w:pStyle w:val="TableText"/>
              <w:ind w:left="156"/>
              <w:spacing w:before="57" w:line="202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PR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Wire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4"/>
              </w:rPr>
              <w:t>全球投送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3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媒体报道覆盖统计</w:t>
            </w:r>
          </w:p>
          <w:p>
            <w:pPr>
              <w:pStyle w:val="TableText"/>
              <w:ind w:left="156"/>
              <w:spacing w:before="67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追加稿件协商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7"/>
              <w:spacing w:before="173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冲榜月中期播报</w:t>
            </w:r>
          </w:p>
          <w:p>
            <w:pPr>
              <w:pStyle w:val="TableText"/>
              <w:ind w:left="157"/>
              <w:spacing w:before="68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代理排行榜更新</w:t>
            </w:r>
          </w:p>
        </w:tc>
        <w:tc>
          <w:tcPr>
            <w:shd w:val="clear" w:fill="FDF8FF"/>
            <w:tcW w:w="1090" w:type="dxa"/>
            <w:vAlign w:val="top"/>
            <w:gridSpan w:val="2"/>
            <w:tcBorders>
              <w:right w:val="single" w:color="E8E8E8" w:sz="8" w:space="0"/>
            </w:tcBorders>
          </w:tcPr>
          <w:p>
            <w:pPr>
              <w:pStyle w:val="TableText"/>
              <w:ind w:left="224" w:hanging="67"/>
              <w:spacing w:before="174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-6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-6"/>
              </w:rPr>
              <w:t>30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6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-6"/>
              </w:rPr>
              <w:t>天媒体覆盖总</w:t>
            </w:r>
            <w:r>
              <w:rPr>
                <w:sz w:val="12"/>
                <w:szCs w:val="12"/>
                <w:color w:val="333333"/>
                <w:spacing w:val="-6"/>
              </w:rPr>
              <w:t>报告</w:t>
            </w:r>
          </w:p>
          <w:p>
            <w:pPr>
              <w:pStyle w:val="TableText"/>
              <w:spacing w:before="55" w:line="188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代理冲榜月结算</w:t>
            </w:r>
          </w:p>
        </w:tc>
        <w:tc>
          <w:tcPr>
            <w:shd w:val="clear" w:fill="FDF8FF"/>
            <w:tcW w:w="269" w:type="dxa"/>
            <w:vAlign w:val="top"/>
            <w:tcBorders>
              <w:left w:val="single" w:color="E8E8E8" w:sz="8" w:space="0"/>
              <w:right w:val="single" w:color="F0F0F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1" w:hRule="atLeast"/>
        </w:trPr>
        <w:tc>
          <w:tcPr>
            <w:tcW w:w="1271" w:type="dxa"/>
            <w:vAlign w:val="top"/>
          </w:tcPr>
          <w:p>
            <w:pPr>
              <w:ind w:left="132"/>
              <w:spacing w:before="168" w:line="153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838F"/>
                <w:spacing w:val="5"/>
              </w:rPr>
              <w:t>Chloe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5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接触大媒体合作</w:t>
            </w:r>
          </w:p>
          <w:p>
            <w:pPr>
              <w:pStyle w:val="TableText"/>
              <w:ind w:left="229" w:right="197" w:hanging="74"/>
              <w:spacing w:before="56" w:line="20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CEO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专访档期协</w:t>
            </w:r>
            <w:r>
              <w:rPr>
                <w:sz w:val="12"/>
                <w:szCs w:val="12"/>
                <w:color w:val="333333"/>
              </w:rPr>
              <w:t>调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5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大媒体稿件定稿</w:t>
            </w:r>
          </w:p>
          <w:p>
            <w:pPr>
              <w:pStyle w:val="TableText"/>
              <w:ind w:left="155"/>
              <w:spacing w:before="56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首发媒体确认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129" w:hanging="73"/>
              <w:spacing w:before="176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大媒体预热预告发</w:t>
            </w:r>
            <w:r>
              <w:rPr>
                <w:sz w:val="12"/>
                <w:szCs w:val="12"/>
                <w:color w:val="333333"/>
              </w:rPr>
              <w:t>布</w:t>
            </w:r>
          </w:p>
          <w:p>
            <w:pPr>
              <w:pStyle w:val="TableText"/>
              <w:ind w:left="230" w:right="190" w:hanging="74"/>
              <w:spacing w:before="68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Embargo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8"/>
              </w:rPr>
              <w:t>协议确</w:t>
            </w:r>
            <w:r>
              <w:rPr>
                <w:sz w:val="12"/>
                <w:szCs w:val="12"/>
                <w:color w:val="333333"/>
              </w:rPr>
              <w:t>认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128" w:hanging="73"/>
              <w:spacing w:before="176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大媒体联合报道发</w:t>
            </w:r>
            <w:r>
              <w:rPr>
                <w:sz w:val="12"/>
                <w:szCs w:val="12"/>
                <w:color w:val="333333"/>
              </w:rPr>
              <w:t>布</w:t>
            </w:r>
          </w:p>
          <w:p>
            <w:pPr>
              <w:pStyle w:val="TableText"/>
              <w:ind w:left="156"/>
              <w:spacing w:before="67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媒体社媒同步推送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6"/>
              <w:spacing w:before="176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首周数据推送媒体</w:t>
            </w:r>
          </w:p>
          <w:p>
            <w:pPr>
              <w:pStyle w:val="TableText"/>
              <w:ind w:left="156"/>
              <w:spacing w:before="55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追加报道协商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9" w:right="127" w:hanging="82"/>
              <w:spacing w:before="175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交易量数据简讯发</w:t>
            </w:r>
            <w:r>
              <w:rPr>
                <w:sz w:val="12"/>
                <w:szCs w:val="12"/>
                <w:color w:val="333333"/>
              </w:rPr>
              <w:t>出</w:t>
            </w:r>
          </w:p>
          <w:p>
            <w:pPr>
              <w:pStyle w:val="TableText"/>
              <w:ind w:left="231" w:right="127" w:hanging="74"/>
              <w:spacing w:before="67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月度成绩单素材准</w:t>
            </w:r>
            <w:r>
              <w:rPr>
                <w:sz w:val="12"/>
                <w:szCs w:val="12"/>
                <w:color w:val="333333"/>
              </w:rPr>
              <w:t>备</w:t>
            </w:r>
          </w:p>
        </w:tc>
        <w:tc>
          <w:tcPr>
            <w:shd w:val="clear" w:fill="F5FEFF"/>
            <w:tcW w:w="1090" w:type="dxa"/>
            <w:vAlign w:val="top"/>
            <w:gridSpan w:val="2"/>
            <w:tcBorders>
              <w:right w:val="single" w:color="E8E8E8" w:sz="8" w:space="0"/>
            </w:tcBorders>
          </w:tcPr>
          <w:p>
            <w:pPr>
              <w:pStyle w:val="TableText"/>
              <w:ind w:left="230" w:hanging="73"/>
              <w:spacing w:before="175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行业媒体月度成</w:t>
            </w:r>
            <w:r>
              <w:rPr>
                <w:sz w:val="12"/>
                <w:szCs w:val="12"/>
                <w:color w:val="333333"/>
                <w:spacing w:val="-1"/>
              </w:rPr>
              <w:t>单发布</w:t>
            </w:r>
          </w:p>
          <w:p>
            <w:pPr>
              <w:pStyle w:val="TableText"/>
              <w:spacing w:before="67" w:line="196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下月合作计划启</w:t>
            </w:r>
          </w:p>
        </w:tc>
        <w:tc>
          <w:tcPr>
            <w:shd w:val="clear" w:fill="F5FEFF"/>
            <w:tcW w:w="269" w:type="dxa"/>
            <w:vAlign w:val="top"/>
            <w:textDirection w:val="tbRlV"/>
            <w:tcBorders>
              <w:left w:val="single" w:color="E8E8E8" w:sz="8" w:space="0"/>
              <w:right w:val="single" w:color="F0F0F0" w:sz="2" w:space="0"/>
            </w:tcBorders>
          </w:tcPr>
          <w:p>
            <w:pPr>
              <w:pStyle w:val="TableText"/>
              <w:ind w:left="176"/>
              <w:spacing w:before="121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33333"/>
                <w:spacing w:val="-2"/>
              </w:rPr>
              <w:t>绩</w:t>
            </w:r>
            <w:r>
              <w:rPr>
                <w:sz w:val="12"/>
                <w:szCs w:val="12"/>
                <w:color w:val="333333"/>
                <w:spacing w:val="3"/>
              </w:rPr>
              <w:t xml:space="preserve">       </w:t>
            </w:r>
            <w:r>
              <w:rPr>
                <w:sz w:val="12"/>
                <w:szCs w:val="12"/>
                <w:color w:val="333333"/>
                <w:spacing w:val="-2"/>
              </w:rPr>
              <w:t>动</w:t>
            </w:r>
          </w:p>
        </w:tc>
      </w:tr>
      <w:tr>
        <w:trPr>
          <w:trHeight w:val="1088" w:hRule="atLeast"/>
        </w:trPr>
        <w:tc>
          <w:tcPr>
            <w:tcW w:w="1271" w:type="dxa"/>
            <w:vAlign w:val="top"/>
            <w:tcBorders>
              <w:left w:val="single" w:color="E8E8E8" w:sz="4" w:space="0"/>
              <w:bottom w:val="single" w:color="E8E8E8" w:sz="4" w:space="0"/>
            </w:tcBorders>
          </w:tcPr>
          <w:p>
            <w:pPr>
              <w:pStyle w:val="TableText"/>
              <w:ind w:left="130"/>
              <w:spacing w:before="157" w:line="192" w:lineRule="auto"/>
              <w:rPr/>
            </w:pPr>
            <w:r>
              <w:rPr>
                <w:rFonts w:ascii="Arial" w:hAnsi="Arial" w:eastAsia="Arial" w:cs="Arial"/>
                <w:color w:val="2E7D32"/>
              </w:rPr>
              <w:t>SEO</w:t>
            </w:r>
            <w:r>
              <w:rPr>
                <w:rFonts w:ascii="Arial" w:hAnsi="Arial" w:eastAsia="Arial" w:cs="Arial"/>
                <w:color w:val="2E7D32"/>
                <w:spacing w:val="15"/>
              </w:rPr>
              <w:t xml:space="preserve"> </w:t>
            </w:r>
            <w:r>
              <w:rPr>
                <w:color w:val="2E7D32"/>
                <w:spacing w:val="5"/>
              </w:rPr>
              <w:t>组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7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关键词调研确认</w:t>
            </w:r>
          </w:p>
          <w:p>
            <w:pPr>
              <w:pStyle w:val="TableText"/>
              <w:ind w:left="155"/>
              <w:spacing w:before="56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落地页架构设计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155"/>
              <w:spacing w:before="177" w:line="196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SEO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5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文章上线</w:t>
            </w:r>
          </w:p>
          <w:p>
            <w:pPr>
              <w:pStyle w:val="TableText"/>
              <w:ind w:left="229" w:right="221" w:hanging="74"/>
              <w:spacing w:before="49" w:line="202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2"/>
              </w:rPr>
              <w:t>· </w:t>
            </w:r>
            <w:r>
              <w:rPr>
                <w:sz w:val="12"/>
                <w:szCs w:val="12"/>
                <w:color w:val="333333"/>
                <w:spacing w:val="2"/>
              </w:rPr>
              <w:t>落地页发布</w:t>
            </w:r>
            <w:r>
              <w:rPr>
                <w:sz w:val="12"/>
                <w:szCs w:val="12"/>
                <w:color w:val="333333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2"/>
              </w:rPr>
              <w:t>+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2"/>
              </w:rPr>
              <w:t>测</w:t>
            </w:r>
            <w:r>
              <w:rPr>
                <w:sz w:val="12"/>
                <w:szCs w:val="12"/>
                <w:color w:val="333333"/>
              </w:rPr>
              <w:t>试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0" w:right="129" w:hanging="74"/>
              <w:spacing w:before="178" w:line="196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关键词排名最终检</w:t>
            </w:r>
            <w:r>
              <w:rPr>
                <w:sz w:val="12"/>
                <w:szCs w:val="12"/>
                <w:color w:val="333333"/>
              </w:rPr>
              <w:t>查</w:t>
            </w:r>
          </w:p>
          <w:p>
            <w:pPr>
              <w:pStyle w:val="TableText"/>
              <w:ind w:left="230" w:right="129" w:hanging="74"/>
              <w:spacing w:before="64" w:line="196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转化漏斗全流程测</w:t>
            </w:r>
            <w:r>
              <w:rPr>
                <w:sz w:val="12"/>
                <w:szCs w:val="12"/>
                <w:color w:val="333333"/>
              </w:rPr>
              <w:t>试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2" w:right="138" w:hanging="76"/>
              <w:spacing w:before="179" w:line="19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3"/>
              </w:rPr>
              <w:t>0%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Fee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落地页正</w:t>
            </w:r>
            <w:r>
              <w:rPr>
                <w:sz w:val="12"/>
                <w:szCs w:val="12"/>
                <w:color w:val="333333"/>
                <w:spacing w:val="2"/>
              </w:rPr>
              <w:t>式上线</w:t>
            </w:r>
          </w:p>
          <w:p>
            <w:pPr>
              <w:pStyle w:val="TableText"/>
              <w:ind w:left="156"/>
              <w:spacing w:before="60" w:line="18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邮件序列自动触发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9" w:right="128" w:hanging="73"/>
              <w:spacing w:before="179" w:line="19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关键词排名变化分</w:t>
            </w:r>
            <w:r>
              <w:rPr>
                <w:sz w:val="12"/>
                <w:szCs w:val="12"/>
                <w:color w:val="333333"/>
              </w:rPr>
              <w:t>析</w:t>
            </w:r>
          </w:p>
          <w:p>
            <w:pPr>
              <w:pStyle w:val="TableText"/>
              <w:ind w:left="156"/>
              <w:spacing w:before="68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文章优化迭代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31" w:right="165" w:hanging="74"/>
              <w:spacing w:before="177" w:line="19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"/>
              </w:rPr>
              <w:t>· </w:t>
            </w:r>
            <w:r>
              <w:rPr>
                <w:sz w:val="12"/>
                <w:szCs w:val="12"/>
                <w:color w:val="333333"/>
                <w:spacing w:val="1"/>
              </w:rPr>
              <w:t>新—轮 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</w:rPr>
              <w:t>SEO</w:t>
            </w:r>
            <w:r>
              <w:rPr>
                <w:rFonts w:ascii="Arial" w:hAnsi="Arial" w:eastAsia="Arial" w:cs="Arial"/>
                <w:sz w:val="12"/>
                <w:szCs w:val="12"/>
                <w:color w:val="333333"/>
                <w:spacing w:val="26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1"/>
              </w:rPr>
              <w:t>内容</w:t>
            </w:r>
            <w:r>
              <w:rPr>
                <w:sz w:val="12"/>
                <w:szCs w:val="12"/>
                <w:color w:val="333333"/>
                <w:spacing w:val="2"/>
              </w:rPr>
              <w:t>发布</w:t>
            </w:r>
          </w:p>
          <w:p>
            <w:pPr>
              <w:pStyle w:val="TableText"/>
              <w:ind w:left="157"/>
              <w:spacing w:before="67" w:line="18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sz w:val="12"/>
                <w:szCs w:val="12"/>
                <w:color w:val="333333"/>
                <w:spacing w:val="3"/>
              </w:rPr>
              <w:t>转化漏斗数据优化</w:t>
            </w:r>
          </w:p>
        </w:tc>
        <w:tc>
          <w:tcPr>
            <w:tcW w:w="1090" w:type="dxa"/>
            <w:vAlign w:val="top"/>
            <w:gridSpan w:val="2"/>
            <w:tcBorders>
              <w:right w:val="single" w:color="E8E8E8" w:sz="8" w:space="0"/>
              <w:bottom w:val="single" w:color="E8E8E8" w:sz="6" w:space="0"/>
            </w:tcBorders>
          </w:tcPr>
          <w:p>
            <w:pPr>
              <w:pStyle w:val="TableText"/>
              <w:spacing w:before="178" w:line="188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-2"/>
              </w:rPr>
              <w:t>·</w:t>
            </w:r>
            <w:r>
              <w:rPr>
                <w:rFonts w:ascii="Arial" w:hAnsi="Arial" w:eastAsia="Arial" w:cs="Arial"/>
                <w:sz w:val="12"/>
                <w:szCs w:val="12"/>
                <w:color w:val="BBBBBB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-2"/>
              </w:rPr>
              <w:t>自然流量月度汇</w:t>
            </w:r>
          </w:p>
          <w:p>
            <w:pPr>
              <w:pStyle w:val="TableText"/>
              <w:spacing w:before="57" w:line="188" w:lineRule="auto"/>
              <w:jc w:val="righ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BBBBBB"/>
              </w:rPr>
              <w:t>· </w:t>
            </w:r>
            <w:r>
              <w:rPr>
                <w:sz w:val="12"/>
                <w:szCs w:val="12"/>
                <w:color w:val="333333"/>
              </w:rPr>
              <w:t>注册转化率总结</w:t>
            </w:r>
          </w:p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ind w:firstLine="1043"/>
              <w:spacing w:line="31" w:lineRule="exact"/>
              <w:rPr/>
            </w:pPr>
            <w:r>
              <w:rPr/>
              <w:pict>
                <v:shape id="_x0000_s90" style="mso-position-vertical-relative:line;mso-position-horizontal-relative:char;width:1.4pt;height:1.6pt;" filled="false" strokecolor="#E8E8E8" strokeweight="0.57pt" coordsize="28,32" coordorigin="0,0" path="m22,5c17,12,11,19,5,25e">
                  <v:stroke joinstyle="miter" miterlimit="4"/>
                </v:shape>
              </w:pict>
            </w:r>
          </w:p>
        </w:tc>
        <w:tc>
          <w:tcPr>
            <w:shd w:val="clear" w:fill="F8FDF8"/>
            <w:tcW w:w="269" w:type="dxa"/>
            <w:vAlign w:val="top"/>
            <w:tcBorders>
              <w:left w:val="single" w:color="E8E8E8" w:sz="8" w:space="0"/>
              <w:right w:val="single" w:color="F0F0F0" w:sz="2" w:space="0"/>
              <w:bottom w:val="nil"/>
            </w:tcBorders>
          </w:tcPr>
          <w:p>
            <w:pPr>
              <w:pStyle w:val="TableText"/>
              <w:ind w:left="15"/>
              <w:spacing w:before="179"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33333"/>
              </w:rPr>
              <w:t>报</w:t>
            </w:r>
          </w:p>
        </w:tc>
      </w:tr>
    </w:tbl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44578</wp:posOffset>
            </wp:positionH>
            <wp:positionV relativeFrom="paragraph">
              <wp:posOffset>21449</wp:posOffset>
            </wp:positionV>
            <wp:extent cx="7061300" cy="723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300" cy="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72"/>
        <w:spacing w:before="59" w:line="204" w:lineRule="auto"/>
        <w:rPr>
          <w:sz w:val="13"/>
          <w:szCs w:val="13"/>
        </w:rPr>
      </w:pPr>
      <w:r>
        <w:rPr>
          <w:sz w:val="13"/>
          <w:szCs w:val="13"/>
          <w:color w:val="999999"/>
        </w:rPr>
        <w:t>MoonX</w:t>
      </w:r>
      <w:r>
        <w:rPr>
          <w:sz w:val="13"/>
          <w:szCs w:val="13"/>
          <w:color w:val="999999"/>
          <w:spacing w:val="19"/>
          <w:w w:val="102"/>
        </w:rPr>
        <w:t xml:space="preserve"> </w:t>
      </w:r>
      <w:r>
        <w:rPr>
          <w:sz w:val="13"/>
          <w:szCs w:val="13"/>
          <w:color w:val="999999"/>
        </w:rPr>
        <w:t>Farm</w:t>
      </w:r>
      <w:r>
        <w:rPr>
          <w:sz w:val="13"/>
          <w:szCs w:val="13"/>
          <w:color w:val="999999"/>
          <w:spacing w:val="2"/>
        </w:rPr>
        <w:t xml:space="preserve">   </w:t>
      </w:r>
      <w:r>
        <w:rPr>
          <w:sz w:val="13"/>
          <w:szCs w:val="13"/>
          <w:color w:val="999999"/>
          <w:spacing w:val="9"/>
        </w:rPr>
        <w:t>·  </w:t>
      </w:r>
      <w:r>
        <w:rPr>
          <w:rFonts w:ascii="PingFang SC" w:hAnsi="PingFang SC" w:eastAsia="PingFang SC" w:cs="PingFang SC"/>
          <w:sz w:val="13"/>
          <w:szCs w:val="13"/>
          <w:color w:val="FF6B00"/>
          <w:spacing w:val="9"/>
        </w:rPr>
        <w:t>预测市场上线营销方案 </w:t>
      </w:r>
      <w:r>
        <w:rPr>
          <w:sz w:val="13"/>
          <w:szCs w:val="13"/>
          <w:color w:val="FF6B00"/>
          <w:spacing w:val="9"/>
        </w:rPr>
        <w:t>V4.0   </w:t>
      </w:r>
      <w:r>
        <w:rPr>
          <w:sz w:val="13"/>
          <w:szCs w:val="13"/>
          <w:color w:val="999999"/>
          <w:spacing w:val="9"/>
        </w:rPr>
        <w:t>·</w:t>
      </w:r>
      <w:r>
        <w:rPr>
          <w:sz w:val="13"/>
          <w:szCs w:val="13"/>
          <w:color w:val="999999"/>
          <w:spacing w:val="14"/>
        </w:rPr>
        <w:t xml:space="preserve">  </w:t>
      </w:r>
      <w:r>
        <w:rPr>
          <w:sz w:val="13"/>
          <w:szCs w:val="13"/>
          <w:color w:val="999999"/>
          <w:spacing w:val="9"/>
        </w:rPr>
        <w:t>2026-03-16   ·   </w:t>
      </w:r>
      <w:r>
        <w:rPr>
          <w:sz w:val="13"/>
          <w:szCs w:val="13"/>
          <w:color w:val="999999"/>
        </w:rPr>
        <w:t>Internal</w:t>
      </w:r>
      <w:r>
        <w:rPr>
          <w:sz w:val="13"/>
          <w:szCs w:val="13"/>
          <w:color w:val="999999"/>
          <w:spacing w:val="15"/>
        </w:rPr>
        <w:t xml:space="preserve"> </w:t>
      </w:r>
      <w:r>
        <w:rPr>
          <w:sz w:val="13"/>
          <w:szCs w:val="13"/>
          <w:color w:val="999999"/>
        </w:rPr>
        <w:t>Con</w:t>
      </w:r>
      <w:r>
        <w:rPr>
          <w:rFonts w:ascii="PingFang SC" w:hAnsi="PingFang SC" w:eastAsia="PingFang SC" w:cs="PingFang SC"/>
          <w:sz w:val="13"/>
          <w:szCs w:val="13"/>
          <w:color w:val="999999"/>
          <w:spacing w:val="9"/>
        </w:rPr>
        <w:t>ﬁ</w:t>
      </w:r>
      <w:r>
        <w:rPr>
          <w:sz w:val="13"/>
          <w:szCs w:val="13"/>
          <w:color w:val="999999"/>
        </w:rPr>
        <w:t>dential</w:t>
      </w:r>
    </w:p>
    <w:sectPr>
      <w:footerReference w:type="default" r:id="rId17"/>
      <w:pgSz w:w="12240" w:h="15840"/>
      <w:pgMar w:top="538" w:right="480" w:bottom="456" w:left="484" w:header="292" w:footer="3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9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_%E8%90%A5%E9%94</w:t>
    </w:r>
    <w:r>
      <w:rPr>
        <w:rFonts w:ascii="Times New Roman" w:hAnsi="Times New Roman" w:eastAsia="Times New Roman" w:cs="Times New Roman"/>
        <w:sz w:val="15"/>
        <w:szCs w:val="15"/>
        <w:spacing w:val="8"/>
      </w:rPr>
      <w:t>%80%E6%96%B9%E6%A1%88_v4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.0.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2/4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9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_%E8%90%A5%E9%</w:t>
    </w:r>
    <w:r>
      <w:rPr>
        <w:rFonts w:ascii="Times New Roman" w:hAnsi="Times New Roman" w:eastAsia="Times New Roman" w:cs="Times New Roman"/>
        <w:sz w:val="15"/>
        <w:szCs w:val="15"/>
        <w:spacing w:val="8"/>
      </w:rPr>
      <w:t>94%80%E6%96%B9%E6%A1%88_v4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.0.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3/4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9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9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9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9"/>
      </w:rPr>
      <w:t>_%E8%90%A5%E9%94%80</w:t>
    </w:r>
    <w:r>
      <w:rPr>
        <w:rFonts w:ascii="Times New Roman" w:hAnsi="Times New Roman" w:eastAsia="Times New Roman" w:cs="Times New Roman"/>
        <w:sz w:val="15"/>
        <w:szCs w:val="15"/>
        <w:spacing w:val="8"/>
      </w:rPr>
      <w:t>%E6%96%B9%E6%A1%88_v4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.0.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8"/>
      </w:rPr>
      <w:t>4/4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167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6"/>
      </w:rPr>
      <w:t>2026/3/16</w:t>
    </w:r>
    <w:r>
      <w:rPr>
        <w:rFonts w:ascii="Times New Roman" w:hAnsi="Times New Roman" w:eastAsia="Times New Roman" w:cs="Times New Roman"/>
        <w:sz w:val="15"/>
        <w:szCs w:val="15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17:43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MoonX</w:t>
    </w:r>
    <w:r>
      <w:rPr>
        <w:rFonts w:ascii="Times New Roman" w:hAnsi="Times New Roman" w:eastAsia="Times New Roman" w:cs="Times New Roman"/>
        <w:sz w:val="15"/>
        <w:szCs w:val="15"/>
        <w:spacing w:val="6"/>
      </w:rPr>
      <w:t xml:space="preserve"> </w:t>
    </w:r>
    <w:r>
      <w:rPr>
        <w:rFonts w:ascii="PingFang SC" w:hAnsi="PingFang SC" w:eastAsia="PingFang SC" w:cs="PingFang SC"/>
        <w:sz w:val="15"/>
        <w:szCs w:val="15"/>
        <w:spacing w:val="6"/>
      </w:rPr>
      <w:t>预测市场上线营销方</w:t>
    </w:r>
    <w:r>
      <w:rPr>
        <w:rFonts w:ascii="PingFang SC" w:hAnsi="PingFang SC" w:eastAsia="PingFang SC" w:cs="PingFang SC"/>
        <w:sz w:val="15"/>
        <w:szCs w:val="15"/>
        <w:spacing w:val="5"/>
      </w:rPr>
      <w:t>案</w:t>
    </w:r>
    <w:r>
      <w:rPr>
        <w:rFonts w:ascii="PingFang SC" w:hAnsi="PingFang SC" w:eastAsia="PingFang SC" w:cs="PingFang SC"/>
        <w:sz w:val="15"/>
        <w:szCs w:val="15"/>
        <w:spacing w:val="-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5"/>
      </w:rPr>
      <w:t>V4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5"/>
      </w:rPr>
      <w:t>.0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footer" Target="footer1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1.png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footer" Target="footer3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MoonX 预测市场上线营销方案 V4.0</dc:title>
  <dcterms:created xsi:type="dcterms:W3CDTF">2026-03-16T09:43:19Z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2026-03-16T17:44:35</vt:filetime>
  </property>
</Properties>
</file>