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DistanceComputer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DistanceComputer(long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getCPtr(DistanceComputer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swigfaissJNI.delete_DistanceComputer(swigCPtr);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set_query(SWIGTYPE_p_float x) {</w:t>
      </w:r>
    </w:p>
    <w:p>
      <w:pPr>
        <w:jc w:val="both"/>
      </w:pPr>
      <w:r>
        <w:t xml:space="preserve">    swigfaissJNI.DistanceComputer_set_query(swigCPtr, this, SWIGTYPE_p_float.getCPtr(x));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float symmetric_dis(long i, long j) {</w:t>
      </w:r>
    </w:p>
    <w:p>
      <w:pPr>
        <w:jc w:val="both"/>
      </w:pPr>
      <w:r>
        <w:t xml:space="preserve">    return swigfaissJNI.DistanceComputer_symmetric_dis(swigCPtr, this, i, j);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