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IDSelectorRange extends IDSelector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IDSelectorRange(long cPtr, boolean cMemoryOwn) {</w:t>
      </w:r>
    </w:p>
    <w:p>
      <w:pPr>
        <w:jc w:val="both"/>
      </w:pPr>
      <w:r>
        <w:t xml:space="preserve">    super(swigfaissJNI.IDSelectorRange_SWIGUpcast(cPtr),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getCPtr(IDSelectorRange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swigfaissJNI.delete_IDSelectorRange(swigCPtr);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setImin(long value) {</w:t>
      </w:r>
    </w:p>
    <w:p>
      <w:pPr>
        <w:jc w:val="both"/>
      </w:pPr>
      <w:r>
        <w:t xml:space="preserve">    swigfaissJNI.IDSelectorRange_imin_set(swigCPtr,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getImin() {</w:t>
      </w:r>
    </w:p>
    <w:p>
      <w:pPr>
        <w:jc w:val="both"/>
      </w:pPr>
      <w:r>
        <w:t xml:space="preserve">    return swigfaissJNI.IDSelectorRange_imin_get(swigCPtr,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setImax(long value) {</w:t>
      </w:r>
    </w:p>
    <w:p>
      <w:pPr>
        <w:jc w:val="both"/>
      </w:pPr>
      <w:r>
        <w:t xml:space="preserve">    swigfaissJNI.IDSelectorRange_imax_set(swigCPtr,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getImax() {</w:t>
      </w:r>
    </w:p>
    <w:p>
      <w:pPr>
        <w:jc w:val="both"/>
      </w:pPr>
      <w:r>
        <w:t xml:space="preserve">    return swigfaissJNI.IDSelectorRange_imax_get(swigCPtr,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IDSelectorRange(long imin, long imax) {</w:t>
      </w:r>
    </w:p>
    <w:p>
      <w:pPr>
        <w:jc w:val="both"/>
      </w:pPr>
      <w:r>
        <w:t xml:space="preserve">    this(swigfaissJNI.new_IDSelectorRange(imin, imax),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is_member(long id) {</w:t>
      </w:r>
    </w:p>
    <w:p>
      <w:pPr>
        <w:jc w:val="both"/>
      </w:pPr>
      <w:r>
        <w:t xml:space="preserve">    return swigfaissJNI.IDSelectorRange_is_member(swigCPtr, this, 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