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IntersectionCriterion extends AutoTuneCriterion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IntersectionCriterion(long cPtr, boolean cMemoryOwn) {</w:t>
      </w:r>
    </w:p>
    <w:p>
      <w:pPr>
        <w:jc w:val="both"/>
      </w:pPr>
      <w:r>
        <w:t xml:space="preserve">    super(swigfaissJNI.IntersectionCriterion_SWIGUpcast(cPtr),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getCPtr(IntersectionCriterion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swigfaissJNI.delete_IntersectionCriterion(swigCPtr);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setR(long value) {</w:t>
      </w:r>
    </w:p>
    <w:p>
      <w:pPr>
        <w:jc w:val="both"/>
      </w:pPr>
      <w:r>
        <w:t xml:space="preserve">    swigfaissJNI.IntersectionCriterion_R_set(swigCPtr,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getR() {</w:t>
      </w:r>
    </w:p>
    <w:p>
      <w:pPr>
        <w:jc w:val="both"/>
      </w:pPr>
      <w:r>
        <w:t xml:space="preserve">    return swigfaissJNI.IntersectionCriterion_R_get(swigCPtr,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IntersectionCriterion(long nq, long R) {</w:t>
      </w:r>
    </w:p>
    <w:p>
      <w:pPr>
        <w:jc w:val="both"/>
      </w:pPr>
      <w:r>
        <w:t xml:space="preserve">    this(swigfaissJNI.new_IntersectionCriterion(nq, R),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evaluate(SWIGTYPE_p_float D, LongVector I) {</w:t>
      </w:r>
    </w:p>
    <w:p>
      <w:pPr>
        <w:jc w:val="both"/>
      </w:pPr>
      <w:r>
        <w:t xml:space="preserve">    return swigfaissJNI.IntersectionCriterion_evaluate(swigCPtr, this, SWIGTYPE_p_float.getCPtr(D), SWIGTYPE_p_long_long.getCPtr(I.data()), 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