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RandomRotationMatrix extends LinearTransform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RandomRotationMatrix(long cPtr, boolean cMemoryOwn) {</w:t>
      </w:r>
    </w:p>
    <w:p>
      <w:pPr>
        <w:jc w:val="both"/>
      </w:pPr>
      <w:r>
        <w:t xml:space="preserve">    super(swigfaissJNI.RandomRotationMatrix_SWIGUpcast(cPtr),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getCPtr(RandomRotationMatrix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swigfaissJNI.delete_RandomRotationMatrix(swigCPtr);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RandomRotationMatrix(int d_in, int d_out) {</w:t>
      </w:r>
    </w:p>
    <w:p>
      <w:pPr>
        <w:jc w:val="both"/>
      </w:pPr>
      <w:r>
        <w:t xml:space="preserve">    this(swigfaissJNI.new_RandomRotationMatrix__SWIG_0(d_in, d_out),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init(int seed) {</w:t>
      </w:r>
    </w:p>
    <w:p>
      <w:pPr>
        <w:jc w:val="both"/>
      </w:pPr>
      <w:r>
        <w:t xml:space="preserve">    swigfaissJNI.RandomRotationMatrix_init(swigCPtr, this, seed);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swigfaissJNI.RandomRotationMatrix_train(swigCPtr,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RandomRotationMatrix() {</w:t>
      </w:r>
    </w:p>
    <w:p>
      <w:pPr>
        <w:jc w:val="both"/>
      </w:pPr>
      <w:r>
        <w:t xml:space="preserve">    this(swigfaissJNI.new_RandomRotationMatrix__SWIG_1(),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