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resources(</w:t>
      </w:r>
    </w:p>
    <w:p>
      <w:pPr>
        <w:jc w:val="both"/>
      </w:pPr>
      <w:r>
        <w:t xml:space="preserve">    name = "resources",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"*.dylib",</w:t>
      </w:r>
    </w:p>
    <w:p>
      <w:pPr>
        <w:jc w:val="both"/>
      </w:pPr>
      <w:r>
        <w:t xml:space="preserve">        "*.so",</w:t>
      </w:r>
    </w:p>
    <w:p>
      <w:pPr>
        <w:jc w:val="both"/>
      </w:pPr>
      <w:r>
        <w:t xml:space="preserve">        "*.so.0",</w:t>
      </w:r>
    </w:p>
    <w:p>
      <w:pPr>
        <w:jc w:val="both"/>
      </w:pPr>
      <w:r>
        <w:t xml:space="preserve">        "*.so.1",</w:t>
      </w:r>
    </w:p>
    <w:p>
      <w:pPr>
        <w:jc w:val="both"/>
      </w:pPr>
      <w:r>
        <w:t xml:space="preserve">        "*.so.3",</w:t>
      </w:r>
    </w:p>
    <w:p>
      <w:pPr>
        <w:jc w:val="both"/>
      </w:pPr>
      <w:r>
        <w:t xml:space="preserve">        "*.so.5",</w:t>
      </w:r>
    </w:p>
    <w:p>
      <w:pPr>
        <w:jc w:val="both"/>
      </w:pPr>
      <w:r>
        <w:t xml:space="preserve">        "*.so.6",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    "visibility://visibility:private",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