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com.twitter.bijection.{Bijection, Injection}</w:t>
      </w:r>
    </w:p>
    <w:p>
      <w:pPr>
        <w:jc w:val="both"/>
      </w:pPr>
      <w:r/>
    </w:p>
    <w:p>
      <w:pPr>
        <w:jc w:val="both"/>
      </w:pPr>
      <w:r>
        <w:t>// Class providing commonly used injections that can be used directly with ANN apis.</w:t>
      </w:r>
    </w:p>
    <w:p>
      <w:pPr>
        <w:jc w:val="both"/>
      </w:pPr>
      <w:r>
        <w:t>// Injection  prefixed with `J` can be used in java directly with ANN apis.</w:t>
      </w:r>
    </w:p>
    <w:p>
      <w:pPr>
        <w:jc w:val="both"/>
      </w:pPr>
      <w:r>
        <w:t>object AnnInjections {</w:t>
      </w:r>
    </w:p>
    <w:p>
      <w:pPr>
        <w:jc w:val="both"/>
      </w:pPr>
      <w:r>
        <w:t xml:space="preserve">  val LongInjection: Injection[Long, Array[Byte]] = Injection.long2BigEndian</w:t>
      </w:r>
    </w:p>
    <w:p>
      <w:pPr>
        <w:jc w:val="both"/>
      </w:pPr>
      <w:r/>
    </w:p>
    <w:p>
      <w:pPr>
        <w:jc w:val="both"/>
      </w:pPr>
      <w:r>
        <w:t xml:space="preserve">  def StringInjection: Injection[String, Array[Byte]] = Injection.utf8</w:t>
      </w:r>
    </w:p>
    <w:p>
      <w:pPr>
        <w:jc w:val="both"/>
      </w:pPr>
      <w:r/>
    </w:p>
    <w:p>
      <w:pPr>
        <w:jc w:val="both"/>
      </w:pPr>
      <w:r>
        <w:t xml:space="preserve">  def IntInjection: Injection[Int, Array[Byte]] = Injection.int2BigEndian</w:t>
      </w:r>
    </w:p>
    <w:p>
      <w:pPr>
        <w:jc w:val="both"/>
      </w:pPr>
      <w:r/>
    </w:p>
    <w:p>
      <w:pPr>
        <w:jc w:val="both"/>
      </w:pPr>
      <w:r>
        <w:t xml:space="preserve">  val JLongInjection: Injection[java.lang.Long, Array[Byte]] =</w:t>
      </w:r>
    </w:p>
    <w:p>
      <w:pPr>
        <w:jc w:val="both"/>
      </w:pPr>
      <w:r>
        <w:t xml:space="preserve">    Bijection.long2Boxed</w:t>
      </w:r>
    </w:p>
    <w:p>
      <w:pPr>
        <w:jc w:val="both"/>
      </w:pPr>
      <w:r>
        <w:t xml:space="preserve">      .asInstanceOf[Bijection[Long, java.lang.Long]]</w:t>
      </w:r>
    </w:p>
    <w:p>
      <w:pPr>
        <w:jc w:val="both"/>
      </w:pPr>
      <w:r>
        <w:t xml:space="preserve">      .inverse</w:t>
      </w:r>
    </w:p>
    <w:p>
      <w:pPr>
        <w:jc w:val="both"/>
      </w:pPr>
      <w:r>
        <w:t xml:space="preserve">      .andThen(LongInjection)</w:t>
      </w:r>
    </w:p>
    <w:p>
      <w:pPr>
        <w:jc w:val="both"/>
      </w:pPr>
      <w:r/>
    </w:p>
    <w:p>
      <w:pPr>
        <w:jc w:val="both"/>
      </w:pPr>
      <w:r>
        <w:t xml:space="preserve">  val JStringInjection: Injection[java.lang.String, Array[Byte]] =</w:t>
      </w:r>
    </w:p>
    <w:p>
      <w:pPr>
        <w:jc w:val="both"/>
      </w:pPr>
      <w:r>
        <w:t xml:space="preserve">    StringInjection</w:t>
      </w:r>
    </w:p>
    <w:p>
      <w:pPr>
        <w:jc w:val="both"/>
      </w:pPr>
      <w:r/>
    </w:p>
    <w:p>
      <w:pPr>
        <w:jc w:val="both"/>
      </w:pPr>
      <w:r>
        <w:t xml:space="preserve">  val JIntInjection: Injection[java.lang.Integer, Array[Byte]] =</w:t>
      </w:r>
    </w:p>
    <w:p>
      <w:pPr>
        <w:jc w:val="both"/>
      </w:pPr>
      <w:r>
        <w:t xml:space="preserve">    Bijection.int2Boxed</w:t>
      </w:r>
    </w:p>
    <w:p>
      <w:pPr>
        <w:jc w:val="both"/>
      </w:pPr>
      <w:r>
        <w:t xml:space="preserve">      .asInstanceOf[Bijection[Int, java.lang.Integer]]</w:t>
      </w:r>
    </w:p>
    <w:p>
      <w:pPr>
        <w:jc w:val="both"/>
      </w:pPr>
      <w:r>
        <w:t xml:space="preserve">      .inverse</w:t>
      </w:r>
    </w:p>
    <w:p>
      <w:pPr>
        <w:jc w:val="both"/>
      </w:pPr>
      <w:r>
        <w:t xml:space="preserve">      .andThen(IntInjection)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