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a trait that allows you to query for nearest neighbors given an arbitrary type T1. This is</w:t>
      </w:r>
    </w:p>
    <w:p>
      <w:pPr>
        <w:jc w:val="both"/>
      </w:pPr>
      <w:r>
        <w:t xml:space="preserve"> * in contrast to a regular com.twitter.ann.common.Appendable, which takes an embedding as the input</w:t>
      </w:r>
    </w:p>
    <w:p>
      <w:pPr>
        <w:jc w:val="both"/>
      </w:pPr>
      <w:r>
        <w:t xml:space="preserve"> * argument.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interface uses the Stitch API for batching. See go/stitch for details on how to use it.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T1 type of the query.</w:t>
      </w:r>
    </w:p>
    <w:p>
      <w:pPr>
        <w:jc w:val="both"/>
      </w:pPr>
      <w:r>
        <w:t xml:space="preserve"> * @tparam T2 type of the result.</w:t>
      </w:r>
    </w:p>
    <w:p>
      <w:pPr>
        <w:jc w:val="both"/>
      </w:pPr>
      <w:r>
        <w:t xml:space="preserve"> * @tparam P runtime parameters supported by the index.</w:t>
      </w:r>
    </w:p>
    <w:p>
      <w:pPr>
        <w:jc w:val="both"/>
      </w:pPr>
      <w:r>
        <w:t xml:space="preserve"> * @tparam D distance function used in the index.</w:t>
      </w:r>
    </w:p>
    <w:p>
      <w:pPr>
        <w:jc w:val="both"/>
      </w:pPr>
      <w:r>
        <w:t xml:space="preserve"> */</w:t>
      </w:r>
    </w:p>
    <w:p>
      <w:pPr>
        <w:jc w:val="both"/>
      </w:pPr>
      <w:r>
        <w:t>trait QueryableById[T1, T2, P &lt;: RuntimeParams, D &lt;: Distance[D]] {</w:t>
      </w:r>
    </w:p>
    <w:p>
      <w:pPr>
        <w:jc w:val="both"/>
      </w:pPr>
      <w:r>
        <w:t xml:space="preserve">  def queryById(</w:t>
      </w:r>
    </w:p>
    <w:p>
      <w:pPr>
        <w:jc w:val="both"/>
      </w:pPr>
      <w:r>
        <w:t xml:space="preserve">    id: T1,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Stitch[List[T2]]</w:t>
      </w:r>
    </w:p>
    <w:p>
      <w:pPr>
        <w:jc w:val="both"/>
      </w:pPr>
      <w:r/>
    </w:p>
    <w:p>
      <w:pPr>
        <w:jc w:val="both"/>
      </w:pPr>
      <w:r>
        <w:t xml:space="preserve">  def queryByIdWithDistance(</w:t>
      </w:r>
    </w:p>
    <w:p>
      <w:pPr>
        <w:jc w:val="both"/>
      </w:pPr>
      <w:r>
        <w:t xml:space="preserve">    id: T1,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Stitch[List[NeighborWithDistance[T2, D]]]</w:t>
      </w:r>
    </w:p>
    <w:p>
      <w:pPr>
        <w:jc w:val="both"/>
      </w:pPr>
      <w:r/>
    </w:p>
    <w:p>
      <w:pPr>
        <w:jc w:val="both"/>
      </w:pPr>
      <w:r>
        <w:t xml:space="preserve">  def batchQueryById(</w:t>
      </w:r>
    </w:p>
    <w:p>
      <w:pPr>
        <w:jc w:val="both"/>
      </w:pPr>
      <w:r>
        <w:t xml:space="preserve">    ids: Seq[T1],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Stitch[List[NeighborWithSeed[T1, T2]]]</w:t>
      </w:r>
    </w:p>
    <w:p>
      <w:pPr>
        <w:jc w:val="both"/>
      </w:pPr>
      <w:r/>
    </w:p>
    <w:p>
      <w:pPr>
        <w:jc w:val="both"/>
      </w:pPr>
      <w:r>
        <w:t xml:space="preserve">  def batchQueryWithDistanceById(</w:t>
      </w:r>
    </w:p>
    <w:p>
      <w:pPr>
        <w:jc w:val="both"/>
      </w:pPr>
      <w:r>
        <w:t xml:space="preserve">    ids: Seq[T1],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Stitch[List[NeighborWithDistanceWithSeed[T1, T2, D]]]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