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"3rdparty/src/jvm/com/twitter/scalding:args",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"ann/src/main/scala/com/twitter/ann/annoy",</w:t>
      </w:r>
    </w:p>
    <w:p>
      <w:pPr>
        <w:jc w:val="both"/>
      </w:pPr>
      <w:r>
        <w:t xml:space="preserve">        "ann/src/main/scala/com/twitter/ann/brute_force",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"ann/src/main/scala/com/twitter/ann/hnsw",</w:t>
      </w:r>
    </w:p>
    <w:p>
      <w:pPr>
        <w:jc w:val="both"/>
      </w:pPr>
      <w:r>
        <w:t xml:space="preserve">        "ann/src/main/scala/com/twitter/ann/serialization",</w:t>
      </w:r>
    </w:p>
    <w:p>
      <w:pPr>
        <w:jc w:val="both"/>
      </w:pPr>
      <w:r>
        <w:t xml:space="preserve">        "ann/src/main/scala/com/twitter/ann/util",</w:t>
      </w:r>
    </w:p>
    <w:p>
      <w:pPr>
        <w:jc w:val="both"/>
      </w:pPr>
      <w:r>
        <w:t xml:space="preserve">        "src/scala/com/twitter/cortex/ml/embeddings/common:Helpers",</w:t>
      </w:r>
    </w:p>
    <w:p>
      <w:pPr>
        <w:jc w:val="both"/>
      </w:pPr>
      <w:r>
        <w:t xml:space="preserve">        "src/scala/com/twitter/scalding_internal/bigquery",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"ann-index-builder",</w:t>
      </w:r>
    </w:p>
    <w:p>
      <w:pPr>
        <w:jc w:val="both"/>
      </w:pPr>
      <w:r>
        <w:t xml:space="preserve">    main = "com.twitter.ann.scalding.offline.indexbuilderfrombq.IndexBuilderFromBQApp",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":indexbuilderfrombq",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