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com.twitter.ann.common.thriftscala.BadRequest</w:t>
      </w:r>
    </w:p>
    <w:p>
      <w:pPr>
        <w:jc w:val="both"/>
      </w:pPr>
      <w:r>
        <w:t>import com.twitter.mediaservices.commons._</w:t>
      </w:r>
    </w:p>
    <w:p>
      <w:pPr>
        <w:jc w:val="both"/>
      </w:pPr>
      <w:r/>
    </w:p>
    <w:p>
      <w:pPr>
        <w:jc w:val="both"/>
      </w:pPr>
      <w:r>
        <w:t>object RuntimeExceptionTransform extends ExceptionTransformer {</w:t>
      </w:r>
    </w:p>
    <w:p>
      <w:pPr>
        <w:jc w:val="both"/>
      </w:pPr>
      <w:r>
        <w:t xml:space="preserve">  override def transform = {</w:t>
      </w:r>
    </w:p>
    <w:p>
      <w:pPr>
        <w:jc w:val="both"/>
      </w:pPr>
      <w:r>
        <w:t xml:space="preserve">    case e: BadRequest =&gt;</w:t>
      </w:r>
    </w:p>
    <w:p>
      <w:pPr>
        <w:jc w:val="both"/>
      </w:pPr>
      <w:r>
        <w:t xml:space="preserve">      MisuseExceptionInfo(e)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getStatName: PartialFunction[Exception, String] = {</w:t>
      </w:r>
    </w:p>
    <w:p>
      <w:pPr>
        <w:jc w:val="both"/>
      </w:pPr>
      <w:r>
        <w:t xml:space="preserve">    case e: BadRequest =&gt; exceptionName(e, e.code.name)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