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FilterBase {</w:t>
      </w:r>
    </w:p>
    <w:p>
      <w:pPr>
        <w:jc w:val="both"/>
      </w:pPr>
      <w:r>
        <w:t xml:space="preserve">  def name: String</w:t>
      </w:r>
    </w:p>
    <w:p>
      <w:pPr>
        <w:jc w:val="both"/>
      </w:pPr>
      <w:r/>
    </w:p>
    <w:p>
      <w:pPr>
        <w:jc w:val="both"/>
      </w:pPr>
      <w:r>
        <w:t xml:space="preserve">  type ConfigType</w:t>
      </w:r>
    </w:p>
    <w:p>
      <w:pPr>
        <w:jc w:val="both"/>
      </w:pPr>
      <w:r/>
    </w:p>
    <w:p>
      <w:pPr>
        <w:jc w:val="both"/>
      </w:pPr>
      <w:r>
        <w:t xml:space="preserve">  def 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config: ConfigType</w:t>
      </w:r>
    </w:p>
    <w:p>
      <w:pPr>
        <w:jc w:val="both"/>
      </w:pPr>
      <w:r>
        <w:t xml:space="preserve">  ): Future[Seq[Seq[InitialCandidate]]]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config params here. passing in param() into the filter is strongly discouraged</w:t>
      </w:r>
    </w:p>
    <w:p>
      <w:pPr>
        <w:jc w:val="both"/>
      </w:pPr>
      <w:r>
        <w:t xml:space="preserve">   * because param() can be slow when called many times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requestToConfig[CGQueryType &lt;: CandidateGeneratorQuery](request: CGQueryType): ConfigType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