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/>
    </w:p>
    <w:p>
      <w:pPr>
        <w:jc w:val="both"/>
      </w:pPr>
      <w:r>
        <w:t>import com.twitter.contentrecommender.thriftscala.TweetInfo</w:t>
      </w:r>
    </w:p>
    <w:p>
      <w:pPr>
        <w:jc w:val="both"/>
      </w:pPr>
      <w:r>
        <w:t>import com.twitter.cr_mixer.model.CandidateGeneratorQuery</w:t>
      </w:r>
    </w:p>
    <w:p>
      <w:pPr>
        <w:jc w:val="both"/>
      </w:pPr>
      <w:r>
        <w:t>import com.twitter.cr_mixer.model.CrCandidateGeneratorQuery</w:t>
      </w:r>
    </w:p>
    <w:p>
      <w:pPr>
        <w:jc w:val="both"/>
      </w:pPr>
      <w:r>
        <w:t>import com.twitter.cr_mixer.model.HealthThreshold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trait TweetInfoHealthFilterBase extends FilterBase {</w:t>
      </w:r>
    </w:p>
    <w:p>
      <w:pPr>
        <w:jc w:val="both"/>
      </w:pPr>
      <w:r>
        <w:t xml:space="preserve">  override def name: String = this.getClass.getCanonicalName</w:t>
      </w:r>
    </w:p>
    <w:p>
      <w:pPr>
        <w:jc w:val="both"/>
      </w:pPr>
      <w:r>
        <w:t xml:space="preserve">  override type ConfigType = HealthThreshold.Enum.Value</w:t>
      </w:r>
    </w:p>
    <w:p>
      <w:pPr>
        <w:jc w:val="both"/>
      </w:pPr>
      <w:r>
        <w:t xml:space="preserve">  def thresholdToPropertyMap: Map[HealthThreshold.Enum.Value, TweetInfo =&gt; Option[Boolean]]</w:t>
      </w:r>
    </w:p>
    <w:p>
      <w:pPr>
        <w:jc w:val="both"/>
      </w:pPr>
      <w:r>
        <w:t xml:space="preserve">  def getFilterParamFn: CandidateGeneratorQuery =&gt; HealthThreshold.Enum.Value</w:t>
      </w:r>
    </w:p>
    <w:p>
      <w:pPr>
        <w:jc w:val="both"/>
      </w:pPr>
      <w:r/>
    </w:p>
    <w:p>
      <w:pPr>
        <w:jc w:val="both"/>
      </w:pPr>
      <w:r>
        <w:t xml:space="preserve">  override def 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config: HealthThreshold.Enum.Value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Future.value(candidates.map { seq =&gt;</w:t>
      </w:r>
    </w:p>
    <w:p>
      <w:pPr>
        <w:jc w:val="both"/>
      </w:pPr>
      <w:r>
        <w:t xml:space="preserve">      seq.filter(p =&gt; thresholdToPropertyMap(config)(p.tweetInfo).getOrElse(true))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config params here. passing in param() into the filter is strongly discouraged</w:t>
      </w:r>
    </w:p>
    <w:p>
      <w:pPr>
        <w:jc w:val="both"/>
      </w:pPr>
      <w:r>
        <w:t xml:space="preserve">   * because param() can be slow when called many times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requestToConfig[CGQueryType &lt;: CandidateGeneratorQuery](</w:t>
      </w:r>
    </w:p>
    <w:p>
      <w:pPr>
        <w:jc w:val="both"/>
      </w:pPr>
      <w:r>
        <w:t xml:space="preserve">    query: CGQueryType</w:t>
      </w:r>
    </w:p>
    <w:p>
      <w:pPr>
        <w:jc w:val="both"/>
      </w:pPr>
      <w:r>
        <w:t xml:space="preserve">  ): HealthThreshold.Enum.Value = {</w:t>
      </w:r>
    </w:p>
    <w:p>
      <w:pPr>
        <w:jc w:val="both"/>
      </w:pPr>
      <w:r>
        <w:t xml:space="preserve">    query match {</w:t>
      </w:r>
    </w:p>
    <w:p>
      <w:pPr>
        <w:jc w:val="both"/>
      </w:pPr>
      <w:r>
        <w:t xml:space="preserve">      case q: CrCandidateGeneratorQuery =&gt; getFilterParamFn(q)</w:t>
      </w:r>
    </w:p>
    <w:p>
      <w:pPr>
        <w:jc w:val="both"/>
      </w:pPr>
      <w:r>
        <w:t xml:space="preserve">      case _ =&gt; HealthThreshold.Enum.Off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