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>
        <w:t>package logging</w:t>
      </w:r>
    </w:p>
    <w:p>
      <w:pPr>
        <w:jc w:val="both"/>
      </w:pPr>
      <w:r/>
    </w:p>
    <w:p>
      <w:pPr>
        <w:jc w:val="both"/>
      </w:pPr>
      <w:r>
        <w:t>import com.twitter.cr_mixer.thriftscala.CrMixerTweetRequest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/>
    </w:p>
    <w:p>
      <w:pPr>
        <w:jc w:val="both"/>
      </w:pPr>
      <w:r>
        <w:t>case class TopLevelDdgMetricsMetadata(</w:t>
      </w:r>
    </w:p>
    <w:p>
      <w:pPr>
        <w:jc w:val="both"/>
      </w:pPr>
      <w:r>
        <w:t xml:space="preserve">  userId: Option[Long],</w:t>
      </w:r>
    </w:p>
    <w:p>
      <w:pPr>
        <w:jc w:val="both"/>
      </w:pPr>
      <w:r>
        <w:t xml:space="preserve">  product: Product,</w:t>
      </w:r>
    </w:p>
    <w:p>
      <w:pPr>
        <w:jc w:val="both"/>
      </w:pPr>
      <w:r>
        <w:t xml:space="preserve">  clientApplicationId: Option[Long],</w:t>
      </w:r>
    </w:p>
    <w:p>
      <w:pPr>
        <w:jc w:val="both"/>
      </w:pPr>
      <w:r>
        <w:t xml:space="preserve">  countryCode: Option[String])</w:t>
      </w:r>
    </w:p>
    <w:p>
      <w:pPr>
        <w:jc w:val="both"/>
      </w:pPr>
      <w:r/>
    </w:p>
    <w:p>
      <w:pPr>
        <w:jc w:val="both"/>
      </w:pPr>
      <w:r>
        <w:t>object TopLevelDdgMetricsMetadata {</w:t>
      </w:r>
    </w:p>
    <w:p>
      <w:pPr>
        <w:jc w:val="both"/>
      </w:pPr>
      <w:r>
        <w:t xml:space="preserve">  def from(request: CrMixerTweetRequest): TopLevelDdgMetricsMetadata = {</w:t>
      </w:r>
    </w:p>
    <w:p>
      <w:pPr>
        <w:jc w:val="both"/>
      </w:pPr>
      <w:r>
        <w:t xml:space="preserve">    TopLevelDdgMetricsMetadata(</w:t>
      </w:r>
    </w:p>
    <w:p>
      <w:pPr>
        <w:jc w:val="both"/>
      </w:pPr>
      <w:r>
        <w:t xml:space="preserve">      userId = request.clientContext.userId,</w:t>
      </w:r>
    </w:p>
    <w:p>
      <w:pPr>
        <w:jc w:val="both"/>
      </w:pPr>
      <w:r>
        <w:t xml:space="preserve">      product = request.product,</w:t>
      </w:r>
    </w:p>
    <w:p>
      <w:pPr>
        <w:jc w:val="both"/>
      </w:pPr>
      <w:r>
        <w:t xml:space="preserve">      clientApplicationId = request.clientContext.appId,</w:t>
      </w:r>
    </w:p>
    <w:p>
      <w:pPr>
        <w:jc w:val="both"/>
      </w:pPr>
      <w:r>
        <w:t xml:space="preserve">      countryCode = request.clientContext.countryCode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