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    "core/*.scala",</w:t>
      </w:r>
    </w:p>
    <w:p>
      <w:pPr>
        <w:jc w:val="both"/>
      </w:pPr>
      <w:r>
        <w:t xml:space="preserve">        "grpc_client/*.scala",</w:t>
      </w:r>
    </w:p>
    <w:p>
      <w:pPr>
        <w:jc w:val="both"/>
      </w:pPr>
      <w:r>
        <w:t xml:space="preserve">        "similarity_engine/*.scala",</w:t>
      </w:r>
    </w:p>
    <w:p>
      <w:pPr>
        <w:jc w:val="both"/>
      </w:pPr>
      <w:r>
        <w:t xml:space="preserve">        "source_signal/*.scala",</w:t>
      </w:r>
    </w:p>
    <w:p>
      <w:pPr>
        <w:jc w:val="both"/>
      </w:pPr>
      <w:r>
        <w:t xml:space="preserve">        "thrift_client/*.scala",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"3rdparty/jvm/com/twitter/storehaus:memcache",</w:t>
      </w:r>
    </w:p>
    <w:p>
      <w:pPr>
        <w:jc w:val="both"/>
      </w:pPr>
      <w:r>
        <w:t xml:space="preserve">        "3rdparty/jvm/io/grpc:grpc-api",</w:t>
      </w:r>
    </w:p>
    <w:p>
      <w:pPr>
        <w:jc w:val="both"/>
      </w:pPr>
      <w:r>
        <w:t xml:space="preserve">        "3rdparty/jvm/io/grpc:grpc-auth",</w:t>
      </w:r>
    </w:p>
    <w:p>
      <w:pPr>
        <w:jc w:val="both"/>
      </w:pPr>
      <w:r>
        <w:t xml:space="preserve">        "3rdparty/jvm/io/grpc:grpc-core",</w:t>
      </w:r>
    </w:p>
    <w:p>
      <w:pPr>
        <w:jc w:val="both"/>
      </w:pPr>
      <w:r>
        <w:t xml:space="preserve">        "3rdparty/jvm/io/grpc:grpc-netty",</w:t>
      </w:r>
    </w:p>
    <w:p>
      <w:pPr>
        <w:jc w:val="both"/>
      </w:pPr>
      <w:r>
        <w:t xml:space="preserve">        "3rdparty/jvm/io/grpc:grpc-protobuf",</w:t>
      </w:r>
    </w:p>
    <w:p>
      <w:pPr>
        <w:jc w:val="both"/>
      </w:pPr>
      <w:r>
        <w:t xml:space="preserve">        "3rdparty/jvm/io/grpc:grpc-stub",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"3rdparty/jvm/org/scalanlp:breeze",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"configapi/configapi-abdecider",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"content-recommender/server/src/main/scala/com/twitter/contentrecommender:cr-mixer-deps",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"cr-mixer/server/src/main/scala/com/twitter/cr_mixer/candidate_generation",</w:t>
      </w:r>
    </w:p>
    <w:p>
      <w:pPr>
        <w:jc w:val="both"/>
      </w:pPr>
      <w:r>
        <w:t xml:space="preserve">        "cr-mixer/server/src/main/scala/com/twitter/cr_mixer/config",</w:t>
      </w:r>
    </w:p>
    <w:p>
      <w:pPr>
        <w:jc w:val="both"/>
      </w:pPr>
      <w:r>
        <w:t xml:space="preserve">        "cr-mixer/server/src/main/scala/com/twitter/cr_mixer/featureswitch",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"cr-mixer/server/src/main/scala/com/twitter/cr_mixer/ranker",</w:t>
      </w:r>
    </w:p>
    <w:p>
      <w:pPr>
        <w:jc w:val="both"/>
      </w:pPr>
      <w:r>
        <w:t xml:space="preserve">        "cr-mixer/server/src/main/scala/com/twitter/cr_mixer/scribe",</w:t>
      </w:r>
    </w:p>
    <w:p>
      <w:pPr>
        <w:jc w:val="both"/>
      </w:pPr>
      <w:r>
        <w:t xml:space="preserve">        "cr-mixer/server/src/main/scala/com/twitter/cr_mixer/similarity_engine",</w:t>
      </w:r>
    </w:p>
    <w:p>
      <w:pPr>
        <w:jc w:val="both"/>
      </w:pPr>
      <w:r>
        <w:t xml:space="preserve">        "cr-mixer/server/src/main/scala/com/twitter/cr_mixer/source_signal",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"discovery-common/src/main/scala/com/twitter/discovery/common/configapi",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"finagle-internal/finagle-grpc/src/main/scala",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"finatra-internal/kafka/src/main/scala/com/twitter/finatra/kafka/consumers",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"finatra/inject/inject-modules/src/main/scala",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"frigate/frigate-common/src/main/scala/com/twitter/frigate/common/store/health",</w:t>
      </w:r>
    </w:p>
    <w:p>
      <w:pPr>
        <w:jc w:val="both"/>
      </w:pPr>
      <w:r>
        <w:t xml:space="preserve">        "frigate/frigate-common/src/main/scala/com/twitter/frigate/common/store/interests",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"hydra/partition/thrift/src/main/thrift:thrift-scala",</w:t>
      </w:r>
    </w:p>
    <w:p>
      <w:pPr>
        <w:jc w:val="both"/>
      </w:pPr>
      <w:r>
        <w:t xml:space="preserve">        "hydra/root/thrift/src/main/thrift:thrift-scala",</w:t>
      </w:r>
    </w:p>
    <w:p>
      <w:pPr>
        <w:jc w:val="both"/>
      </w:pPr>
      <w:r>
        <w:t xml:space="preserve">        "mediaservices/commons/src/main/scala:futuretracker",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"qig-ranker/thrift/src/main/thrift:thrift-scala",</w:t>
      </w:r>
    </w:p>
    <w:p>
      <w:pPr>
        <w:jc w:val="both"/>
      </w:pPr>
      <w:r>
        <w:t xml:space="preserve">        "relevance-platform/src/main/scala/com/twitter/relevance_platform/common/health_store",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"relevance-platform/thrift/src/main/thrift:thrift-scala",</w:t>
      </w:r>
    </w:p>
    <w:p>
      <w:pPr>
        <w:jc w:val="both"/>
      </w:pPr>
      <w:r>
        <w:t xml:space="preserve">        "representation-manager/client/src/main/scala/com/twitter/representation_manager",</w:t>
      </w:r>
    </w:p>
    <w:p>
      <w:pPr>
        <w:jc w:val="both"/>
      </w:pPr>
      <w:r>
        <w:t xml:space="preserve">        "representation-manager/client/src/main/scala/com/twitter/representation_manager/config",</w:t>
      </w:r>
    </w:p>
    <w:p>
      <w:pPr>
        <w:jc w:val="both"/>
      </w:pPr>
      <w:r>
        <w:t xml:space="preserve">        "representation-manager/server/src/main/scala/com/twitter/representation_manager/migration",</w:t>
      </w:r>
    </w:p>
    <w:p>
      <w:pPr>
        <w:jc w:val="both"/>
      </w:pPr>
      <w:r>
        <w:t xml:space="preserve">        "representation-manager/server/src/main/thrift:thrift-scala",</w:t>
      </w:r>
    </w:p>
    <w:p>
      <w:pPr>
        <w:jc w:val="both"/>
      </w:pPr>
      <w:r>
        <w:t xml:space="preserve">        "representation-scorer/server/src/main/thrift:thrift-scala",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"src/scala/com/twitter/algebird_internal/injection",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"src/scala/com/twitter/storehaus_internal/offline",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"src/scala/com/twitter/topic_recos/stores",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"src/thrift/com/twitter/frigate:frigate-common-thrift-scala",</w:t>
      </w:r>
    </w:p>
    <w:p>
      <w:pPr>
        <w:jc w:val="both"/>
      </w:pPr>
      <w:r>
        <w:t xml:space="preserve">        "src/thrift/com/twitter/frigate:frigate-thrift-scala",</w:t>
      </w:r>
    </w:p>
    <w:p>
      <w:pPr>
        <w:jc w:val="both"/>
      </w:pPr>
      <w:r>
        <w:t xml:space="preserve">        "src/thrift/com/twitter/frigate/data_pipeline/scalding:blue_verified_annotations-scala",</w:t>
      </w:r>
    </w:p>
    <w:p>
      <w:pPr>
        <w:jc w:val="both"/>
      </w:pPr>
      <w:r>
        <w:t xml:space="preserve">        "src/thrift/com/twitter/hermit/stp:hermit-stp-scala",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"src/thrift/com/twitter/ml/api:embedding-scala",</w:t>
      </w:r>
    </w:p>
    <w:p>
      <w:pPr>
        <w:jc w:val="both"/>
      </w:pPr>
      <w:r>
        <w:t xml:space="preserve">        "src/thrift/com/twitter/ml/featurestore:ml-feature-store-embedding-scala",</w:t>
      </w:r>
    </w:p>
    <w:p>
      <w:pPr>
        <w:jc w:val="both"/>
      </w:pPr>
      <w:r>
        <w:t xml:space="preserve">        "src/thrift/com/twitter/onboarding/relevance/coldstart_lookalike:coldstartlookalike-thrift-scala",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"src/thrift/com/twitter/recos/user_ad_graph:user_ad_graph-scala",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"src/thrift/com/twitter/recos/user_tweet_graph:user_tweet_graph-scala",</w:t>
      </w:r>
    </w:p>
    <w:p>
      <w:pPr>
        <w:jc w:val="both"/>
      </w:pPr>
      <w:r>
        <w:t xml:space="preserve">        "src/thrift/com/twitter/recos/user_tweet_graph_plus:user_tweet_graph_plus-scala",</w:t>
      </w:r>
    </w:p>
    <w:p>
      <w:pPr>
        <w:jc w:val="both"/>
      </w:pPr>
      <w:r>
        <w:t xml:space="preserve">        "src/thrift/com/twitter/recos/user_video_graph:user_video_graph-scala",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"src/thrift/com/twitter/search/query_interaction_graph/service:qig-service-scala",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"src/thrift/com/twitter/topic_recos:topic_recos-thrift-scala",</w:t>
      </w:r>
    </w:p>
    <w:p>
      <w:pPr>
        <w:jc w:val="both"/>
      </w:pPr>
      <w:r>
        <w:t xml:space="preserve">        "src/thrift/com/twitter/trends/trip_v1:trip-tweets-thrift-scala",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"src/thrift/com/twitter/twistly:twistly-scala",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    "util-internal/scribe/src/main/scala/com/twitter/logging",</w:t>
      </w:r>
    </w:p>
    <w:p>
      <w:pPr>
        <w:jc w:val="both"/>
      </w:pPr>
      <w:r>
        <w:t xml:space="preserve">        "util/util-hashing",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