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com.twitter.cr_mixer.similarity_engine.SimilarityEngine.keyHasher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com.twitter.topic_recos.stores.CertoTopicTopKTweetsStore</w:t>
      </w:r>
    </w:p>
    <w:p>
      <w:pPr>
        <w:jc w:val="both"/>
      </w:pPr>
      <w:r>
        <w:t>import com.twitter.topic_recos.thriftscala.TweetWithScores</w:t>
      </w:r>
    </w:p>
    <w:p>
      <w:pPr>
        <w:jc w:val="both"/>
      </w:pPr>
      <w:r/>
    </w:p>
    <w:p>
      <w:pPr>
        <w:jc w:val="both"/>
      </w:pPr>
      <w:r>
        <w:t>object CertoStratoStoreModule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@Named(ModuleNames.CertoStratoStoreName)</w:t>
      </w:r>
    </w:p>
    <w:p>
      <w:pPr>
        <w:jc w:val="both"/>
      </w:pPr>
      <w:r>
        <w:t xml:space="preserve">  def providesCertoStratoStore(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ReadableStore[TopicId, Seq[TweetWithScores]] = {</w:t>
      </w:r>
    </w:p>
    <w:p>
      <w:pPr>
        <w:jc w:val="both"/>
      </w:pPr>
      <w:r>
        <w:t xml:space="preserve">    val certoStore = ObservedReadableStore(CertoTopicTopKTweetsStore.prodStore(stratoClient))(</w:t>
      </w:r>
    </w:p>
    <w:p>
      <w:pPr>
        <w:jc w:val="both"/>
      </w:pPr>
      <w:r>
        <w:t xml:space="preserve">      statsReceiver.scope(ModuleNames.CertoStratoStoreName)).mapValues { topKTweetsWithScores =&gt;</w:t>
      </w:r>
    </w:p>
    <w:p>
      <w:pPr>
        <w:jc w:val="both"/>
      </w:pPr>
      <w:r>
        <w:t xml:space="preserve">      topKTweetsWithScores.topTweetsByFollowerL2NormalizedCosineSimilarityScore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certoStore,</w:t>
      </w:r>
    </w:p>
    <w:p>
      <w:pPr>
        <w:jc w:val="both"/>
      </w:pPr>
      <w:r>
        <w:t xml:space="preserve">        cacheClient = crMixerUnifiedCacheClient,</w:t>
      </w:r>
    </w:p>
    <w:p>
      <w:pPr>
        <w:jc w:val="both"/>
      </w:pPr>
      <w:r>
        <w:t xml:space="preserve">        ttl = 10.minutes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LZ4Injection.compose(SeqObjectInjection[TweetWithScores]()),</w:t>
      </w:r>
    </w:p>
    <w:p>
      <w:pPr>
        <w:jc w:val="both"/>
      </w:pPr>
      <w:r>
        <w:t xml:space="preserve">        statsReceiver = statsReceiver.scope("memcached_certo_store"),</w:t>
      </w:r>
    </w:p>
    <w:p>
      <w:pPr>
        <w:jc w:val="both"/>
      </w:pPr>
      <w:r>
        <w:t xml:space="preserve">        keyToString = { k =&gt; s"certo:${keyHasher.hashKey(k.toString.getBytes)}"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ObservedCachedReadableStore.from[TopicId, Seq[TweetWithScores]](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5.minutes,</w:t>
      </w:r>
    </w:p>
    <w:p>
      <w:pPr>
        <w:jc w:val="both"/>
      </w:pPr>
      <w:r>
        <w:t xml:space="preserve">      maxKeys = 100000, // ~150MB max</w:t>
      </w:r>
    </w:p>
    <w:p>
      <w:pPr>
        <w:jc w:val="both"/>
      </w:pPr>
      <w:r>
        <w:t xml:space="preserve">      cacheName = "certo_in_memory_cache",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)(statsReceiver.scope("certo_in_memory_cache"))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