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com.twitter.ml.api.{thriftscala =&gt; api}</w:t>
      </w:r>
    </w:p>
    <w:p>
      <w:pPr>
        <w:jc w:val="both"/>
      </w:pPr>
      <w:r>
        <w:t>import com.twitter.simclusters_v2.thriftscala.CandidateTweetsList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com.twitter.storehaus_internal.manhattan.Apollo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EmbeddingStoreModule extends TwitterModule {</w:t>
      </w:r>
    </w:p>
    <w:p>
      <w:pPr>
        <w:jc w:val="both"/>
      </w:pPr>
      <w:r>
        <w:t xml:space="preserve">  type UserId = Long</w:t>
      </w:r>
    </w:p>
    <w:p>
      <w:pPr>
        <w:jc w:val="both"/>
      </w:pPr>
      <w:r>
        <w:t xml:space="preserve">  implicit val mbcgUserEmbeddingInjection: Injection[api.Embedding, Array[Byte]] =</w:t>
      </w:r>
    </w:p>
    <w:p>
      <w:pPr>
        <w:jc w:val="both"/>
      </w:pPr>
      <w:r>
        <w:t xml:space="preserve">    CompactScalaCodec(api.Embedding)</w:t>
      </w:r>
    </w:p>
    <w:p>
      <w:pPr>
        <w:jc w:val="both"/>
      </w:pPr>
      <w:r>
        <w:t xml:space="preserve">  implicit val tweetCandidatesInjection: Injection[CandidateTweetsList, Array[Byte]] =</w:t>
      </w:r>
    </w:p>
    <w:p>
      <w:pPr>
        <w:jc w:val="both"/>
      </w:pPr>
      <w:r>
        <w:t xml:space="preserve">    CompactScalaCodec(CandidateTweetsList)</w:t>
      </w:r>
    </w:p>
    <w:p>
      <w:pPr>
        <w:jc w:val="both"/>
      </w:pPr>
      <w:r/>
    </w:p>
    <w:p>
      <w:pPr>
        <w:jc w:val="both"/>
      </w:pPr>
      <w:r>
        <w:t xml:space="preserve">  final val TwHINEmbeddingRegularUpdateMhStoreName = "TwHINEmbeddingRegularUpdateMhStore"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@Named(TwHINEmbeddingRegularUpdateMhStoreName)</w:t>
      </w:r>
    </w:p>
    <w:p>
      <w:pPr>
        <w:jc w:val="both"/>
      </w:pPr>
      <w:r>
        <w:t xml:space="preserve">  def twHINEmbeddingRegularUpdateMhStore(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ReadableStore[InternalId, api.Embedding] = {</w:t>
      </w:r>
    </w:p>
    <w:p>
      <w:pPr>
        <w:jc w:val="both"/>
      </w:pPr>
      <w:r>
        <w:t xml:space="preserve">    val binaryEmbeddingInjection: Injection[api.Embedding, Array[Byte]] =</w:t>
      </w:r>
    </w:p>
    <w:p>
      <w:pPr>
        <w:jc w:val="both"/>
      </w:pPr>
      <w:r>
        <w:t xml:space="preserve">      BinaryScalaCodec(api.Embedding)</w:t>
      </w:r>
    </w:p>
    <w:p>
      <w:pPr>
        <w:jc w:val="both"/>
      </w:pPr>
      <w:r/>
    </w:p>
    <w:p>
      <w:pPr>
        <w:jc w:val="both"/>
      </w:pPr>
      <w:r>
        <w:t xml:space="preserve">    val longCodec = implicitly[Injection[Long, Array[Byte]]]</w:t>
      </w:r>
    </w:p>
    <w:p>
      <w:pPr>
        <w:jc w:val="both"/>
      </w:pPr>
      <w:r/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.getReadableStoreWithMtls[TweetId, api.Embedding](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 // not needed</w:t>
      </w:r>
    </w:p>
    <w:p>
      <w:pPr>
        <w:jc w:val="both"/>
      </w:pPr>
      <w:r>
        <w:t xml:space="preserve">          ApplicationID("cr_mixer_apollo"),</w:t>
      </w:r>
    </w:p>
    <w:p>
      <w:pPr>
        <w:jc w:val="both"/>
      </w:pPr>
      <w:r>
        <w:t xml:space="preserve">          DatasetName("twhin_regular_update_tweet_embedding_apollo"),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ManhattanKVClientMtlsParams(serviceIdentifier)</w:t>
      </w:r>
    </w:p>
    <w:p>
      <w:pPr>
        <w:jc w:val="both"/>
      </w:pPr>
      <w:r>
        <w:t xml:space="preserve">      )(longCodec, binaryEmbeddingInjection).composeKeyMapping[InternalId] {</w:t>
      </w:r>
    </w:p>
    <w:p>
      <w:pPr>
        <w:jc w:val="both"/>
      </w:pPr>
      <w:r>
        <w:t xml:space="preserve">        case InternalId.TweetId(tweetId) =&gt;</w:t>
      </w:r>
    </w:p>
    <w:p>
      <w:pPr>
        <w:jc w:val="both"/>
      </w:pPr>
      <w:r>
        <w:t xml:space="preserve">          tweetId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UnsupportedOperationException("Invalid Internal Id")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val ConsumerBasedTwHINEmbeddingRegularUpdateMhStoreName =</w:t>
      </w:r>
    </w:p>
    <w:p>
      <w:pPr>
        <w:jc w:val="both"/>
      </w:pPr>
      <w:r>
        <w:t xml:space="preserve">    "ConsumerBasedTwHINEmbeddingRegularUpdateMhStore"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@Named(ConsumerBasedTwHINEmbeddingRegularUpdateMhStoreName)</w:t>
      </w:r>
    </w:p>
    <w:p>
      <w:pPr>
        <w:jc w:val="both"/>
      </w:pPr>
      <w:r>
        <w:t xml:space="preserve">  def consumerBasedTwHINEmbeddingRegularUpdateMhStore(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ReadableStore[InternalId, api.Embedding] = {</w:t>
      </w:r>
    </w:p>
    <w:p>
      <w:pPr>
        <w:jc w:val="both"/>
      </w:pPr>
      <w:r>
        <w:t xml:space="preserve">    val binaryEmbeddingInjection: Injection[api.Embedding, Array[Byte]] =</w:t>
      </w:r>
    </w:p>
    <w:p>
      <w:pPr>
        <w:jc w:val="both"/>
      </w:pPr>
      <w:r>
        <w:t xml:space="preserve">      BinaryScalaCodec(api.Embedding)</w:t>
      </w:r>
    </w:p>
    <w:p>
      <w:pPr>
        <w:jc w:val="both"/>
      </w:pPr>
      <w:r/>
    </w:p>
    <w:p>
      <w:pPr>
        <w:jc w:val="both"/>
      </w:pPr>
      <w:r>
        <w:t xml:space="preserve">    val longCodec = implicitly[Injection[Long, Array[Byte]]]</w:t>
      </w:r>
    </w:p>
    <w:p>
      <w:pPr>
        <w:jc w:val="both"/>
      </w:pPr>
      <w:r/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.getReadableStoreWithMtls[UserId, api.Embedding](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 // not needed</w:t>
      </w:r>
    </w:p>
    <w:p>
      <w:pPr>
        <w:jc w:val="both"/>
      </w:pPr>
      <w:r>
        <w:t xml:space="preserve">          ApplicationID("cr_mixer_apollo"),</w:t>
      </w:r>
    </w:p>
    <w:p>
      <w:pPr>
        <w:jc w:val="both"/>
      </w:pPr>
      <w:r>
        <w:t xml:space="preserve">          DatasetName("twhin_user_embedding_regular_update_apollo"),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ManhattanKVClientMtlsParams(serviceIdentifier)</w:t>
      </w:r>
    </w:p>
    <w:p>
      <w:pPr>
        <w:jc w:val="both"/>
      </w:pPr>
      <w:r>
        <w:t xml:space="preserve">      )(longCodec, binaryEmbeddingInjection).composeKeyMapping[InternalId] {</w:t>
      </w:r>
    </w:p>
    <w:p>
      <w:pPr>
        <w:jc w:val="both"/>
      </w:pPr>
      <w:r>
        <w:t xml:space="preserve">        case InternalId.UserId(userId) =&gt;</w:t>
      </w:r>
    </w:p>
    <w:p>
      <w:pPr>
        <w:jc w:val="both"/>
      </w:pPr>
      <w:r>
        <w:t xml:space="preserve">          userId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UnsupportedOperationException("Invalid Internal Id")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val TwoTowerFavConsumerEmbeddingMhStoreName = "TwoTowerFavConsumerEmbeddingMhStore"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@Named(TwoTowerFavConsumerEmbeddingMhStoreName)</w:t>
      </w:r>
    </w:p>
    <w:p>
      <w:pPr>
        <w:jc w:val="both"/>
      </w:pPr>
      <w:r>
        <w:t xml:space="preserve">  def twoTowerFavConsumerEmbeddingMhStore(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ReadableStore[InternalId, api.Embedding] = {</w:t>
      </w:r>
    </w:p>
    <w:p>
      <w:pPr>
        <w:jc w:val="both"/>
      </w:pPr>
      <w:r>
        <w:t xml:space="preserve">    val binaryEmbeddingInjection: Injection[api.Embedding, Array[Byte]] =</w:t>
      </w:r>
    </w:p>
    <w:p>
      <w:pPr>
        <w:jc w:val="both"/>
      </w:pPr>
      <w:r>
        <w:t xml:space="preserve">      BinaryScalaCodec(api.Embedding)</w:t>
      </w:r>
    </w:p>
    <w:p>
      <w:pPr>
        <w:jc w:val="both"/>
      </w:pPr>
      <w:r/>
    </w:p>
    <w:p>
      <w:pPr>
        <w:jc w:val="both"/>
      </w:pPr>
      <w:r>
        <w:t xml:space="preserve">    val longCodec = implicitly[Injection[Long, Array[Byte]]]</w:t>
      </w:r>
    </w:p>
    <w:p>
      <w:pPr>
        <w:jc w:val="both"/>
      </w:pPr>
      <w:r/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.getReadableStoreWithMtls[UserId, api.Embedding](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 // not needed</w:t>
      </w:r>
    </w:p>
    <w:p>
      <w:pPr>
        <w:jc w:val="both"/>
      </w:pPr>
      <w:r>
        <w:t xml:space="preserve">          ApplicationID("cr_mixer_apollo"),</w:t>
      </w:r>
    </w:p>
    <w:p>
      <w:pPr>
        <w:jc w:val="both"/>
      </w:pPr>
      <w:r>
        <w:t xml:space="preserve">          DatasetName("two_tower_fav_user_embedding_apollo"),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ManhattanKVClientMtlsParams(serviceIdentifier)</w:t>
      </w:r>
    </w:p>
    <w:p>
      <w:pPr>
        <w:jc w:val="both"/>
      </w:pPr>
      <w:r>
        <w:t xml:space="preserve">      )(longCodec, binaryEmbeddingInjection).composeKeyMapping[InternalId] {</w:t>
      </w:r>
    </w:p>
    <w:p>
      <w:pPr>
        <w:jc w:val="both"/>
      </w:pPr>
      <w:r>
        <w:t xml:space="preserve">        case InternalId.UserId(userId) =&gt;</w:t>
      </w:r>
    </w:p>
    <w:p>
      <w:pPr>
        <w:jc w:val="both"/>
      </w:pPr>
      <w:r>
        <w:t xml:space="preserve">          userId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UnsupportedOperationException("Invalid Internal Id")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val DebuggerDemoUserEmbeddingMhStoreName = "DebuggerDemoUserEmbeddingMhStoreName"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@Named(DebuggerDemoUserEmbeddingMhStoreName)</w:t>
      </w:r>
    </w:p>
    <w:p>
      <w:pPr>
        <w:jc w:val="both"/>
      </w:pPr>
      <w:r>
        <w:t xml:space="preserve">  def debuggerDemoUserEmbeddingStore(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ReadableStore[InternalId, api.Embedding] = {</w:t>
      </w:r>
    </w:p>
    <w:p>
      <w:pPr>
        <w:jc w:val="both"/>
      </w:pPr>
      <w:r>
        <w:t xml:space="preserve">    // This dataset is from src/scala/com/twitter/wtf/beam/bq_embedding_export/sql/MlfExperimentalUserEmbeddingScalaDataset.sql</w:t>
      </w:r>
    </w:p>
    <w:p>
      <w:pPr>
        <w:jc w:val="both"/>
      </w:pPr>
      <w:r>
        <w:t xml:space="preserve">    // Change the above sql if you want to use a diff embedding</w:t>
      </w:r>
    </w:p>
    <w:p>
      <w:pPr>
        <w:jc w:val="both"/>
      </w:pPr>
      <w:r>
        <w:t xml:space="preserve">    val manhattanROConfig = ManhattanROConfig(</w:t>
      </w:r>
    </w:p>
    <w:p>
      <w:pPr>
        <w:jc w:val="both"/>
      </w:pPr>
      <w:r>
        <w:t xml:space="preserve">      HDFSPath(""), // not needed</w:t>
      </w:r>
    </w:p>
    <w:p>
      <w:pPr>
        <w:jc w:val="both"/>
      </w:pPr>
      <w:r>
        <w:t xml:space="preserve">      ApplicationID("cr_mixer_apollo"),</w:t>
      </w:r>
    </w:p>
    <w:p>
      <w:pPr>
        <w:jc w:val="both"/>
      </w:pPr>
      <w:r>
        <w:t xml:space="preserve">      DatasetName("experimental_user_embedding"),</w:t>
      </w:r>
    </w:p>
    <w:p>
      <w:pPr>
        <w:jc w:val="both"/>
      </w:pPr>
      <w:r>
        <w:t xml:space="preserve">      Apollo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buildUserEmbeddingStore(serviceIdentifier, manhattanROConfig)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val DebuggerDemoTweetEmbeddingMhStoreName = "DebuggerDemoTweetEmbeddingMhStore"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@Named(DebuggerDemoTweetEmbeddingMhStoreName)</w:t>
      </w:r>
    </w:p>
    <w:p>
      <w:pPr>
        <w:jc w:val="both"/>
      </w:pPr>
      <w:r>
        <w:t xml:space="preserve">  def debuggerDemoTweetEmbeddingStore(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ReadableStore[InternalId, api.Embedding] = {</w:t>
      </w:r>
    </w:p>
    <w:p>
      <w:pPr>
        <w:jc w:val="both"/>
      </w:pPr>
      <w:r>
        <w:t xml:space="preserve">    // This dataset is from src/scala/com/twitter/wtf/beam/bq_embedding_export/sql/MlfExperimentalTweetEmbeddingScalaDataset.sql</w:t>
      </w:r>
    </w:p>
    <w:p>
      <w:pPr>
        <w:jc w:val="both"/>
      </w:pPr>
      <w:r>
        <w:t xml:space="preserve">    // Change the above sql if you want to use a diff embedding</w:t>
      </w:r>
    </w:p>
    <w:p>
      <w:pPr>
        <w:jc w:val="both"/>
      </w:pPr>
      <w:r>
        <w:t xml:space="preserve">    val manhattanROConfig = ManhattanROConfig(</w:t>
      </w:r>
    </w:p>
    <w:p>
      <w:pPr>
        <w:jc w:val="both"/>
      </w:pPr>
      <w:r>
        <w:t xml:space="preserve">      HDFSPath(""), // not needed</w:t>
      </w:r>
    </w:p>
    <w:p>
      <w:pPr>
        <w:jc w:val="both"/>
      </w:pPr>
      <w:r>
        <w:t xml:space="preserve">      ApplicationID("cr_mixer_apollo"),</w:t>
      </w:r>
    </w:p>
    <w:p>
      <w:pPr>
        <w:jc w:val="both"/>
      </w:pPr>
      <w:r>
        <w:t xml:space="preserve">      DatasetName("experimental_tweet_embedding"),</w:t>
      </w:r>
    </w:p>
    <w:p>
      <w:pPr>
        <w:jc w:val="both"/>
      </w:pPr>
      <w:r>
        <w:t xml:space="preserve">      Apollo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buildTweetEmbeddingStore(serviceIdentifier, manhattanROConfig)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buildUserEmbeddingStore(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manhattanROConfig: ManhattanROConfig</w:t>
      </w:r>
    </w:p>
    <w:p>
      <w:pPr>
        <w:jc w:val="both"/>
      </w:pPr>
      <w:r>
        <w:t xml:space="preserve">  ): ReadableStore[InternalId, api.Embedding] = {</w:t>
      </w:r>
    </w:p>
    <w:p>
      <w:pPr>
        <w:jc w:val="both"/>
      </w:pPr>
      <w:r>
        <w:t xml:space="preserve">    val binaryEmbeddingInjection: Injection[api.Embedding, Array[Byte]] =</w:t>
      </w:r>
    </w:p>
    <w:p>
      <w:pPr>
        <w:jc w:val="both"/>
      </w:pPr>
      <w:r>
        <w:t xml:space="preserve">      BinaryScalaCodec(api.Embedding)</w:t>
      </w:r>
    </w:p>
    <w:p>
      <w:pPr>
        <w:jc w:val="both"/>
      </w:pPr>
      <w:r/>
    </w:p>
    <w:p>
      <w:pPr>
        <w:jc w:val="both"/>
      </w:pPr>
      <w:r>
        <w:t xml:space="preserve">    val longCodec = implicitly[Injection[Long, Array[Byte]]]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.getReadableStoreWithMtls[UserId, api.Embedding](</w:t>
      </w:r>
    </w:p>
    <w:p>
      <w:pPr>
        <w:jc w:val="both"/>
      </w:pPr>
      <w:r>
        <w:t xml:space="preserve">        manhattanROConfig,</w:t>
      </w:r>
    </w:p>
    <w:p>
      <w:pPr>
        <w:jc w:val="both"/>
      </w:pPr>
      <w:r>
        <w:t xml:space="preserve">        ManhattanKVClientMtlsParams(serviceIdentifier)</w:t>
      </w:r>
    </w:p>
    <w:p>
      <w:pPr>
        <w:jc w:val="both"/>
      </w:pPr>
      <w:r>
        <w:t xml:space="preserve">      )(longCodec, binaryEmbeddingInjection).composeKeyMapping[InternalId] {</w:t>
      </w:r>
    </w:p>
    <w:p>
      <w:pPr>
        <w:jc w:val="both"/>
      </w:pPr>
      <w:r>
        <w:t xml:space="preserve">        case InternalId.UserId(userId) =&gt;</w:t>
      </w:r>
    </w:p>
    <w:p>
      <w:pPr>
        <w:jc w:val="both"/>
      </w:pPr>
      <w:r>
        <w:t xml:space="preserve">          userId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UnsupportedOperationException("Invalid Internal Id")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buildTweetEmbeddingStore(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manhattanROConfig: ManhattanROConfig</w:t>
      </w:r>
    </w:p>
    <w:p>
      <w:pPr>
        <w:jc w:val="both"/>
      </w:pPr>
      <w:r>
        <w:t xml:space="preserve">  ): ReadableStore[InternalId, api.Embedding] = {</w:t>
      </w:r>
    </w:p>
    <w:p>
      <w:pPr>
        <w:jc w:val="both"/>
      </w:pPr>
      <w:r>
        <w:t xml:space="preserve">    val binaryEmbeddingInjection: Injection[api.Embedding, Array[Byte]] =</w:t>
      </w:r>
    </w:p>
    <w:p>
      <w:pPr>
        <w:jc w:val="both"/>
      </w:pPr>
      <w:r>
        <w:t xml:space="preserve">      BinaryScalaCodec(api.Embedding)</w:t>
      </w:r>
    </w:p>
    <w:p>
      <w:pPr>
        <w:jc w:val="both"/>
      </w:pPr>
      <w:r/>
    </w:p>
    <w:p>
      <w:pPr>
        <w:jc w:val="both"/>
      </w:pPr>
      <w:r>
        <w:t xml:space="preserve">    val longCodec = implicitly[Injection[Long, Array[Byte]]]</w:t>
      </w:r>
    </w:p>
    <w:p>
      <w:pPr>
        <w:jc w:val="both"/>
      </w:pPr>
      <w:r/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.getReadableStoreWithMtls[TweetId, api.Embedding](</w:t>
      </w:r>
    </w:p>
    <w:p>
      <w:pPr>
        <w:jc w:val="both"/>
      </w:pPr>
      <w:r>
        <w:t xml:space="preserve">        manhattanROConfig,</w:t>
      </w:r>
    </w:p>
    <w:p>
      <w:pPr>
        <w:jc w:val="both"/>
      </w:pPr>
      <w:r>
        <w:t xml:space="preserve">        ManhattanKVClientMtlsParams(serviceIdentifier)</w:t>
      </w:r>
    </w:p>
    <w:p>
      <w:pPr>
        <w:jc w:val="both"/>
      </w:pPr>
      <w:r>
        <w:t xml:space="preserve">      )(longCodec, binaryEmbeddingInjection).composeKeyMapping[InternalId] {</w:t>
      </w:r>
    </w:p>
    <w:p>
      <w:pPr>
        <w:jc w:val="both"/>
      </w:pPr>
      <w:r>
        <w:t xml:space="preserve">        case InternalId.TweetId(tweetId) =&gt;</w:t>
      </w:r>
    </w:p>
    <w:p>
      <w:pPr>
        <w:jc w:val="both"/>
      </w:pPr>
      <w:r>
        <w:t xml:space="preserve">          tweetId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UnsupportedOperationException("Invalid Internal Id")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