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com.twitter.simclusters_v2.thriftscala.CandidateTweetsList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OfflineCandidateStoreModule extends TwitterModule {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implicit val tweetCandidatesInjection: Injection[CandidateTweetsList, Array[Byte]] =</w:t>
      </w:r>
    </w:p>
    <w:p>
      <w:pPr>
        <w:jc w:val="both"/>
      </w:pPr>
      <w:r>
        <w:t xml:space="preserve">    CompactScalaCodec(CandidateTweetsList)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@Named(ModuleNames.OfflineTweet2020CandidateStore)</w:t>
      </w:r>
    </w:p>
    <w:p>
      <w:pPr>
        <w:jc w:val="both"/>
      </w:pPr>
      <w:r>
        <w:t xml:space="preserve">  def offlineTweet2020CandidateMhStore(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"offline_tweet_recommendations_from_interestedin_2020"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@Named(ModuleNames.OfflineTweet2020Hl0El15CandidateStore)</w:t>
      </w:r>
    </w:p>
    <w:p>
      <w:pPr>
        <w:jc w:val="both"/>
      </w:pPr>
      <w:r>
        <w:t xml:space="preserve">  def offlineTweet2020Hl0El15CandidateMhStore(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"offline_tweet_recommendations_from_interestedin_2020_hl_0_el_15"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@Named(ModuleNames.OfflineTweet2020Hl2El15CandidateStore)</w:t>
      </w:r>
    </w:p>
    <w:p>
      <w:pPr>
        <w:jc w:val="both"/>
      </w:pPr>
      <w:r>
        <w:t xml:space="preserve">  def offlineTweet2020Hl2El15CandidateMhStore(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"offline_tweet_recommendations_from_interestedin_2020_hl_2_el_15"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@Named(ModuleNames.OfflineTweet2020Hl2El50CandidateStore)</w:t>
      </w:r>
    </w:p>
    <w:p>
      <w:pPr>
        <w:jc w:val="both"/>
      </w:pPr>
      <w:r>
        <w:t xml:space="preserve">  def offlineTweet2020Hl2El50CandidateMhStore(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"offline_tweet_recommendations_from_interestedin_2020_hl_2_el_50"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@Named(ModuleNames.OfflineTweet2020Hl8El50CandidateStore)</w:t>
      </w:r>
    </w:p>
    <w:p>
      <w:pPr>
        <w:jc w:val="both"/>
      </w:pPr>
      <w:r>
        <w:t xml:space="preserve">  def offlineTweet2020Hl8El50CandidateMhStore(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"offline_tweet_recommendations_from_interestedin_2020_hl_8_el_50"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@Named(ModuleNames.OfflineTweetMTSCandidateStore)</w:t>
      </w:r>
    </w:p>
    <w:p>
      <w:pPr>
        <w:jc w:val="both"/>
      </w:pPr>
      <w:r>
        <w:t xml:space="preserve">  def offlineTweetMTSCandidateMhStore(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"offline_tweet_recommendations_from_mts_consumer_embeddings"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@Named(ModuleNames.OfflineFavDecayedSumCandidateStore)</w:t>
      </w:r>
    </w:p>
    <w:p>
      <w:pPr>
        <w:jc w:val="both"/>
      </w:pPr>
      <w:r>
        <w:t xml:space="preserve">  def offlineFavDecayedSumCandidateStore(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"offline_tweet_recommendations_from_decayed_sum"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@Named(ModuleNames.OfflineFtrAt5Pop1000RankDecay11CandidateStore)</w:t>
      </w:r>
    </w:p>
    <w:p>
      <w:pPr>
        <w:jc w:val="both"/>
      </w:pPr>
      <w:r>
        <w:t xml:space="preserve">  def offlineFtrAt5Pop1000RankDecay11CandidateStore(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"offline_tweet_recommendations_from_ftrat5_pop1000_rank_decay_1_1"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@Named(ModuleNames.OfflineFtrAt5Pop10000RankDecay11CandidateStore)</w:t>
      </w:r>
    </w:p>
    <w:p>
      <w:pPr>
        <w:jc w:val="both"/>
      </w:pPr>
      <w:r>
        <w:t xml:space="preserve">  def offlineFtrAt5Pop10000RankDecay11CandidateStore(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buildOfflineCandidateStore(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datasetName = "offline_tweet_recommendations_from_ftrat5_pop10000_rank_decay_1_1"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buildOfflineCandidateStore(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datasetName: String</w:t>
      </w:r>
    </w:p>
    <w:p>
      <w:pPr>
        <w:jc w:val="both"/>
      </w:pPr>
      <w:r>
        <w:t xml:space="preserve">  ): ReadableStore[UserId, CandidateTweetsList]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.getReadableStoreWithMtls[Long, CandidateTweetsList](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 // not needed</w:t>
      </w:r>
    </w:p>
    <w:p>
      <w:pPr>
        <w:jc w:val="both"/>
      </w:pPr>
      <w:r>
        <w:t xml:space="preserve">          ApplicationID("multi_type_simclusters"),</w:t>
      </w:r>
    </w:p>
    <w:p>
      <w:pPr>
        <w:jc w:val="both"/>
      </w:pPr>
      <w:r>
        <w:t xml:space="preserve">          DatasetName(datasetName),</w:t>
      </w:r>
    </w:p>
    <w:p>
      <w:pPr>
        <w:jc w:val="both"/>
      </w:pPr>
      <w:r>
        <w:t xml:space="preserve">          Apollo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