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com.twitter.trends.trip_v1.trip_tweets.thriftscala.TripTweet</w:t>
      </w:r>
    </w:p>
    <w:p>
      <w:pPr>
        <w:jc w:val="both"/>
      </w:pPr>
      <w:r>
        <w:t>import com.twitter.trends.trip_v1.trip_tweets.thriftscala.TripTweets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TripCandidateStoreModule extends TwitterModule {</w:t>
      </w:r>
    </w:p>
    <w:p>
      <w:pPr>
        <w:jc w:val="both"/>
      </w:pPr>
      <w:r>
        <w:t xml:space="preserve">  private val stratoColumn = "trends/trip/tripTweetsDataflowProd"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@Named(ModuleNames.TripCandidateStore)</w:t>
      </w:r>
    </w:p>
    <w:p>
      <w:pPr>
        <w:jc w:val="both"/>
      </w:pPr>
      <w:r>
        <w:t xml:space="preserve">  def providesSimClustersTripCandidateStore(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</w:t>
      </w:r>
    </w:p>
    <w:p>
      <w:pPr>
        <w:jc w:val="both"/>
      </w:pPr>
      <w:r>
        <w:t xml:space="preserve">  ): ReadableStore[TripDomain, Seq[TripTweet]] = {</w:t>
      </w:r>
    </w:p>
    <w:p>
      <w:pPr>
        <w:jc w:val="both"/>
      </w:pPr>
      <w:r>
        <w:t xml:space="preserve">    val tripCandidateStratoFetchableStore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.withUnitView[TripDomain, TripTweets](stratoClient, stratoColumn)</w:t>
      </w:r>
    </w:p>
    <w:p>
      <w:pPr>
        <w:jc w:val="both"/>
      </w:pPr>
      <w:r>
        <w:t xml:space="preserve">        .mapValues(_.tweets)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tripCandidateStratoFetchableStore</w:t>
      </w:r>
    </w:p>
    <w:p>
      <w:pPr>
        <w:jc w:val="both"/>
      </w:pPr>
      <w:r>
        <w:t xml:space="preserve">    )(statsReceiver.scope("simclusters_trip_candidate_store"))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