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com.twitter.cr_mixer.module.core</w:t>
      </w:r>
    </w:p>
    <w:p>
      <w:pPr>
        <w:jc w:val="both"/>
      </w:pPr>
      <w:r/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com.google.inject.Provides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com.twitter.app.Flag</w:t>
      </w:r>
    </w:p>
    <w:p>
      <w:pPr>
        <w:jc w:val="both"/>
      </w:pPr>
      <w:r>
        <w:t>import com.twitter.cr_mixer.config.TimeoutConfig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All timeout settings in CrMixer.</w:t>
      </w:r>
    </w:p>
    <w:p>
      <w:pPr>
        <w:jc w:val="both"/>
      </w:pPr>
      <w:r>
        <w:t xml:space="preserve"> * Timeout numbers are defined in source/cr-mixer/server/config/deploy.aurora</w:t>
      </w:r>
    </w:p>
    <w:p>
      <w:pPr>
        <w:jc w:val="both"/>
      </w:pPr>
      <w:r>
        <w:t xml:space="preserve"> */</w:t>
      </w:r>
    </w:p>
    <w:p>
      <w:pPr>
        <w:jc w:val="both"/>
      </w:pPr>
      <w:r>
        <w:t>object TimeoutConfigModule extends TwitterModule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Flag names for client timeout</w:t>
      </w:r>
    </w:p>
    <w:p>
      <w:pPr>
        <w:jc w:val="both"/>
      </w:pPr>
      <w:r>
        <w:t xml:space="preserve">   * These are used in modules extending ThriftMethodBuilderClientModule</w:t>
      </w:r>
    </w:p>
    <w:p>
      <w:pPr>
        <w:jc w:val="both"/>
      </w:pPr>
      <w:r>
        <w:t xml:space="preserve">   * which cannot accept injection of TimeoutConfig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EarlybirdClientTimeoutFlagName = "earlybird.client.timeout"</w:t>
      </w:r>
    </w:p>
    <w:p>
      <w:pPr>
        <w:jc w:val="both"/>
      </w:pPr>
      <w:r>
        <w:t xml:space="preserve">  val FrsClientTimeoutFlagName = "frsSignalFetch.client.timeout"</w:t>
      </w:r>
    </w:p>
    <w:p>
      <w:pPr>
        <w:jc w:val="both"/>
      </w:pPr>
      <w:r>
        <w:t xml:space="preserve">  val QigRankerClientTimeoutFlagName = "qigRanker.client.timeout"</w:t>
      </w:r>
    </w:p>
    <w:p>
      <w:pPr>
        <w:jc w:val="both"/>
      </w:pPr>
      <w:r>
        <w:t xml:space="preserve">  val TweetypieClientTimeoutFlagName = "tweetypie.client.timeout"</w:t>
      </w:r>
    </w:p>
    <w:p>
      <w:pPr>
        <w:jc w:val="both"/>
      </w:pPr>
      <w:r>
        <w:t xml:space="preserve">  val UserTweetGraphClientTimeoutFlagName = "userTweetGraph.client.timeout"</w:t>
      </w:r>
    </w:p>
    <w:p>
      <w:pPr>
        <w:jc w:val="both"/>
      </w:pPr>
      <w:r>
        <w:t xml:space="preserve">  val UserTweetGraphPlusClientTimeoutFlagName = "userTweetGraphPlus.client.timeout"</w:t>
      </w:r>
    </w:p>
    <w:p>
      <w:pPr>
        <w:jc w:val="both"/>
      </w:pPr>
      <w:r>
        <w:t xml:space="preserve">  val UserAdGraphClientTimeoutFlagName = "userAdGraph.client.timeout"</w:t>
      </w:r>
    </w:p>
    <w:p>
      <w:pPr>
        <w:jc w:val="both"/>
      </w:pPr>
      <w:r>
        <w:t xml:space="preserve">  val UserVideoGraphClientTimeoutFlagName = "userVideoGraph.client.timeout"</w:t>
      </w:r>
    </w:p>
    <w:p>
      <w:pPr>
        <w:jc w:val="both"/>
      </w:pPr>
      <w:r>
        <w:t xml:space="preserve">  val UtegClientTimeoutFlagName = "uteg.client.timeout"</w:t>
      </w:r>
    </w:p>
    <w:p>
      <w:pPr>
        <w:jc w:val="both"/>
      </w:pPr>
      <w:r>
        <w:t xml:space="preserve">  val NaviRequestTimeoutFlagName = "navi.client.request.timeout"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Flags for timeouts</w:t>
      </w:r>
    </w:p>
    <w:p>
      <w:pPr>
        <w:jc w:val="both"/>
      </w:pPr>
      <w:r>
        <w:t xml:space="preserve">   * These are defined and initialized only in this file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// timeout for the service</w:t>
      </w:r>
    </w:p>
    <w:p>
      <w:pPr>
        <w:jc w:val="both"/>
      </w:pPr>
      <w:r>
        <w:t xml:space="preserve">  private val serviceTimeout: Flag[Duration] =</w:t>
      </w:r>
    </w:p>
    <w:p>
      <w:pPr>
        <w:jc w:val="both"/>
      </w:pPr>
      <w:r>
        <w:t xml:space="preserve">    flag("service.timeout", "service total timeout")</w:t>
      </w:r>
    </w:p>
    <w:p>
      <w:pPr>
        <w:jc w:val="both"/>
      </w:pPr>
      <w:r/>
    </w:p>
    <w:p>
      <w:pPr>
        <w:jc w:val="both"/>
      </w:pPr>
      <w:r>
        <w:t xml:space="preserve">  // timeout for signal fetch</w:t>
      </w:r>
    </w:p>
    <w:p>
      <w:pPr>
        <w:jc w:val="both"/>
      </w:pPr>
      <w:r>
        <w:t xml:space="preserve">  private val signalFetchTimeout: Flag[Duration] =</w:t>
      </w:r>
    </w:p>
    <w:p>
      <w:pPr>
        <w:jc w:val="both"/>
      </w:pPr>
      <w:r>
        <w:t xml:space="preserve">    flag[Duration]("signalFetch.timeout", "signal fetch timeout")</w:t>
      </w:r>
    </w:p>
    <w:p>
      <w:pPr>
        <w:jc w:val="both"/>
      </w:pPr>
      <w:r/>
    </w:p>
    <w:p>
      <w:pPr>
        <w:jc w:val="both"/>
      </w:pPr>
      <w:r>
        <w:t xml:space="preserve">  // timeout for similarity engine</w:t>
      </w:r>
    </w:p>
    <w:p>
      <w:pPr>
        <w:jc w:val="both"/>
      </w:pPr>
      <w:r>
        <w:t xml:space="preserve">  private val similarityEngineTimeout: Flag[Duration] =</w:t>
      </w:r>
    </w:p>
    <w:p>
      <w:pPr>
        <w:jc w:val="both"/>
      </w:pPr>
      <w:r>
        <w:t xml:space="preserve">    flag[Duration]("similarityEngine.timeout", "similarity engine timeout")</w:t>
      </w:r>
    </w:p>
    <w:p>
      <w:pPr>
        <w:jc w:val="both"/>
      </w:pPr>
      <w:r>
        <w:t xml:space="preserve">  private val annServiceClientTimeout: Flag[Duration] =</w:t>
      </w:r>
    </w:p>
    <w:p>
      <w:pPr>
        <w:jc w:val="both"/>
      </w:pPr>
      <w:r>
        <w:t xml:space="preserve">    flag[Duration]("annService.client.timeout", "annQueryService client timeout")</w:t>
      </w:r>
    </w:p>
    <w:p>
      <w:pPr>
        <w:jc w:val="both"/>
      </w:pPr>
      <w:r/>
    </w:p>
    <w:p>
      <w:pPr>
        <w:jc w:val="both"/>
      </w:pPr>
      <w:r>
        <w:t xml:space="preserve">  // timeout for user affinities fetcher</w:t>
      </w:r>
    </w:p>
    <w:p>
      <w:pPr>
        <w:jc w:val="both"/>
      </w:pPr>
      <w:r>
        <w:t xml:space="preserve">  private val userStateUnderlyingStoreTimeout: Flag[Duration] =</w:t>
      </w:r>
    </w:p>
    <w:p>
      <w:pPr>
        <w:jc w:val="both"/>
      </w:pPr>
      <w:r>
        <w:t xml:space="preserve">    flag[Duration]("userStateUnderlyingStore.timeout", "user state underlying store timeout")</w:t>
      </w:r>
    </w:p>
    <w:p>
      <w:pPr>
        <w:jc w:val="both"/>
      </w:pPr>
      <w:r/>
    </w:p>
    <w:p>
      <w:pPr>
        <w:jc w:val="both"/>
      </w:pPr>
      <w:r>
        <w:t xml:space="preserve">  private val userStateStoreTimeout: Flag[Duration] =</w:t>
      </w:r>
    </w:p>
    <w:p>
      <w:pPr>
        <w:jc w:val="both"/>
      </w:pPr>
      <w:r>
        <w:t xml:space="preserve">    flag[Duration]("userStateStore.timeout", "user state store timeout")</w:t>
      </w:r>
    </w:p>
    <w:p>
      <w:pPr>
        <w:jc w:val="both"/>
      </w:pPr>
      <w:r/>
    </w:p>
    <w:p>
      <w:pPr>
        <w:jc w:val="both"/>
      </w:pPr>
      <w:r>
        <w:t xml:space="preserve">  private val utegSimilarityEngineTimeout: Flag[Duration] =</w:t>
      </w:r>
    </w:p>
    <w:p>
      <w:pPr>
        <w:jc w:val="both"/>
      </w:pPr>
      <w:r>
        <w:t xml:space="preserve">    flag[Duration]("uteg.similarityEngine.timeout", "uteg similarity engine timeout")</w:t>
      </w:r>
    </w:p>
    <w:p>
      <w:pPr>
        <w:jc w:val="both"/>
      </w:pPr>
      <w:r/>
    </w:p>
    <w:p>
      <w:pPr>
        <w:jc w:val="both"/>
      </w:pPr>
      <w:r>
        <w:t xml:space="preserve">  private val earlybirdServerTimeout: Flag[Duration] =</w:t>
      </w:r>
    </w:p>
    <w:p>
      <w:pPr>
        <w:jc w:val="both"/>
      </w:pPr>
      <w:r>
        <w:t xml:space="preserve">    flag[Duration]("earlybird.server.timeout", "earlybird server timeout")</w:t>
      </w:r>
    </w:p>
    <w:p>
      <w:pPr>
        <w:jc w:val="both"/>
      </w:pPr>
      <w:r/>
    </w:p>
    <w:p>
      <w:pPr>
        <w:jc w:val="both"/>
      </w:pPr>
      <w:r>
        <w:t xml:space="preserve">  private val earlybirdSimilarityEngineTimeout: Flag[Duration] =</w:t>
      </w:r>
    </w:p>
    <w:p>
      <w:pPr>
        <w:jc w:val="both"/>
      </w:pPr>
      <w:r>
        <w:t xml:space="preserve">    flag[Duration]("earlybird.similarityEngine.timeout", "Earlybird similarity engine timeout")</w:t>
      </w:r>
    </w:p>
    <w:p>
      <w:pPr>
        <w:jc w:val="both"/>
      </w:pPr>
      <w:r/>
    </w:p>
    <w:p>
      <w:pPr>
        <w:jc w:val="both"/>
      </w:pPr>
      <w:r>
        <w:t xml:space="preserve">  private val frsBasedTweetEndpointTimeout: Flag[Duration] =</w:t>
      </w:r>
    </w:p>
    <w:p>
      <w:pPr>
        <w:jc w:val="both"/>
      </w:pPr>
      <w:r>
        <w:t xml:space="preserve">    flag[Duration](</w:t>
      </w:r>
    </w:p>
    <w:p>
      <w:pPr>
        <w:jc w:val="both"/>
      </w:pPr>
      <w:r>
        <w:t xml:space="preserve">      "frsBasedTweet.endpoint.timeout",</w:t>
      </w:r>
    </w:p>
    <w:p>
      <w:pPr>
        <w:jc w:val="both"/>
      </w:pPr>
      <w:r>
        <w:t xml:space="preserve">      "frsBasedTweet endpoint timeout"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val topicTweetEndpointTimeout: Flag[Duration] =</w:t>
      </w:r>
    </w:p>
    <w:p>
      <w:pPr>
        <w:jc w:val="both"/>
      </w:pPr>
      <w:r>
        <w:t xml:space="preserve">    flag[Duration](</w:t>
      </w:r>
    </w:p>
    <w:p>
      <w:pPr>
        <w:jc w:val="both"/>
      </w:pPr>
      <w:r>
        <w:t xml:space="preserve">      "topicTweet.endpoint.timeout",</w:t>
      </w:r>
    </w:p>
    <w:p>
      <w:pPr>
        <w:jc w:val="both"/>
      </w:pPr>
      <w:r>
        <w:t xml:space="preserve">      "topicTweet endpoint timeout"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timeout for Navi client</w:t>
      </w:r>
    </w:p>
    <w:p>
      <w:pPr>
        <w:jc w:val="both"/>
      </w:pPr>
      <w:r>
        <w:t xml:space="preserve">  private val naviRequestTimeout: Flag[Duration] =</w:t>
      </w:r>
    </w:p>
    <w:p>
      <w:pPr>
        <w:jc w:val="both"/>
      </w:pPr>
      <w:r>
        <w:t xml:space="preserve">    flag[Duration](</w:t>
      </w:r>
    </w:p>
    <w:p>
      <w:pPr>
        <w:jc w:val="both"/>
      </w:pPr>
      <w:r>
        <w:t xml:space="preserve">      NaviRequestTimeoutFlagName,</w:t>
      </w:r>
    </w:p>
    <w:p>
      <w:pPr>
        <w:jc w:val="both"/>
      </w:pPr>
      <w:r>
        <w:t xml:space="preserve">      Duration.fromMilliseconds(2000),</w:t>
      </w:r>
    </w:p>
    <w:p>
      <w:pPr>
        <w:jc w:val="both"/>
      </w:pPr>
      <w:r>
        <w:t xml:space="preserve">      "Request timeout for a single RPC Call",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provideTimeoutBudget(): TimeoutConfig =</w:t>
      </w:r>
    </w:p>
    <w:p>
      <w:pPr>
        <w:jc w:val="both"/>
      </w:pPr>
      <w:r>
        <w:t xml:space="preserve">    TimeoutConfig(</w:t>
      </w:r>
    </w:p>
    <w:p>
      <w:pPr>
        <w:jc w:val="both"/>
      </w:pPr>
      <w:r>
        <w:t xml:space="preserve">      serviceTimeout = serviceTimeout(),</w:t>
      </w:r>
    </w:p>
    <w:p>
      <w:pPr>
        <w:jc w:val="both"/>
      </w:pPr>
      <w:r>
        <w:t xml:space="preserve">      signalFetchTimeout = signalFetchTimeout(),</w:t>
      </w:r>
    </w:p>
    <w:p>
      <w:pPr>
        <w:jc w:val="both"/>
      </w:pPr>
      <w:r>
        <w:t xml:space="preserve">      similarityEngineTimeout = similarityEngineTimeout(),</w:t>
      </w:r>
    </w:p>
    <w:p>
      <w:pPr>
        <w:jc w:val="both"/>
      </w:pPr>
      <w:r>
        <w:t xml:space="preserve">      annServiceClientTimeout = annServiceClientTimeout(),</w:t>
      </w:r>
    </w:p>
    <w:p>
      <w:pPr>
        <w:jc w:val="both"/>
      </w:pPr>
      <w:r>
        <w:t xml:space="preserve">      utegSimilarityEngineTimeout = utegSimilarityEngineTimeout(),</w:t>
      </w:r>
    </w:p>
    <w:p>
      <w:pPr>
        <w:jc w:val="both"/>
      </w:pPr>
      <w:r>
        <w:t xml:space="preserve">      userStateUnderlyingStoreTimeout = userStateUnderlyingStoreTimeout(),</w:t>
      </w:r>
    </w:p>
    <w:p>
      <w:pPr>
        <w:jc w:val="both"/>
      </w:pPr>
      <w:r>
        <w:t xml:space="preserve">      userStateStoreTimeout = userStateStoreTimeout(),</w:t>
      </w:r>
    </w:p>
    <w:p>
      <w:pPr>
        <w:jc w:val="both"/>
      </w:pPr>
      <w:r>
        <w:t xml:space="preserve">      earlybirdServerTimeout = earlybirdServerTimeout(),</w:t>
      </w:r>
    </w:p>
    <w:p>
      <w:pPr>
        <w:jc w:val="both"/>
      </w:pPr>
      <w:r>
        <w:t xml:space="preserve">      earlybirdSimilarityEngineTimeout = earlybirdSimilarityEngineTimeout(),</w:t>
      </w:r>
    </w:p>
    <w:p>
      <w:pPr>
        <w:jc w:val="both"/>
      </w:pPr>
      <w:r>
        <w:t xml:space="preserve">      frsBasedTweetEndpointTimeout = frsBasedTweetEndpointTimeout(),</w:t>
      </w:r>
    </w:p>
    <w:p>
      <w:pPr>
        <w:jc w:val="both"/>
      </w:pPr>
      <w:r>
        <w:t xml:space="preserve">      topicTweetEndpointTimeout = topicTweetEndpointTimeout(),</w:t>
      </w:r>
    </w:p>
    <w:p>
      <w:pPr>
        <w:jc w:val="both"/>
      </w:pPr>
      <w:r>
        <w:t xml:space="preserve">      naviRequestTimeout = naviRequestTimeout()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