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com.twitter.cr_mixer.module.similarity_engine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com.twitter.cr_mixer.model.TopicTweetWithScore</w:t>
      </w:r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com.twitter.cr_mixer.param.decider.DeciderConstants</w:t>
      </w:r>
    </w:p>
    <w:p>
      <w:pPr>
        <w:jc w:val="both"/>
      </w:pPr>
      <w:r>
        <w:t>import com.twitter.cr_mixer.similarity_engine.CertoTopicTweetSimilarityEngine</w:t>
      </w:r>
    </w:p>
    <w:p>
      <w:pPr>
        <w:jc w:val="both"/>
      </w:pPr>
      <w:r>
        <w:t>import com.twitter.cr_mixer.similarity_engine.CertoTopicTweetSimilarityEngine.Query</w:t>
      </w:r>
    </w:p>
    <w:p>
      <w:pPr>
        <w:jc w:val="both"/>
      </w:pPr>
      <w:r>
        <w:t>import com.twitter.cr_mixer.similarity_engine.EngineQuery</w:t>
      </w:r>
    </w:p>
    <w:p>
      <w:pPr>
        <w:jc w:val="both"/>
      </w:pPr>
      <w:r>
        <w:t>import com.twitter.cr_mixer.similarity_engine.SimilarityEngine.DeciderConfig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com.twitter.cr_mixer.similarity_engine.StandardSimilarityEngine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com.twitter.simclusters_v2.thriftscala.TopicId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com.twitter.topic_recos.thriftscala.TweetWithScores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CertoTopicTweetSimilarityEngineModule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@Named(ModuleNames.CertoTopicTweetSimilarityEngine)</w:t>
      </w:r>
    </w:p>
    <w:p>
      <w:pPr>
        <w:jc w:val="both"/>
      </w:pPr>
      <w:r>
        <w:t xml:space="preserve">  def providesCertoTopicTweetSimilarityEngine(</w:t>
      </w:r>
    </w:p>
    <w:p>
      <w:pPr>
        <w:jc w:val="both"/>
      </w:pPr>
      <w:r>
        <w:t xml:space="preserve">    @Named(ModuleNames.CertoStratoStoreName) certoStratoStore: ReadableStore[</w:t>
      </w:r>
    </w:p>
    <w:p>
      <w:pPr>
        <w:jc w:val="both"/>
      </w:pPr>
      <w:r>
        <w:t xml:space="preserve">      TopicId,</w:t>
      </w:r>
    </w:p>
    <w:p>
      <w:pPr>
        <w:jc w:val="both"/>
      </w:pPr>
      <w:r>
        <w:t xml:space="preserve">      Seq[TweetWithScores]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decider: CrMixerDecider,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StandardSimilarityEngine[</w:t>
      </w:r>
    </w:p>
    <w:p>
      <w:pPr>
        <w:jc w:val="both"/>
      </w:pPr>
      <w:r>
        <w:t xml:space="preserve">    EngineQuery[Query],</w:t>
      </w:r>
    </w:p>
    <w:p>
      <w:pPr>
        <w:jc w:val="both"/>
      </w:pPr>
      <w:r>
        <w:t xml:space="preserve">    TopicTweetWithScore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new StandardSimilarityEngine[EngineQuery[Query], TopicTweetWithScore](</w:t>
      </w:r>
    </w:p>
    <w:p>
      <w:pPr>
        <w:jc w:val="both"/>
      </w:pPr>
      <w:r>
        <w:t xml:space="preserve">      implementingStore = CertoTopicTweetSimilarityEngine(certoStratoStore, statsReceiver),</w:t>
      </w:r>
    </w:p>
    <w:p>
      <w:pPr>
        <w:jc w:val="both"/>
      </w:pPr>
      <w:r>
        <w:t xml:space="preserve">      identifier = SimilarityEngineType.CertoTopicTweet,</w:t>
      </w:r>
    </w:p>
    <w:p>
      <w:pPr>
        <w:jc w:val="both"/>
      </w:pPr>
      <w:r>
        <w:t xml:space="preserve">      globalStats = statsReceiver,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timeoutConfig.topicTweetEndpointTimeout,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</w:t>
      </w:r>
    </w:p>
    <w:p>
      <w:pPr>
        <w:jc w:val="both"/>
      </w:pPr>
      <w:r>
        <w:t xml:space="preserve">            Some(DeciderConfig(decider, DeciderConstants.enableTopicTweetTrafficDeciderKey)),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