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>
        <w:t>package 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com.twitter.cr_mixer.similarity_engine.TweetBasedUserTweetGraphSimilarityEngine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TweetBasedUserTweetGraphSimilarityEngineModule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@Named(ModuleNames.TweetBasedUserTweetGraphSimilarityEngine)</w:t>
      </w:r>
    </w:p>
    <w:p>
      <w:pPr>
        <w:jc w:val="both"/>
      </w:pPr>
      <w:r>
        <w:t xml:space="preserve">  def providesTweetBasedUserTweetGraphSimilarityEngine(</w:t>
      </w:r>
    </w:p>
    <w:p>
      <w:pPr>
        <w:jc w:val="both"/>
      </w:pPr>
      <w:r>
        <w:t xml:space="preserve">    userTweetGraphService: UserTweetGraph.MethodPerEndpoint,</w:t>
      </w:r>
    </w:p>
    <w:p>
      <w:pPr>
        <w:jc w:val="both"/>
      </w:pPr>
      <w:r>
        <w:t xml:space="preserve">    tweetRecentEngagedUserStore: ReadableStore[TweetId, TweetRecentEngagedUsers],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TweetBasedUserTweetGraphSimilarityEngine.Query,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 = TweetBasedUserTweetGraphSimilarityEngine(</w:t>
      </w:r>
    </w:p>
    <w:p>
      <w:pPr>
        <w:jc w:val="both"/>
      </w:pPr>
      <w:r>
        <w:t xml:space="preserve">      userTweetGraphService,</w:t>
      </w:r>
    </w:p>
    <w:p>
      <w:pPr>
        <w:jc w:val="both"/>
      </w:pPr>
      <w:r>
        <w:t xml:space="preserve">      tweetRecentEngagedUserStore,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 xml:space="preserve">    val memCachedStore: ReadableStore[</w:t>
      </w:r>
    </w:p>
    <w:p>
      <w:pPr>
        <w:jc w:val="both"/>
      </w:pPr>
      <w:r>
        <w:t xml:space="preserve">      TweetBasedUserTweetGraphSimilarityEngine.Query,</w:t>
      </w:r>
    </w:p>
    <w:p>
      <w:pPr>
        <w:jc w:val="both"/>
      </w:pPr>
      <w:r>
        <w:t xml:space="preserve">      Seq[</w:t>
      </w:r>
    </w:p>
    <w:p>
      <w:pPr>
        <w:jc w:val="both"/>
      </w:pPr>
      <w:r>
        <w:t xml:space="preserve">        TweetWithScore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ObservedMemcachedReadableStore</w:t>
      </w:r>
    </w:p>
    <w:p>
      <w:pPr>
        <w:jc w:val="both"/>
      </w:pPr>
      <w:r>
        <w:t xml:space="preserve">        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LZ4Injection.compose(SeqObjectInjection[TweetWithScore]()),</w:t>
      </w:r>
    </w:p>
    <w:p>
      <w:pPr>
        <w:jc w:val="both"/>
      </w:pPr>
      <w:r>
        <w:t xml:space="preserve">          statsReceiver = statsReceiver.scope("tweet_based_user_tweet_graph_store_memcache"),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CRMixer:TweetBasedUTG:1234567890ABCDEF</w:t>
      </w:r>
    </w:p>
    <w:p>
      <w:pPr>
        <w:jc w:val="both"/>
      </w:pPr>
      <w:r>
        <w:t xml:space="preserve">            f"CRMixer:TweetBasedUTG:${keyHasher.hashKey(k.toString.getBytes)}%X"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TweetBasedUserTweetGraphSimilarityEngine.Query,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memCachedStore,</w:t>
      </w:r>
    </w:p>
    <w:p>
      <w:pPr>
        <w:jc w:val="both"/>
      </w:pPr>
      <w:r>
        <w:t xml:space="preserve">      identifier = SimilarityEngineType.TweetBasedUserTweetGraph,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DeciderConstants.enableUserTweetGraphTrafficDeciderKey)),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