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com.twitter.recos.user_tweet_graph.thriftscala.UserTweetGraph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com.twitter.cr_mixer.module.core.TimeoutConfigModule.UserTweetGraphClientTimeoutFlagName</w:t>
      </w:r>
    </w:p>
    <w:p>
      <w:pPr>
        <w:jc w:val="both"/>
      </w:pPr>
      <w:r>
        <w:t>import com.twitter.finagle.service.RetryBudget</w:t>
      </w:r>
    </w:p>
    <w:p>
      <w:pPr>
        <w:jc w:val="both"/>
      </w:pPr>
      <w:r/>
    </w:p>
    <w:p>
      <w:pPr>
        <w:jc w:val="both"/>
      </w:pPr>
      <w:r>
        <w:t>object UserTweetGraphClientModule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UserTweetGraph.ServicePerEndpoint,</w:t>
      </w:r>
    </w:p>
    <w:p>
      <w:pPr>
        <w:jc w:val="both"/>
      </w:pPr>
      <w:r>
        <w:t xml:space="preserve">      UserTweetGraph.MethodPerEndpoint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"user-tweet-graph"</w:t>
      </w:r>
    </w:p>
    <w:p>
      <w:pPr>
        <w:jc w:val="both"/>
      </w:pPr>
      <w:r>
        <w:t xml:space="preserve">  override val dest = "/s/user-tweet-graph/user-tweet-graph"</w:t>
      </w:r>
    </w:p>
    <w:p>
      <w:pPr>
        <w:jc w:val="both"/>
      </w:pPr>
      <w:r>
        <w:t xml:space="preserve">  private val userTweetGraphClientTimeout: Flag[Duration] =</w:t>
      </w:r>
    </w:p>
    <w:p>
      <w:pPr>
        <w:jc w:val="both"/>
      </w:pPr>
      <w:r>
        <w:t xml:space="preserve">    flag[Duration](UserTweetGraphClientTimeoutFlagName, "userTweetGraph client timeout")</w:t>
      </w:r>
    </w:p>
    <w:p>
      <w:pPr>
        <w:jc w:val="both"/>
      </w:pPr>
      <w:r>
        <w:t xml:space="preserve">  override def requestTimeout: Duration = userTweetGraphClientTimeout()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