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CustomizedRetrievalBasedCandidateGenerationParams {</w:t>
      </w:r>
    </w:p>
    <w:p>
      <w:pPr>
        <w:jc w:val="both"/>
      </w:pPr>
      <w:r/>
    </w:p>
    <w:p>
      <w:pPr>
        <w:jc w:val="both"/>
      </w:pPr>
      <w:r>
        <w:t xml:space="preserve">  // Offline SimClusters InterestedIn params</w:t>
      </w:r>
    </w:p>
    <w:p>
      <w:pPr>
        <w:jc w:val="both"/>
      </w:pPr>
      <w:r>
        <w:t xml:space="preserve">  object EnableOfflineInterestedInParam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"customized_retrieval_based_candidate_generation_enable_offline_interestedin",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Offline SimClusters FTR-based InterestedIn</w:t>
      </w:r>
    </w:p>
    <w:p>
      <w:pPr>
        <w:jc w:val="both"/>
      </w:pPr>
      <w:r>
        <w:t xml:space="preserve">  object EnableOfflineFTRInterestedInParam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"customized_retrieval_based_candidate_generation_enable_ftr_offline_interestedin",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TwHin Collab Filter Cluster params</w:t>
      </w:r>
    </w:p>
    <w:p>
      <w:pPr>
        <w:jc w:val="both"/>
      </w:pPr>
      <w:r>
        <w:t xml:space="preserve">  object EnableTwhinCollabFilterClusterParam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"customized_retrieval_based_candidate_generation_enable_twhin_collab_filter_cluster",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TwHin Multi Cluster params</w:t>
      </w:r>
    </w:p>
    <w:p>
      <w:pPr>
        <w:jc w:val="both"/>
      </w:pPr>
      <w:r>
        <w:t xml:space="preserve">  object EnableTwhinMultiClusterParam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"customized_retrieval_based_candidate_generation_enable_twhin_multi_cluster",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EnableRetweetBasedDiffusionParam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"customized_retrieval_based_candidate_generation_enable_retweet_based_diffusion",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CustomizedRetrievalBasedRetweetDiffusionSource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</w:t>
      </w:r>
    </w:p>
    <w:p>
      <w:pPr>
        <w:jc w:val="both"/>
      </w:pPr>
      <w:r>
        <w:t xml:space="preserve">          "customized_retrieval_based_candidate_generation_offline_retweet_based_diffusion_model_id",</w:t>
      </w:r>
    </w:p>
    <w:p>
      <w:pPr>
        <w:jc w:val="both"/>
      </w:pPr>
      <w:r>
        <w:t xml:space="preserve">        default = ModelConfig.RetweetBasedDiffusion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EnableOfflineInterestedInParam,</w:t>
      </w:r>
    </w:p>
    <w:p>
      <w:pPr>
        <w:jc w:val="both"/>
      </w:pPr>
      <w:r>
        <w:t xml:space="preserve">    EnableOfflineFTRInterestedInParam,</w:t>
      </w:r>
    </w:p>
    <w:p>
      <w:pPr>
        <w:jc w:val="both"/>
      </w:pPr>
      <w:r>
        <w:t xml:space="preserve">    EnableTwhinCollabFilterClusterParam,</w:t>
      </w:r>
    </w:p>
    <w:p>
      <w:pPr>
        <w:jc w:val="both"/>
      </w:pPr>
      <w:r>
        <w:t xml:space="preserve">    EnableTwhinMultiClusterParam,</w:t>
      </w:r>
    </w:p>
    <w:p>
      <w:pPr>
        <w:jc w:val="both"/>
      </w:pPr>
      <w:r>
        <w:t xml:space="preserve">    EnableRetweetBasedDiffusionParam,</w:t>
      </w:r>
    </w:p>
    <w:p>
      <w:pPr>
        <w:jc w:val="both"/>
      </w:pPr>
      <w:r>
        <w:t xml:space="preserve">    CustomizedRetrievalBasedRetweetDiffusionSource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EnableOfflineInterestedInParam,</w:t>
      </w:r>
    </w:p>
    <w:p>
      <w:pPr>
        <w:jc w:val="both"/>
      </w:pPr>
      <w:r>
        <w:t xml:space="preserve">      EnableOfflineFTRInterestedInParam,</w:t>
      </w:r>
    </w:p>
    <w:p>
      <w:pPr>
        <w:jc w:val="both"/>
      </w:pPr>
      <w:r>
        <w:t xml:space="preserve">      EnableTwhinCollabFilterClusterParam,</w:t>
      </w:r>
    </w:p>
    <w:p>
      <w:pPr>
        <w:jc w:val="both"/>
      </w:pPr>
      <w:r>
        <w:t xml:space="preserve">      EnableTwhinMultiClusterParam,</w:t>
      </w:r>
    </w:p>
    <w:p>
      <w:pPr>
        <w:jc w:val="both"/>
      </w:pPr>
      <w:r>
        <w:t xml:space="preserve">      EnableRetweetBasedDiffusionParam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stringFSOverrides =</w:t>
      </w:r>
    </w:p>
    <w:p>
      <w:pPr>
        <w:jc w:val="both"/>
      </w:pPr>
      <w:r>
        <w:t xml:space="preserve">      FeatureSwitchOverrideUtil.getStringFSOverrides(</w:t>
      </w:r>
    </w:p>
    <w:p>
      <w:pPr>
        <w:jc w:val="both"/>
      </w:pPr>
      <w:r>
        <w:t xml:space="preserve">        CustomizedRetrievalBasedRetweetDiffusionSource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