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scala.language.implicitConversions</w:t>
      </w:r>
    </w:p>
    <w:p>
      <w:pPr>
        <w:jc w:val="both"/>
      </w:pPr>
      <w:r/>
    </w:p>
    <w:p>
      <w:pPr>
        <w:jc w:val="both"/>
      </w:pPr>
      <w:r>
        <w:t>object UnifiedUSSSignalParams {</w:t>
      </w:r>
    </w:p>
    <w:p>
      <w:pPr>
        <w:jc w:val="both"/>
      </w:pPr>
      <w:r/>
    </w:p>
    <w:p>
      <w:pPr>
        <w:jc w:val="both"/>
      </w:pPr>
      <w:r>
        <w:t xml:space="preserve">  object TweetAggregationTypeParam extends Enumeration {</w:t>
      </w:r>
    </w:p>
    <w:p>
      <w:pPr>
        <w:jc w:val="both"/>
      </w:pPr>
      <w:r>
        <w:t xml:space="preserve">    protected case class SignalTypeValue(signalType: SignalType) extends super.Val</w:t>
      </w:r>
    </w:p>
    <w:p>
      <w:pPr>
        <w:jc w:val="both"/>
      </w:pPr>
      <w:r/>
    </w:p>
    <w:p>
      <w:pPr>
        <w:jc w:val="both"/>
      </w:pPr>
      <w:r>
        <w:t xml:space="preserve">    implicit def valueToSignalTypeValue(x: Value): SignalTypeValue =</w:t>
      </w:r>
    </w:p>
    <w:p>
      <w:pPr>
        <w:jc w:val="both"/>
      </w:pPr>
      <w:r>
        <w:t xml:space="preserve">      x.asInstanceOf[SignalTypeValue]</w:t>
      </w:r>
    </w:p>
    <w:p>
      <w:pPr>
        <w:jc w:val="both"/>
      </w:pPr>
      <w:r/>
    </w:p>
    <w:p>
      <w:pPr>
        <w:jc w:val="both"/>
      </w:pPr>
      <w:r>
        <w:t xml:space="preserve">    val UniformAggregation = SignalTypeValue(SignalType.TweetBasedUnifiedUniformSignal)</w:t>
      </w:r>
    </w:p>
    <w:p>
      <w:pPr>
        <w:jc w:val="both"/>
      </w:pPr>
      <w:r>
        <w:t xml:space="preserve">    val EngagementAggregation = SignalTypeValue(</w:t>
      </w:r>
    </w:p>
    <w:p>
      <w:pPr>
        <w:jc w:val="both"/>
      </w:pPr>
      <w:r>
        <w:t xml:space="preserve">      SignalType.TweetBasedUnifiedEngagementWeightedSignal)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ProducerAggregationTypeParam extends Enumeration {</w:t>
      </w:r>
    </w:p>
    <w:p>
      <w:pPr>
        <w:jc w:val="both"/>
      </w:pPr>
      <w:r>
        <w:t xml:space="preserve">    protected case class SignalTypeValue(signalType: SignalType) extends super.Val</w:t>
      </w:r>
    </w:p>
    <w:p>
      <w:pPr>
        <w:jc w:val="both"/>
      </w:pPr>
      <w:r/>
    </w:p>
    <w:p>
      <w:pPr>
        <w:jc w:val="both"/>
      </w:pPr>
      <w:r>
        <w:t xml:space="preserve">    import scala.language.implicitConversions</w:t>
      </w:r>
    </w:p>
    <w:p>
      <w:pPr>
        <w:jc w:val="both"/>
      </w:pPr>
      <w:r/>
    </w:p>
    <w:p>
      <w:pPr>
        <w:jc w:val="both"/>
      </w:pPr>
      <w:r>
        <w:t xml:space="preserve">    implicit def valueToSignalTypeValue(x: Value): SignalTypeValue =</w:t>
      </w:r>
    </w:p>
    <w:p>
      <w:pPr>
        <w:jc w:val="both"/>
      </w:pPr>
      <w:r>
        <w:t xml:space="preserve">      x.asInstanceOf[SignalTypeValue]</w:t>
      </w:r>
    </w:p>
    <w:p>
      <w:pPr>
        <w:jc w:val="both"/>
      </w:pPr>
      <w:r/>
    </w:p>
    <w:p>
      <w:pPr>
        <w:jc w:val="both"/>
      </w:pPr>
      <w:r>
        <w:t xml:space="preserve">    val UniformAggregation = SignalTypeValue(SignalType.ProducerBasedUnifiedUniformSignal)</w:t>
      </w:r>
    </w:p>
    <w:p>
      <w:pPr>
        <w:jc w:val="both"/>
      </w:pPr>
      <w:r>
        <w:t xml:space="preserve">    val EngagementAggregation = SignalTypeValue(</w:t>
      </w:r>
    </w:p>
    <w:p>
      <w:pPr>
        <w:jc w:val="both"/>
      </w:pPr>
      <w:r>
        <w:t xml:space="preserve">      SignalType.ProducerBasedUnifiedEngagementWeightedSignal)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ReplaceIndividualUSSSourcesParam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"twistly_agg_replace_enable_source",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EnableTweetAggSourceParam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"twistly_agg_tweet_agg_enable_source",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TweetAggTypeParam</w:t>
      </w:r>
    </w:p>
    <w:p>
      <w:pPr>
        <w:jc w:val="both"/>
      </w:pPr>
      <w:r>
        <w:t xml:space="preserve">      extends FSEnumParam[TweetAggregationTypeParam.type](</w:t>
      </w:r>
    </w:p>
    <w:p>
      <w:pPr>
        <w:jc w:val="both"/>
      </w:pPr>
      <w:r>
        <w:t xml:space="preserve">        name = "twistly_agg_tweet_agg_type_id",</w:t>
      </w:r>
    </w:p>
    <w:p>
      <w:pPr>
        <w:jc w:val="both"/>
      </w:pPr>
      <w:r>
        <w:t xml:space="preserve">        default = TweetAggregationTypeParam.EngagementAggregation,</w:t>
      </w:r>
    </w:p>
    <w:p>
      <w:pPr>
        <w:jc w:val="both"/>
      </w:pPr>
      <w:r>
        <w:t xml:space="preserve">        enum = TweetAggregationTypeParam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UnifiedTweetSourceNumberParam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"twistly_agg_tweet_agg_source_number",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EnableProducerAggSourceParam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"twistly_agg_producer_agg_enable_source",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ProducerAggTypeParam</w:t>
      </w:r>
    </w:p>
    <w:p>
      <w:pPr>
        <w:jc w:val="both"/>
      </w:pPr>
      <w:r>
        <w:t xml:space="preserve">      extends FSEnumParam[ProducerAggregationTypeParam.type](</w:t>
      </w:r>
    </w:p>
    <w:p>
      <w:pPr>
        <w:jc w:val="both"/>
      </w:pPr>
      <w:r>
        <w:t xml:space="preserve">        name = "twistly_agg_producer_agg_type_id",</w:t>
      </w:r>
    </w:p>
    <w:p>
      <w:pPr>
        <w:jc w:val="both"/>
      </w:pPr>
      <w:r>
        <w:t xml:space="preserve">        default = ProducerAggregationTypeParam.EngagementAggregation,</w:t>
      </w:r>
    </w:p>
    <w:p>
      <w:pPr>
        <w:jc w:val="both"/>
      </w:pPr>
      <w:r>
        <w:t xml:space="preserve">        enum = ProducerAggregationTypeParam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UnifiedProducerSourceNumberParam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"twistly_agg_producer_agg_source_number",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EnableTweetAggSourceParam,</w:t>
      </w:r>
    </w:p>
    <w:p>
      <w:pPr>
        <w:jc w:val="both"/>
      </w:pPr>
      <w:r>
        <w:t xml:space="preserve">    EnableProducerAggSourceParam,</w:t>
      </w:r>
    </w:p>
    <w:p>
      <w:pPr>
        <w:jc w:val="both"/>
      </w:pPr>
      <w:r>
        <w:t xml:space="preserve">    TweetAggTypeParam,</w:t>
      </w:r>
    </w:p>
    <w:p>
      <w:pPr>
        <w:jc w:val="both"/>
      </w:pPr>
      <w:r>
        <w:t xml:space="preserve">    ProducerAggTypeParam,</w:t>
      </w:r>
    </w:p>
    <w:p>
      <w:pPr>
        <w:jc w:val="both"/>
      </w:pPr>
      <w:r>
        <w:t xml:space="preserve">    UnifiedTweetSourceNumberParam,</w:t>
      </w:r>
    </w:p>
    <w:p>
      <w:pPr>
        <w:jc w:val="both"/>
      </w:pPr>
      <w:r>
        <w:t xml:space="preserve">    UnifiedProducerSourceNumberParam,</w:t>
      </w:r>
    </w:p>
    <w:p>
      <w:pPr>
        <w:jc w:val="both"/>
      </w:pPr>
      <w:r>
        <w:t xml:space="preserve">    ReplaceIndividualUSSSourcesParam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EnableTweetAggSourceParam,</w:t>
      </w:r>
    </w:p>
    <w:p>
      <w:pPr>
        <w:jc w:val="both"/>
      </w:pPr>
      <w:r>
        <w:t xml:space="preserve">      EnableProducerAggSourceParam,</w:t>
      </w:r>
    </w:p>
    <w:p>
      <w:pPr>
        <w:jc w:val="both"/>
      </w:pPr>
      <w:r>
        <w:t xml:space="preserve">      ReplaceIndividualUSSSourcesParam,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UnifiedProducerSourceNumberParam,</w:t>
      </w:r>
    </w:p>
    <w:p>
      <w:pPr>
        <w:jc w:val="both"/>
      </w:pPr>
      <w:r>
        <w:t xml:space="preserve">      UnifiedTweetSourceNumberParam)</w:t>
      </w:r>
    </w:p>
    <w:p>
      <w:pPr>
        <w:jc w:val="both"/>
      </w:pPr>
      <w:r>
        <w:t xml:space="preserve">    val enumOverrides = FeatureSwitchOverrideUtil.getEnumFSOverrides(</w:t>
      </w:r>
    </w:p>
    <w:p>
      <w:pPr>
        <w:jc w:val="both"/>
      </w:pPr>
      <w:r>
        <w:t xml:space="preserve">      NullStatsReceiver,</w:t>
      </w:r>
    </w:p>
    <w:p>
      <w:pPr>
        <w:jc w:val="both"/>
      </w:pPr>
      <w:r>
        <w:t xml:space="preserve">      Logger(getClass),</w:t>
      </w:r>
    </w:p>
    <w:p>
      <w:pPr>
        <w:jc w:val="both"/>
      </w:pPr>
      <w:r>
        <w:t xml:space="preserve">      TweetAggTypeParam,</w:t>
      </w:r>
    </w:p>
    <w:p>
      <w:pPr>
        <w:jc w:val="both"/>
      </w:pPr>
      <w:r>
        <w:t xml:space="preserve">      ProducerAggTypeParam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.set(enumOverrides: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