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com.twitter.follow_recommendations.common.candidate_sources.base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SocialProofEnforcedCandidateSourceParams {</w:t>
      </w:r>
    </w:p>
    <w:p>
      <w:pPr>
        <w:jc w:val="both"/>
      </w:pPr>
      <w:r>
        <w:t xml:space="preserve">  case object MustCallSgs</w:t>
      </w:r>
    </w:p>
    <w:p>
      <w:pPr>
        <w:jc w:val="both"/>
      </w:pPr>
      <w:r>
        <w:t xml:space="preserve">      extends FSParam[Boolean]("social_proof_enforced_candidate_source_must_call_sgs", true)</w:t>
      </w:r>
    </w:p>
    <w:p>
      <w:pPr>
        <w:jc w:val="both"/>
      </w:pPr>
      <w:r/>
    </w:p>
    <w:p>
      <w:pPr>
        <w:jc w:val="both"/>
      </w:pPr>
      <w:r>
        <w:t xml:space="preserve">  case object CallSgsCachedColumn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"social_proof_enforced_candidate_source_call_sgs_cached_column",</w:t>
      </w:r>
    </w:p>
    <w:p>
      <w:pPr>
        <w:jc w:val="both"/>
      </w:pPr>
      <w:r>
        <w:t xml:space="preserve">        false)</w:t>
      </w:r>
    </w:p>
    <w:p>
      <w:pPr>
        <w:jc w:val="both"/>
      </w:pPr>
      <w:r/>
    </w:p>
    <w:p>
      <w:pPr>
        <w:jc w:val="both"/>
      </w:pPr>
      <w:r>
        <w:t xml:space="preserve">  case object QueryIntersectionIdsNum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"social_proof_enforced_candidate_source_query_intersection_ids_num",</w:t>
      </w:r>
    </w:p>
    <w:p>
      <w:pPr>
        <w:jc w:val="both"/>
      </w:pPr>
      <w:r>
        <w:t xml:space="preserve">        default = 3,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Integer.MAX_VALUE)</w:t>
      </w:r>
    </w:p>
    <w:p>
      <w:pPr>
        <w:jc w:val="both"/>
      </w:pPr>
      <w:r/>
    </w:p>
    <w:p>
      <w:pPr>
        <w:jc w:val="both"/>
      </w:pPr>
      <w:r>
        <w:t xml:space="preserve">  case object MaxNumCandidatesToAnnotate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"social_proof_enforced_candidate_source_max_num_candidates_to_annotate",</w:t>
      </w:r>
    </w:p>
    <w:p>
      <w:pPr>
        <w:jc w:val="both"/>
      </w:pPr>
      <w:r>
        <w:t xml:space="preserve">        default = 50,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Integer.MAX_VALUE)</w:t>
      </w:r>
    </w:p>
    <w:p>
      <w:pPr>
        <w:jc w:val="both"/>
      </w:pPr>
      <w:r/>
    </w:p>
    <w:p>
      <w:pPr>
        <w:jc w:val="both"/>
      </w:pPr>
      <w:r>
        <w:t xml:space="preserve">  case object GfsIntersectionIdsNum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"social_proof_enforced_candidate_source_gfs_intersection_ids_num",</w:t>
      </w:r>
    </w:p>
    <w:p>
      <w:pPr>
        <w:jc w:val="both"/>
      </w:pPr>
      <w:r>
        <w:t xml:space="preserve">        default = 3,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Integer.MAX_VALUE)</w:t>
      </w:r>
    </w:p>
    <w:p>
      <w:pPr>
        <w:jc w:val="both"/>
      </w:pPr>
      <w:r/>
    </w:p>
    <w:p>
      <w:pPr>
        <w:jc w:val="both"/>
      </w:pPr>
      <w:r>
        <w:t xml:space="preserve">  case object SgsIntersectionIdsNum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"social_proof_enforced_candidate_source_sgs_intersection_ids_num",</w:t>
      </w:r>
    </w:p>
    <w:p>
      <w:pPr>
        <w:jc w:val="both"/>
      </w:pPr>
      <w:r>
        <w:t xml:space="preserve">        default = 10,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Integer.MAX_VALUE)</w:t>
      </w:r>
    </w:p>
    <w:p>
      <w:pPr>
        <w:jc w:val="both"/>
      </w:pPr>
      <w:r/>
    </w:p>
    <w:p>
      <w:pPr>
        <w:jc w:val="both"/>
      </w:pPr>
      <w:r>
        <w:t xml:space="preserve">  case object GfsLagDurationInDays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"social_proof_enforced_candidate_source_gfs_lag_duration_in_days",</w:t>
      </w:r>
    </w:p>
    <w:p>
      <w:pPr>
        <w:jc w:val="both"/>
      </w:pPr>
      <w:r>
        <w:t xml:space="preserve">        default = 14.days,</w:t>
      </w:r>
    </w:p>
    <w:p>
      <w:pPr>
        <w:jc w:val="both"/>
      </w:pPr>
      <w:r>
        <w:t xml:space="preserve">        min = 1.days,</w:t>
      </w:r>
    </w:p>
    <w:p>
      <w:pPr>
        <w:jc w:val="both"/>
      </w:pPr>
      <w:r>
        <w:t xml:space="preserve">        max = 60.days)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DurationConversion.FromDays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