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com.twitter.follow_recommendations.common.candidate_sources.geo</w:t>
      </w:r>
    </w:p>
    <w:p>
      <w:pPr>
        <w:jc w:val="both"/>
      </w:pPr>
      <w:r/>
    </w:p>
    <w:p>
      <w:pPr>
        <w:jc w:val="both"/>
      </w:pPr>
      <w:r>
        <w:t>import com.twitter.follow_recommendations.configapi.common.FeatureSwitchConfig</w:t>
      </w:r>
    </w:p>
    <w:p>
      <w:pPr>
        <w:jc w:val="both"/>
      </w:pPr>
      <w:r>
        <w:t>import com.twitter.timelines.configapi.FSBoundedParam</w:t>
      </w:r>
    </w:p>
    <w:p>
      <w:pPr>
        <w:jc w:val="both"/>
      </w:pPr>
      <w:r>
        <w:t>import com.twitter.timelines.configapi.FSName</w:t>
      </w:r>
    </w:p>
    <w:p>
      <w:pPr>
        <w:jc w:val="both"/>
      </w:pPr>
      <w:r>
        <w:t>import com.twitter.timelines.configapi.FSParam</w:t>
      </w:r>
    </w:p>
    <w:p>
      <w:pPr>
        <w:jc w:val="both"/>
      </w:pPr>
      <w:r>
        <w:t>import javax.inject.Inject</w:t>
      </w:r>
    </w:p>
    <w:p>
      <w:pPr>
        <w:jc w:val="both"/>
      </w:pPr>
      <w:r>
        <w:t>import javax.inject.Singleton</w:t>
      </w:r>
    </w:p>
    <w:p>
      <w:pPr>
        <w:jc w:val="both"/>
      </w:pPr>
      <w:r/>
    </w:p>
    <w:p>
      <w:pPr>
        <w:jc w:val="both"/>
      </w:pPr>
      <w:r>
        <w:t>@Singleton</w:t>
      </w:r>
    </w:p>
    <w:p>
      <w:pPr>
        <w:jc w:val="both"/>
      </w:pPr>
      <w:r>
        <w:t>class PopGeoSourceFSConfig @Inject() () extends FeatureSwitchConfig {</w:t>
      </w:r>
    </w:p>
    <w:p>
      <w:pPr>
        <w:jc w:val="both"/>
      </w:pPr>
      <w:r>
        <w:t xml:space="preserve">  override val intFSParams: Seq[FSBoundedParam[Int] with FSName] = Seq(</w:t>
      </w:r>
    </w:p>
    <w:p>
      <w:pPr>
        <w:jc w:val="both"/>
      </w:pPr>
      <w:r>
        <w:t xml:space="preserve">    PopGeoSourceParams.PopGeoSourceGeoHashMaxPrecision,</w:t>
      </w:r>
    </w:p>
    <w:p>
      <w:pPr>
        <w:jc w:val="both"/>
      </w:pPr>
      <w:r>
        <w:t xml:space="preserve">    PopGeoSourceParams.PopGeoSourceMaxResultsPerPrecision,</w:t>
      </w:r>
    </w:p>
    <w:p>
      <w:pPr>
        <w:jc w:val="both"/>
      </w:pPr>
      <w:r>
        <w:t xml:space="preserve">    PopGeoSourceParams.PopGeoSourceGeoHashMinPrecision,</w:t>
      </w:r>
    </w:p>
    <w:p>
      <w:pPr>
        <w:jc w:val="both"/>
      </w:pPr>
      <w:r>
        <w:t xml:space="preserve">  )</w:t>
      </w:r>
    </w:p>
    <w:p>
      <w:pPr>
        <w:jc w:val="both"/>
      </w:pPr>
      <w:r>
        <w:t xml:space="preserve">  override val booleanFSParams: Seq[FSParam[Boolean] with FSName] = Seq(</w:t>
      </w:r>
    </w:p>
    <w:p>
      <w:pPr>
        <w:jc w:val="both"/>
      </w:pPr>
      <w:r>
        <w:t xml:space="preserve">    PopGeoSourceParams.PopGeoSourceReturnFromAllPrecisions,</w:t>
      </w:r>
    </w:p>
    <w:p>
      <w:pPr>
        <w:jc w:val="both"/>
      </w:pPr>
      <w:r>
        <w:t xml:space="preserve">  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