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PopGeohashSource @Inject() (</w:t>
      </w:r>
    </w:p>
    <w:p>
      <w:pPr>
        <w:jc w:val="both"/>
      </w:pPr>
      <w:r>
        <w:t xml:space="preserve">  popGeoSource: PopGeoSource,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BasePopGeohashSource(</w:t>
      </w:r>
    </w:p>
    <w:p>
      <w:pPr>
        <w:jc w:val="both"/>
      </w:pPr>
      <w:r>
        <w:t xml:space="preserve">      popGeoSource = popGeoSource,</w:t>
      </w:r>
    </w:p>
    <w:p>
      <w:pPr>
        <w:jc w:val="both"/>
      </w:pPr>
      <w:r>
        <w:t xml:space="preserve">      statsReceiver = statsReceiver.scope("PopGeohashSource"),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candidateSourceEnabled(target: Target): Boolean = true</w:t>
      </w:r>
    </w:p>
    <w:p>
      <w:pPr>
        <w:jc w:val="both"/>
      </w:pPr>
      <w:r>
        <w:t xml:space="preserve">  override val identifier: CandidateSourceIdentifier = PopGeohashSource.Identifier</w:t>
      </w:r>
    </w:p>
    <w:p>
      <w:pPr>
        <w:jc w:val="both"/>
      </w:pPr>
      <w:r>
        <w:t xml:space="preserve">  override def minGeohashLength(target: Target): Int = {</w:t>
      </w:r>
    </w:p>
    <w:p>
      <w:pPr>
        <w:jc w:val="both"/>
      </w:pPr>
      <w:r>
        <w:t xml:space="preserve">    target.params(PopGeoSourceParams.PopGeoSourceGeoHashMinPrecision)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maxResults(target: Target): Int = {</w:t>
      </w:r>
    </w:p>
    <w:p>
      <w:pPr>
        <w:jc w:val="both"/>
      </w:pPr>
      <w:r>
        <w:t xml:space="preserve">    target.params(PopGeoSourceParams.PopGeoSourceMaxResultsPerPrecision)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maxGeohashLength(target: Target): Int = {</w:t>
      </w:r>
    </w:p>
    <w:p>
      <w:pPr>
        <w:jc w:val="both"/>
      </w:pPr>
      <w:r>
        <w:t xml:space="preserve">    target.params(PopGeoSourceParams.PopGeoSourceGeoHashMaxPrecision)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returnResultFromAllPrecision(target: Target): Boolean = {</w:t>
      </w:r>
    </w:p>
    <w:p>
      <w:pPr>
        <w:jc w:val="both"/>
      </w:pPr>
      <w:r>
        <w:t xml:space="preserve">    target.params(PopGeoSourceParams.PopGeoSourceReturnFromAllPrecisions)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PopGeohashSource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Algorithm.PopGeohash.toString)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