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com.twitter.follow_recommendations.common.candidate_sources.real_graph</w:t>
      </w:r>
    </w:p>
    <w:p>
      <w:pPr>
        <w:jc w:val="both"/>
      </w:pPr>
      <w:r/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source gets the already followed edges from the real graph column as a candidate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RealGraphSource @Inject() (</w:t>
      </w:r>
    </w:p>
    <w:p>
      <w:pPr>
        <w:jc w:val="both"/>
      </w:pPr>
      <w:r>
        <w:t xml:space="preserve">  realGraph: RealTimeRealGraphClient)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>
        <w:t xml:space="preserve">  override val identifier: CandidateSourceIdentifier = RealGraphSource.Identifier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HasClientContext): Stitch[Seq[CandidateUser]] = {</w:t>
      </w:r>
    </w:p>
    <w:p>
      <w:pPr>
        <w:jc w:val="both"/>
      </w:pPr>
      <w:r>
        <w:t xml:space="preserve">    request.getOptionalUserId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realGraph.getRealGraphWeights(userId).map { scoreMap =&gt;</w:t>
      </w:r>
    </w:p>
    <w:p>
      <w:pPr>
        <w:jc w:val="both"/>
      </w:pPr>
      <w:r>
        <w:t xml:space="preserve">          scoreMap.map {</w:t>
      </w:r>
    </w:p>
    <w:p>
      <w:pPr>
        <w:jc w:val="both"/>
      </w:pPr>
      <w:r>
        <w:t xml:space="preserve">            case (candidateId, realGraphScore) =&gt;</w:t>
      </w:r>
    </w:p>
    <w:p>
      <w:pPr>
        <w:jc w:val="both"/>
      </w:pPr>
      <w:r>
        <w:t xml:space="preserve">              CandidateUser(id = candidateId, score = Some(realGraphScore))</w:t>
      </w:r>
    </w:p>
    <w:p>
      <w:pPr>
        <w:jc w:val="both"/>
      </w:pPr>
      <w:r>
        <w:t xml:space="preserve">                .withCandidateSource(identifier)</w:t>
      </w:r>
    </w:p>
    <w:p>
      <w:pPr>
        <w:jc w:val="both"/>
      </w:pPr>
      <w:r>
        <w:t xml:space="preserve">          }.toSeq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RealGraphSource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Algorithm.RealGraphFollowed.toString)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