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com.twitter.follow_recommendations.common.candidate_sources.base.StratoFetcherSource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com.twitter.follow_recommendations.common.models.SimilarToProof</w:t>
      </w:r>
    </w:p>
    <w:p>
      <w:pPr>
        <w:jc w:val="both"/>
      </w:pPr>
      <w:r>
        <w:t>import com.twitter.hermit.candidate.thriftscala.Candidates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com.twitter.strato.client.Fetcher</w:t>
      </w:r>
    </w:p>
    <w:p>
      <w:pPr>
        <w:jc w:val="both"/>
      </w:pPr>
      <w:r/>
    </w:p>
    <w:p>
      <w:pPr>
        <w:jc w:val="both"/>
      </w:pPr>
      <w:r>
        <w:t>abstract class StratoBasedSimsCandidateSource[U](</w:t>
      </w:r>
    </w:p>
    <w:p>
      <w:pPr>
        <w:jc w:val="both"/>
      </w:pPr>
      <w:r>
        <w:t xml:space="preserve">  fetcher: Fetcher[Long, U, Candidates],</w:t>
      </w:r>
    </w:p>
    <w:p>
      <w:pPr>
        <w:jc w:val="both"/>
      </w:pPr>
      <w:r>
        <w:t xml:space="preserve">  view: U,</w:t>
      </w:r>
    </w:p>
    <w:p>
      <w:pPr>
        <w:jc w:val="both"/>
      </w:pPr>
      <w:r>
        <w:t xml:space="preserve">  override val identifier: CandidateSourceIdentifier)</w:t>
      </w:r>
    </w:p>
    <w:p>
      <w:pPr>
        <w:jc w:val="both"/>
      </w:pPr>
      <w:r>
        <w:t xml:space="preserve">    extends StratoFetcherSource[Long, U, Candidates](fetcher, view, identifier) {</w:t>
      </w:r>
    </w:p>
    <w:p>
      <w:pPr>
        <w:jc w:val="both"/>
      </w:pPr>
      <w:r/>
    </w:p>
    <w:p>
      <w:pPr>
        <w:jc w:val="both"/>
      </w:pPr>
      <w:r>
        <w:t xml:space="preserve">  override def map(target: Long, candidates: Candidates): Seq[CandidateUser] =</w:t>
      </w:r>
    </w:p>
    <w:p>
      <w:pPr>
        <w:jc w:val="both"/>
      </w:pPr>
      <w:r>
        <w:t xml:space="preserve">    StratoBasedSimsCandidateSource.map(target, 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StratoBasedSimsCandidateSource {</w:t>
      </w:r>
    </w:p>
    <w:p>
      <w:pPr>
        <w:jc w:val="both"/>
      </w:pPr>
      <w:r>
        <w:t xml:space="preserve">  def map(target: Long, candidates: Candidates): Seq[CandidateUser] = {</w:t>
      </w:r>
    </w:p>
    <w:p>
      <w:pPr>
        <w:jc w:val="both"/>
      </w:pPr>
      <w:r>
        <w:t xml:space="preserve">    for {</w:t>
      </w:r>
    </w:p>
    <w:p>
      <w:pPr>
        <w:jc w:val="both"/>
      </w:pPr>
      <w:r>
        <w:t xml:space="preserve">      candidate &lt;- candidates.candidates</w:t>
      </w:r>
    </w:p>
    <w:p>
      <w:pPr>
        <w:jc w:val="both"/>
      </w:pPr>
      <w:r>
        <w:t xml:space="preserve">    } yield CandidateUser(</w:t>
      </w:r>
    </w:p>
    <w:p>
      <w:pPr>
        <w:jc w:val="both"/>
      </w:pPr>
      <w:r>
        <w:t xml:space="preserve">      id = candidate.userId,</w:t>
      </w:r>
    </w:p>
    <w:p>
      <w:pPr>
        <w:jc w:val="both"/>
      </w:pPr>
      <w:r>
        <w:t xml:space="preserve">      score = Some(candidate.score),</w:t>
      </w:r>
    </w:p>
    <w:p>
      <w:pPr>
        <w:jc w:val="both"/>
      </w:pPr>
      <w:r>
        <w:t xml:space="preserve">      reason = Some(</w:t>
      </w:r>
    </w:p>
    <w:p>
      <w:pPr>
        <w:jc w:val="both"/>
      </w:pPr>
      <w:r>
        <w:t xml:space="preserve">        Reason(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AccountProof(</w:t>
      </w:r>
    </w:p>
    <w:p>
      <w:pPr>
        <w:jc w:val="both"/>
      </w:pPr>
      <w:r>
        <w:t xml:space="preserve">              similarToProof = Some(SimilarToProof(Seq(target)))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