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com.twitter.follow_recommendations.common.clients.addressbook.models</w:t>
      </w:r>
    </w:p>
    <w:p>
      <w:pPr>
        <w:jc w:val="both"/>
      </w:pPr>
      <w:r/>
    </w:p>
    <w:p>
      <w:pPr>
        <w:jc w:val="both"/>
      </w:pPr>
      <w:r>
        <w:t>import com.twitter.addressbook.datatypes.{thriftscala =&gt; t}</w:t>
      </w:r>
    </w:p>
    <w:p>
      <w:pPr>
        <w:jc w:val="both"/>
      </w:pPr>
      <w:r/>
    </w:p>
    <w:p>
      <w:pPr>
        <w:jc w:val="both"/>
      </w:pPr>
      <w:r>
        <w:t>case class RecordIdentifier(</w:t>
      </w:r>
    </w:p>
    <w:p>
      <w:pPr>
        <w:jc w:val="both"/>
      </w:pPr>
      <w:r>
        <w:t xml:space="preserve">  userId: Option[Long],</w:t>
      </w:r>
    </w:p>
    <w:p>
      <w:pPr>
        <w:jc w:val="both"/>
      </w:pPr>
      <w:r>
        <w:t xml:space="preserve">  email: Option[String],</w:t>
      </w:r>
    </w:p>
    <w:p>
      <w:pPr>
        <w:jc w:val="both"/>
      </w:pPr>
      <w:r>
        <w:t xml:space="preserve">  phoneNumber: Option[String]) {</w:t>
      </w:r>
    </w:p>
    <w:p>
      <w:pPr>
        <w:jc w:val="both"/>
      </w:pPr>
      <w:r>
        <w:t xml:space="preserve">  def toThrift: t.RecordIdentifier = t.RecordIdentifier(userId, email, phoneNumber)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