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com.twitter.follow_recommendations.common.feature_hydration.common</w:t>
      </w:r>
    </w:p>
    <w:p>
      <w:pPr>
        <w:jc w:val="both"/>
      </w:pPr>
      <w:r/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trait FeatureSource {</w:t>
      </w:r>
    </w:p>
    <w:p>
      <w:pPr>
        <w:jc w:val="both"/>
      </w:pPr>
      <w:r>
        <w:t xml:space="preserve">  def id: FeatureSourceId</w:t>
      </w:r>
    </w:p>
    <w:p>
      <w:pPr>
        <w:jc w:val="both"/>
      </w:pPr>
      <w:r>
        <w:t xml:space="preserve">  def featureContext: FeatureContext</w:t>
      </w:r>
    </w:p>
    <w:p>
      <w:pPr>
        <w:jc w:val="both"/>
      </w:pPr>
      <w:r>
        <w:t xml:space="preserve">  def hydrateFeatures(</w:t>
      </w:r>
    </w:p>
    <w:p>
      <w:pPr>
        <w:jc w:val="both"/>
      </w:pPr>
      <w:r>
        <w:t xml:space="preserve">    target: HasClientContext</w:t>
      </w:r>
    </w:p>
    <w:p>
      <w:pPr>
        <w:jc w:val="both"/>
      </w:pPr>
      <w:r>
        <w:t xml:space="preserve">      with HasPreFetchedFeature</w:t>
      </w:r>
    </w:p>
    <w:p>
      <w:pPr>
        <w:jc w:val="both"/>
      </w:pPr>
      <w:r>
        <w:t xml:space="preserve">      with HasParams</w:t>
      </w:r>
    </w:p>
    <w:p>
      <w:pPr>
        <w:jc w:val="both"/>
      </w:pPr>
      <w:r>
        <w:t xml:space="preserve">      with HasSimilarToContext</w:t>
      </w:r>
    </w:p>
    <w:p>
      <w:pPr>
        <w:jc w:val="both"/>
      </w:pPr>
      <w:r>
        <w:t xml:space="preserve">      with HasDisplayLocation,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Stitch[Map[CandidateUser, DataRecord]]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