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com.twitter.follow_recommendations.common.feature_hydration.common</w:t>
      </w:r>
    </w:p>
    <w:p>
      <w:pPr>
        <w:jc w:val="both"/>
      </w:pPr>
      <w:r/>
    </w:p>
    <w:p>
      <w:pPr>
        <w:jc w:val="both"/>
      </w:pPr>
      <w:r>
        <w:t>sealed trait FeatureSourceId</w:t>
      </w:r>
    </w:p>
    <w:p>
      <w:pPr>
        <w:jc w:val="both"/>
      </w:pPr>
      <w:r/>
    </w:p>
    <w:p>
      <w:pPr>
        <w:jc w:val="both"/>
      </w:pPr>
      <w:r>
        <w:t>object FeatureSourceId {</w:t>
      </w:r>
    </w:p>
    <w:p>
      <w:pPr>
        <w:jc w:val="both"/>
      </w:pPr>
      <w:r>
        <w:t xml:space="preserve">  object CandidateAlgorithmSourceId extends FeatureSourceId</w:t>
      </w:r>
    </w:p>
    <w:p>
      <w:pPr>
        <w:jc w:val="both"/>
      </w:pPr>
      <w:r>
        <w:t xml:space="preserve">  object ClientContextSourceId extends FeatureSourceId</w:t>
      </w:r>
    </w:p>
    <w:p>
      <w:pPr>
        <w:jc w:val="both"/>
      </w:pPr>
      <w:r>
        <w:t xml:space="preserve">  object FeatureStoreSourceId extends FeatureSourceId</w:t>
      </w:r>
    </w:p>
    <w:p>
      <w:pPr>
        <w:jc w:val="both"/>
      </w:pPr>
      <w:r>
        <w:t xml:space="preserve">  object FeatureStoreTimelinesAuthorSourceId extends FeatureSourceId</w:t>
      </w:r>
    </w:p>
    <w:p>
      <w:pPr>
        <w:jc w:val="both"/>
      </w:pPr>
      <w:r>
        <w:t xml:space="preserve">  object FeatureStoreGizmoduckSourceId extends FeatureSourceId</w:t>
      </w:r>
    </w:p>
    <w:p>
      <w:pPr>
        <w:jc w:val="both"/>
      </w:pPr>
      <w:r>
        <w:t xml:space="preserve">  object FeatureStoreUserMetricCountsSourceId extends FeatureSourceId</w:t>
      </w:r>
    </w:p>
    <w:p>
      <w:pPr>
        <w:jc w:val="both"/>
      </w:pPr>
      <w:r>
        <w:t xml:space="preserve">  object FeatureStoreNotificationSourceId extends FeatureSourceId</w:t>
      </w:r>
    </w:p>
    <w:p>
      <w:pPr>
        <w:jc w:val="both"/>
      </w:pPr>
      <w:r/>
    </w:p>
    <w:p>
      <w:pPr>
        <w:jc w:val="both"/>
      </w:pPr>
      <w:r>
        <w:t xml:space="preserve">  object FeatureStorePrecomputedNotificationSourceId extends FeatureSourceId</w:t>
      </w:r>
    </w:p>
    <w:p>
      <w:pPr>
        <w:jc w:val="both"/>
      </w:pPr>
      <w:r>
        <w:t xml:space="preserve">  object FeatureStorePostNuxAlgorithmSourceId extends FeatureSourceId</w:t>
      </w:r>
    </w:p>
    <w:p>
      <w:pPr>
        <w:jc w:val="both"/>
      </w:pPr>
      <w:r>
        <w:t xml:space="preserve">  @deprecated object StratoFeatureHydrationSourceId extends FeatureSourceId</w:t>
      </w:r>
    </w:p>
    <w:p>
      <w:pPr>
        <w:jc w:val="both"/>
      </w:pPr>
      <w:r>
        <w:t xml:space="preserve">  object PreFetchedFeatureSourceId extends FeatureSourceId</w:t>
      </w:r>
    </w:p>
    <w:p>
      <w:pPr>
        <w:jc w:val="both"/>
      </w:pPr>
      <w:r>
        <w:t xml:space="preserve">  object UserScoringFeatureSourceId extends FeatureSourceId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