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com.twitter.follow_recommendations.common.feature_hydration.sources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com.twitter.follow_recommendations.common.feature_hydration.adapters.ClientContextAdapter</w:t>
      </w:r>
    </w:p>
    <w:p>
      <w:pPr>
        <w:jc w:val="both"/>
      </w:pPr>
      <w:r>
        <w:t>import com.twitter.follow_recommendations.common.feature_hydration.common.FeatureSource</w:t>
      </w:r>
    </w:p>
    <w:p>
      <w:pPr>
        <w:jc w:val="both"/>
      </w:pPr>
      <w:r>
        <w:t>import com.twitter.follow_recommendations.common.feature_hydration.common.FeatureSourceId</w:t>
      </w:r>
    </w:p>
    <w:p>
      <w:pPr>
        <w:jc w:val="both"/>
      </w:pPr>
      <w:r>
        <w:t>import com.twitter.follow_recommendations.common.feature_hydration.common.HasPreFetchedFeature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com.twitter.follow_recommendations.common.models.HasSimilarToContext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source only takes features from the request (e.g. client context, WTF display location)</w:t>
      </w:r>
    </w:p>
    <w:p>
      <w:pPr>
        <w:jc w:val="both"/>
      </w:pPr>
      <w:r>
        <w:t xml:space="preserve"> * No external calls are made.</w:t>
      </w:r>
    </w:p>
    <w:p>
      <w:pPr>
        <w:jc w:val="both"/>
      </w:pPr>
      <w:r>
        <w:t xml:space="preserve"> */</w:t>
      </w:r>
    </w:p>
    <w:p>
      <w:pPr>
        <w:jc w:val="both"/>
      </w:pPr>
      <w:r>
        <w:t>@Provides</w:t>
      </w:r>
    </w:p>
    <w:p>
      <w:pPr>
        <w:jc w:val="both"/>
      </w:pPr>
      <w:r>
        <w:t>@Singleton</w:t>
      </w:r>
    </w:p>
    <w:p>
      <w:pPr>
        <w:jc w:val="both"/>
      </w:pPr>
      <w:r>
        <w:t>class ClientContextSource() extends FeatureSource {</w:t>
      </w:r>
    </w:p>
    <w:p>
      <w:pPr>
        <w:jc w:val="both"/>
      </w:pPr>
      <w:r/>
    </w:p>
    <w:p>
      <w:pPr>
        <w:jc w:val="both"/>
      </w:pPr>
      <w:r>
        <w:t xml:space="preserve">  override val id: FeatureSourceId = FeatureSourceId.ClientContextSourceId</w:t>
      </w:r>
    </w:p>
    <w:p>
      <w:pPr>
        <w:jc w:val="both"/>
      </w:pPr>
      <w:r/>
    </w:p>
    <w:p>
      <w:pPr>
        <w:jc w:val="both"/>
      </w:pPr>
      <w:r>
        <w:t xml:space="preserve">  override val featureContext: FeatureContext = ClientContextAdapter.getFeatureContext</w:t>
      </w:r>
    </w:p>
    <w:p>
      <w:pPr>
        <w:jc w:val="both"/>
      </w:pPr>
      <w:r/>
    </w:p>
    <w:p>
      <w:pPr>
        <w:jc w:val="both"/>
      </w:pPr>
      <w:r>
        <w:t xml:space="preserve">  override def hydrateFeatures(</w:t>
      </w:r>
    </w:p>
    <w:p>
      <w:pPr>
        <w:jc w:val="both"/>
      </w:pPr>
      <w:r>
        <w:t xml:space="preserve">    t: HasClientContext</w:t>
      </w:r>
    </w:p>
    <w:p>
      <w:pPr>
        <w:jc w:val="both"/>
      </w:pPr>
      <w:r>
        <w:t xml:space="preserve">      with HasPreFetchedFeature</w:t>
      </w:r>
    </w:p>
    <w:p>
      <w:pPr>
        <w:jc w:val="both"/>
      </w:pPr>
      <w:r>
        <w:t xml:space="preserve">      with HasParams</w:t>
      </w:r>
    </w:p>
    <w:p>
      <w:pPr>
        <w:jc w:val="both"/>
      </w:pPr>
      <w:r>
        <w:t xml:space="preserve">      with HasSimilarToContext</w:t>
      </w:r>
    </w:p>
    <w:p>
      <w:pPr>
        <w:jc w:val="both"/>
      </w:pPr>
      <w:r>
        <w:t xml:space="preserve">      with HasDisplayLocation,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Stitch[Map[CandidateUser, DataRecord]] = {</w:t>
      </w:r>
    </w:p>
    <w:p>
      <w:pPr>
        <w:jc w:val="both"/>
      </w:pPr>
      <w:r>
        <w:t xml:space="preserve">    Stitch.value(</w:t>
      </w:r>
    </w:p>
    <w:p>
      <w:pPr>
        <w:jc w:val="both"/>
      </w:pPr>
      <w:r>
        <w:t xml:space="preserve">      candidates</w:t>
      </w:r>
    </w:p>
    <w:p>
      <w:pPr>
        <w:jc w:val="both"/>
      </w:pPr>
      <w:r>
        <w:t xml:space="preserve">        .map(_ -&gt; ((t.clientContext, t.displayLocation))).toMap.mapValues(</w:t>
      </w:r>
    </w:p>
    <w:p>
      <w:pPr>
        <w:jc w:val="both"/>
      </w:pPr>
      <w:r>
        <w:t xml:space="preserve">          ClientContextAdapter.adaptToDataRecord))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